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E0" w:rsidRDefault="006469E0" w:rsidP="006469E0">
      <w:pPr>
        <w:jc w:val="center"/>
        <w:rPr>
          <w:sz w:val="44"/>
          <w:szCs w:val="32"/>
        </w:rPr>
      </w:pPr>
      <w:r w:rsidRPr="009E75DE">
        <w:rPr>
          <w:rFonts w:hint="eastAsia"/>
          <w:sz w:val="44"/>
          <w:szCs w:val="32"/>
        </w:rPr>
        <w:t xml:space="preserve">Physical Design for </w:t>
      </w:r>
      <w:r w:rsidRPr="009E75DE">
        <w:rPr>
          <w:sz w:val="44"/>
          <w:szCs w:val="32"/>
        </w:rPr>
        <w:t xml:space="preserve">Nanometers ICs, </w:t>
      </w:r>
      <w:r>
        <w:rPr>
          <w:rFonts w:hint="eastAsia"/>
          <w:sz w:val="44"/>
          <w:szCs w:val="32"/>
        </w:rPr>
        <w:t xml:space="preserve">PA </w:t>
      </w:r>
      <w:r>
        <w:rPr>
          <w:sz w:val="44"/>
          <w:szCs w:val="32"/>
        </w:rPr>
        <w:t>3</w:t>
      </w:r>
    </w:p>
    <w:p w:rsidR="006469E0" w:rsidRPr="00551DFD" w:rsidRDefault="006469E0" w:rsidP="006469E0">
      <w:pPr>
        <w:jc w:val="center"/>
        <w:rPr>
          <w:sz w:val="28"/>
          <w:szCs w:val="20"/>
        </w:rPr>
      </w:pPr>
      <w:r>
        <w:rPr>
          <w:noProof/>
        </w:rPr>
        <w:softHyphen/>
      </w:r>
      <w:r w:rsidRPr="00551DFD">
        <w:rPr>
          <w:sz w:val="28"/>
          <w:szCs w:val="20"/>
        </w:rPr>
        <w:t xml:space="preserve">B03901056, </w:t>
      </w:r>
      <w:r w:rsidRPr="00551DFD">
        <w:rPr>
          <w:rFonts w:hint="eastAsia"/>
          <w:sz w:val="28"/>
          <w:szCs w:val="20"/>
        </w:rPr>
        <w:t>電機三</w:t>
      </w:r>
      <w:r w:rsidRPr="00551DFD">
        <w:rPr>
          <w:rFonts w:hint="eastAsia"/>
          <w:sz w:val="28"/>
          <w:szCs w:val="20"/>
        </w:rPr>
        <w:t xml:space="preserve">, </w:t>
      </w:r>
      <w:proofErr w:type="gramStart"/>
      <w:r w:rsidRPr="00551DFD">
        <w:rPr>
          <w:rFonts w:hint="eastAsia"/>
          <w:sz w:val="28"/>
          <w:szCs w:val="20"/>
        </w:rPr>
        <w:t>孫凡耕</w:t>
      </w:r>
      <w:proofErr w:type="gramEnd"/>
    </w:p>
    <w:p w:rsidR="006469E0" w:rsidRDefault="00917CA4" w:rsidP="006469E0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768624" wp14:editId="4904FE73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2529205" cy="8290560"/>
            <wp:effectExtent l="0" t="0" r="444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9E0" w:rsidRPr="0041244F">
        <w:rPr>
          <w:sz w:val="32"/>
        </w:rPr>
        <w:t>Algorithm flow:</w:t>
      </w:r>
      <w:r w:rsidR="006469E0" w:rsidRPr="0041244F">
        <w:rPr>
          <w:sz w:val="28"/>
        </w:rPr>
        <w:t xml:space="preserve"> </w:t>
      </w:r>
    </w:p>
    <w:p w:rsidR="006469E0" w:rsidRDefault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Pr="006469E0" w:rsidRDefault="006469E0" w:rsidP="006469E0"/>
    <w:p w:rsidR="006469E0" w:rsidRDefault="006469E0" w:rsidP="006469E0"/>
    <w:p w:rsidR="00675F94" w:rsidRDefault="006469E0" w:rsidP="006469E0">
      <w:pPr>
        <w:tabs>
          <w:tab w:val="left" w:pos="7248"/>
        </w:tabs>
      </w:pPr>
      <w:r>
        <w:tab/>
      </w:r>
    </w:p>
    <w:p w:rsidR="006469E0" w:rsidRPr="0041244F" w:rsidRDefault="006469E0" w:rsidP="006469E0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1244F">
        <w:rPr>
          <w:sz w:val="32"/>
        </w:rPr>
        <w:lastRenderedPageBreak/>
        <w:t xml:space="preserve">Detailed description: </w:t>
      </w:r>
    </w:p>
    <w:p w:rsidR="006469E0" w:rsidRDefault="00917CA4" w:rsidP="006469E0">
      <w:pPr>
        <w:ind w:leftChars="100" w:left="240"/>
      </w:pPr>
      <w:r>
        <w:rPr>
          <w:b/>
        </w:rPr>
        <w:t>Forward and backward</w:t>
      </w:r>
      <w:r w:rsidR="006469E0" w:rsidRPr="006C6F02">
        <w:rPr>
          <w:b/>
        </w:rPr>
        <w:t>→</w:t>
      </w:r>
      <w:r w:rsidR="006469E0" w:rsidRPr="006C6F02">
        <w:t xml:space="preserve"> </w:t>
      </w:r>
    </w:p>
    <w:p w:rsidR="00917CA4" w:rsidRDefault="00917CA4" w:rsidP="006469E0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Different results will be obtained when the abacus algorithm is run in different directions. </w:t>
      </w:r>
      <w:r>
        <w:rPr>
          <w:rFonts w:ascii="Times New Roman" w:hAnsi="Times New Roman" w:cs="Times New Roman"/>
        </w:rPr>
        <w:t>In my implementations, I found that forward pass (left to right) will perform better in smaller cases, while backward pass (right to left) will excel at larger cases. Both of</w:t>
      </w:r>
      <w:r w:rsidR="0042205D">
        <w:rPr>
          <w:rFonts w:ascii="Times New Roman" w:hAnsi="Times New Roman" w:cs="Times New Roman"/>
        </w:rPr>
        <w:t xml:space="preserve"> which improves the solution by 1~3</w:t>
      </w:r>
      <w:r>
        <w:rPr>
          <w:rFonts w:ascii="Times New Roman" w:hAnsi="Times New Roman" w:cs="Times New Roman"/>
        </w:rPr>
        <w:t>% compared with only a single pass.</w:t>
      </w:r>
    </w:p>
    <w:p w:rsidR="006469E0" w:rsidRDefault="00917CA4" w:rsidP="006469E0">
      <w:pPr>
        <w:ind w:leftChars="100" w:left="240"/>
        <w:rPr>
          <w:b/>
        </w:rPr>
      </w:pPr>
      <w:r>
        <w:rPr>
          <w:b/>
        </w:rPr>
        <w:t>Sorting</w:t>
      </w:r>
      <w:r w:rsidR="006469E0" w:rsidRPr="006C6F02">
        <w:rPr>
          <w:b/>
        </w:rPr>
        <w:t>→</w:t>
      </w:r>
    </w:p>
    <w:p w:rsidR="006469E0" w:rsidRDefault="00917CA4" w:rsidP="006469E0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 forward and backward pass, I found that different sorting scheme will also result in different solution quality. For forward pass, sort the modules according to center x-coordinate results in better solution, but as for backward pass, sorting according to left x-coordinate is</w:t>
      </w:r>
      <w:r w:rsidR="0090751F">
        <w:rPr>
          <w:rFonts w:ascii="Times New Roman" w:hAnsi="Times New Roman" w:cs="Times New Roman"/>
        </w:rPr>
        <w:t xml:space="preserve"> preferred</w:t>
      </w:r>
      <w:r w:rsidR="0042205D">
        <w:rPr>
          <w:rFonts w:ascii="Times New Roman" w:hAnsi="Times New Roman" w:cs="Times New Roman"/>
        </w:rPr>
        <w:t>. This improves the solution by 1~3</w:t>
      </w:r>
      <w:r w:rsidR="0090751F">
        <w:rPr>
          <w:rFonts w:ascii="Times New Roman" w:hAnsi="Times New Roman" w:cs="Times New Roman"/>
        </w:rPr>
        <w:t>%.</w:t>
      </w:r>
    </w:p>
    <w:p w:rsidR="0090751F" w:rsidRDefault="0090751F" w:rsidP="0090751F">
      <w:pPr>
        <w:ind w:leftChars="100" w:left="240"/>
        <w:rPr>
          <w:b/>
        </w:rPr>
      </w:pPr>
      <w:r>
        <w:rPr>
          <w:b/>
        </w:rPr>
        <w:t>Exact Model</w:t>
      </w:r>
      <w:r w:rsidRPr="006C6F02">
        <w:rPr>
          <w:b/>
        </w:rPr>
        <w:t>→</w:t>
      </w:r>
    </w:p>
    <w:p w:rsidR="0090751F" w:rsidRDefault="00E026EB" w:rsidP="0090751F">
      <w:pPr>
        <w:ind w:leftChars="100" w:left="240"/>
        <w:rPr>
          <w:rFonts w:ascii="Times New Roman" w:hAnsi="Times New Roman" w:cs="Times New Roman"/>
        </w:rPr>
      </w:pPr>
      <w:r w:rsidRPr="00E026EB">
        <w:rPr>
          <w:rFonts w:ascii="Times New Roman" w:hAnsi="Times New Roman" w:cs="Times New Roman" w:hint="eastAsia"/>
        </w:rPr>
        <w:t>Originally, the Abacus was based on the approximated quadratic wire</w:t>
      </w:r>
      <w:r w:rsidRPr="00E026EB">
        <w:rPr>
          <w:rFonts w:ascii="Times New Roman" w:hAnsi="Times New Roman" w:cs="Times New Roman"/>
        </w:rPr>
        <w:t>-</w:t>
      </w:r>
      <w:r w:rsidRPr="00E026EB">
        <w:rPr>
          <w:rFonts w:ascii="Times New Roman" w:hAnsi="Times New Roman" w:cs="Times New Roman" w:hint="eastAsia"/>
        </w:rPr>
        <w:t>length model</w:t>
      </w:r>
      <w:r w:rsidRPr="00E026EB">
        <w:rPr>
          <w:rFonts w:ascii="Times New Roman" w:hAnsi="Times New Roman" w:cs="Times New Roman"/>
        </w:rPr>
        <w:t xml:space="preserve"> in order to perform</w:t>
      </w:r>
      <w:r>
        <w:rPr>
          <w:rFonts w:ascii="Times New Roman" w:hAnsi="Times New Roman" w:cs="Times New Roman"/>
        </w:rPr>
        <w:t xml:space="preserve"> cost calculations and updates. </w:t>
      </w:r>
      <w:r w:rsidRPr="00E026EB">
        <w:rPr>
          <w:rFonts w:ascii="Times New Roman" w:hAnsi="Times New Roman" w:cs="Times New Roman"/>
        </w:rPr>
        <w:t>However, the actual cost should be the</w:t>
      </w:r>
      <w:r>
        <w:rPr>
          <w:rFonts w:ascii="Times New Roman" w:hAnsi="Times New Roman" w:cs="Times New Roman"/>
        </w:rPr>
        <w:t xml:space="preserve"> absolute different in x and y-coordinate. So I implemented the exact model according to the paper </w:t>
      </w:r>
      <w:r>
        <w:rPr>
          <w:rFonts w:ascii="Times New Roman" w:hAnsi="Times New Roman" w:cs="Times New Roman" w:hint="eastAsia"/>
        </w:rPr>
        <w:t>[1].</w:t>
      </w:r>
      <w:r>
        <w:rPr>
          <w:rFonts w:ascii="Times New Roman" w:hAnsi="Times New Roman" w:cs="Times New Roman"/>
        </w:rPr>
        <w:t xml:space="preserve"> </w:t>
      </w:r>
      <w:r w:rsidR="00B66B68">
        <w:rPr>
          <w:rFonts w:ascii="Times New Roman" w:hAnsi="Times New Roman" w:cs="Times New Roman"/>
        </w:rPr>
        <w:t xml:space="preserve">The paper reformulate the cost function into </w:t>
      </w:r>
      <w:proofErr w:type="gramStart"/>
      <w:r w:rsidR="00B66B68">
        <w:rPr>
          <w:rFonts w:ascii="Times New Roman" w:hAnsi="Times New Roman" w:cs="Times New Roman"/>
        </w:rPr>
        <w:t>an</w:t>
      </w:r>
      <w:proofErr w:type="gramEnd"/>
      <w:r w:rsidR="00B66B68">
        <w:rPr>
          <w:rFonts w:ascii="Times New Roman" w:hAnsi="Times New Roman" w:cs="Times New Roman"/>
        </w:rPr>
        <w:t xml:space="preserve"> process of finding the median of a cluster. </w:t>
      </w:r>
      <w:r>
        <w:rPr>
          <w:rFonts w:ascii="Times New Roman" w:hAnsi="Times New Roman" w:cs="Times New Roman"/>
        </w:rPr>
        <w:t xml:space="preserve">While estimating the cost of </w:t>
      </w:r>
      <w:proofErr w:type="spellStart"/>
      <w:r>
        <w:rPr>
          <w:rFonts w:ascii="Times New Roman" w:hAnsi="Times New Roman" w:cs="Times New Roman"/>
        </w:rPr>
        <w:t>placeRow</w:t>
      </w:r>
      <w:proofErr w:type="spellEnd"/>
      <w:r>
        <w:rPr>
          <w:rFonts w:ascii="Times New Roman" w:hAnsi="Times New Roman" w:cs="Times New Roman"/>
        </w:rPr>
        <w:t>(trial)</w:t>
      </w:r>
      <w:r w:rsidR="00637AB6">
        <w:rPr>
          <w:rFonts w:ascii="Times New Roman" w:hAnsi="Times New Roman" w:cs="Times New Roman"/>
        </w:rPr>
        <w:t xml:space="preserve">, the paper summarize all conditions into three scenario, and the overall complexity is O(3). As for </w:t>
      </w:r>
      <w:proofErr w:type="spellStart"/>
      <w:proofErr w:type="gramStart"/>
      <w:r w:rsidR="00637AB6">
        <w:rPr>
          <w:rFonts w:ascii="Times New Roman" w:hAnsi="Times New Roman" w:cs="Times New Roman"/>
        </w:rPr>
        <w:t>placeRow</w:t>
      </w:r>
      <w:proofErr w:type="spellEnd"/>
      <w:r w:rsidR="00637AB6">
        <w:rPr>
          <w:rFonts w:ascii="Times New Roman" w:hAnsi="Times New Roman" w:cs="Times New Roman"/>
        </w:rPr>
        <w:t>(</w:t>
      </w:r>
      <w:proofErr w:type="gramEnd"/>
      <w:r w:rsidR="00637AB6">
        <w:rPr>
          <w:rFonts w:ascii="Times New Roman" w:hAnsi="Times New Roman" w:cs="Times New Roman"/>
        </w:rPr>
        <w:t>final), the complexity is log(n) where n is the number of cells</w:t>
      </w:r>
      <w:r w:rsidR="00B66B68">
        <w:rPr>
          <w:rFonts w:ascii="Times New Roman" w:hAnsi="Times New Roman" w:cs="Times New Roman"/>
        </w:rPr>
        <w:t xml:space="preserve"> in the last cluster of that row. This not only</w:t>
      </w:r>
      <w:r w:rsidR="0042205D">
        <w:rPr>
          <w:rFonts w:ascii="Times New Roman" w:hAnsi="Times New Roman" w:cs="Times New Roman"/>
        </w:rPr>
        <w:t xml:space="preserve"> s</w:t>
      </w:r>
      <w:r w:rsidR="00CC141A">
        <w:rPr>
          <w:rFonts w:ascii="Times New Roman" w:hAnsi="Times New Roman" w:cs="Times New Roman"/>
        </w:rPr>
        <w:t>peed up my 2</w:t>
      </w:r>
      <w:r w:rsidR="00B66B68">
        <w:rPr>
          <w:rFonts w:ascii="Times New Roman" w:hAnsi="Times New Roman" w:cs="Times New Roman"/>
        </w:rPr>
        <w:t xml:space="preserve"> times but also im</w:t>
      </w:r>
      <w:r w:rsidR="0042205D">
        <w:rPr>
          <w:rFonts w:ascii="Times New Roman" w:hAnsi="Times New Roman" w:cs="Times New Roman"/>
        </w:rPr>
        <w:t>proves the solution quality by 7</w:t>
      </w:r>
      <w:r w:rsidR="00B66B68">
        <w:rPr>
          <w:rFonts w:ascii="Times New Roman" w:hAnsi="Times New Roman" w:cs="Times New Roman"/>
        </w:rPr>
        <w:t>%.</w:t>
      </w:r>
    </w:p>
    <w:p w:rsidR="00B66B68" w:rsidRDefault="00B66B68" w:rsidP="00B66B68">
      <w:pPr>
        <w:ind w:leftChars="100" w:left="240"/>
        <w:rPr>
          <w:b/>
        </w:rPr>
      </w:pPr>
      <w:r>
        <w:rPr>
          <w:b/>
        </w:rPr>
        <w:t xml:space="preserve">Cost function regarding </w:t>
      </w:r>
      <w:r w:rsidR="003E3ABC">
        <w:rPr>
          <w:b/>
        </w:rPr>
        <w:t>previous placed cell</w:t>
      </w:r>
      <w:r w:rsidRPr="006C6F02">
        <w:rPr>
          <w:b/>
        </w:rPr>
        <w:t>→</w:t>
      </w:r>
    </w:p>
    <w:p w:rsidR="00B66B68" w:rsidRDefault="003E3ABC" w:rsidP="0090751F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Abacus only calculated the displacement of the current as the cost. According to the paper [1], considering the displacement of other cells in the same row made by placing the cell in that row will improve solution quality. Thus the cost function now becomes:</w:t>
      </w:r>
    </w:p>
    <w:p w:rsidR="003E3ABC" w:rsidRPr="003E3ABC" w:rsidRDefault="003E3ABC" w:rsidP="0090751F">
      <w:pPr>
        <w:ind w:leftChars="100" w:left="24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αf1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+βf2(c)</m:t>
          </m:r>
        </m:oMath>
      </m:oMathPara>
    </w:p>
    <w:p w:rsidR="007C104B" w:rsidRPr="006A46BE" w:rsidRDefault="003E3ABC" w:rsidP="006A46BE">
      <w:pPr>
        <w:ind w:leftChars="100" w:left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where </w:t>
      </w:r>
      <w:r w:rsidRPr="003E3ABC">
        <w:rPr>
          <w:rFonts w:ascii="Times New Roman" w:hAnsi="Times New Roman" w:cs="Times New Roman" w:hint="eastAsia"/>
        </w:rPr>
        <w:t>α</w:t>
      </w:r>
      <w:r w:rsidRPr="003E3ABC">
        <w:rPr>
          <w:rFonts w:ascii="Times New Roman" w:hAnsi="Times New Roman" w:cs="Times New Roman" w:hint="eastAsia"/>
        </w:rPr>
        <w:t>,</w:t>
      </w:r>
      <w:r w:rsidRPr="003E3ABC">
        <w:rPr>
          <w:rFonts w:ascii="Times New Roman" w:hAnsi="Times New Roman" w:cs="Times New Roman" w:hint="eastAsia"/>
        </w:rPr>
        <w:t>β</w:t>
      </w:r>
      <w:r w:rsidRPr="003E3ABC">
        <w:rPr>
          <w:rFonts w:ascii="Times New Roman" w:hAnsi="Times New Roman" w:cs="Times New Roman" w:hint="eastAsia"/>
        </w:rPr>
        <w:t xml:space="preserve"> are use defined parameters.</w:t>
      </w:r>
    </w:p>
    <w:p w:rsidR="00E4542D" w:rsidRPr="0070526C" w:rsidRDefault="00312757" w:rsidP="00E4542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1312" behindDoc="1" locked="0" layoutInCell="1" allowOverlap="1" wp14:anchorId="40E2EABC" wp14:editId="5C540BA8">
            <wp:simplePos x="0" y="0"/>
            <wp:positionH relativeFrom="margin">
              <wp:posOffset>45720</wp:posOffset>
            </wp:positionH>
            <wp:positionV relativeFrom="paragraph">
              <wp:posOffset>434340</wp:posOffset>
            </wp:positionV>
            <wp:extent cx="5760720" cy="19812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741807_1365126730243191_439661127_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76"/>
                    <a:stretch/>
                  </pic:blipFill>
                  <pic:spPr bwMode="auto">
                    <a:xfrm>
                      <a:off x="0" y="0"/>
                      <a:ext cx="576072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542D" w:rsidRPr="0041244F">
        <w:rPr>
          <w:sz w:val="32"/>
        </w:rPr>
        <w:t>D</w:t>
      </w:r>
      <w:r w:rsidR="00E4542D">
        <w:rPr>
          <w:sz w:val="32"/>
        </w:rPr>
        <w:t>ata Structure</w:t>
      </w:r>
      <w:r w:rsidR="00E4542D" w:rsidRPr="0041244F">
        <w:rPr>
          <w:sz w:val="32"/>
        </w:rPr>
        <w:t xml:space="preserve">: </w:t>
      </w:r>
    </w:p>
    <w:p w:rsidR="00312757" w:rsidRDefault="00312757" w:rsidP="0090751F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1" locked="0" layoutInCell="1" allowOverlap="1" wp14:anchorId="3BFFD201" wp14:editId="60284C73">
            <wp:simplePos x="0" y="0"/>
            <wp:positionH relativeFrom="margin">
              <wp:posOffset>45720</wp:posOffset>
            </wp:positionH>
            <wp:positionV relativeFrom="paragraph">
              <wp:posOffset>175260</wp:posOffset>
            </wp:positionV>
            <wp:extent cx="5760720" cy="798195"/>
            <wp:effectExtent l="0" t="0" r="0" b="190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741807_1365126730243191_439661127_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20"/>
                    <a:stretch/>
                  </pic:blipFill>
                  <pic:spPr bwMode="auto">
                    <a:xfrm>
                      <a:off x="0" y="0"/>
                      <a:ext cx="5760720" cy="7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2757" w:rsidRDefault="00312757" w:rsidP="0090751F">
      <w:pPr>
        <w:ind w:leftChars="100" w:left="240"/>
        <w:rPr>
          <w:rFonts w:ascii="Times New Roman" w:hAnsi="Times New Roman" w:cs="Times New Roman"/>
        </w:rPr>
      </w:pPr>
    </w:p>
    <w:p w:rsidR="00312757" w:rsidRDefault="00312757" w:rsidP="0090751F">
      <w:pPr>
        <w:ind w:leftChars="100" w:left="240"/>
        <w:rPr>
          <w:rFonts w:ascii="Times New Roman" w:hAnsi="Times New Roman" w:cs="Times New Roman"/>
        </w:rPr>
      </w:pPr>
    </w:p>
    <w:p w:rsidR="00312757" w:rsidRDefault="00312757" w:rsidP="0090751F">
      <w:pPr>
        <w:ind w:leftChars="100" w:left="240"/>
        <w:rPr>
          <w:rFonts w:ascii="Times New Roman" w:hAnsi="Times New Roman" w:cs="Times New Roman"/>
        </w:rPr>
      </w:pPr>
    </w:p>
    <w:p w:rsidR="003E3ABC" w:rsidRDefault="003E3ABC" w:rsidP="0090751F">
      <w:pPr>
        <w:ind w:leftChars="100" w:left="240"/>
        <w:rPr>
          <w:rFonts w:ascii="Times New Roman" w:hAnsi="Times New Roman" w:cs="Times New Roman"/>
        </w:rPr>
      </w:pPr>
    </w:p>
    <w:p w:rsidR="00312757" w:rsidRDefault="00312757" w:rsidP="0090751F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In every row, there is a vector of Cluster2. </w:t>
      </w:r>
      <w:r>
        <w:rPr>
          <w:rFonts w:ascii="Times New Roman" w:hAnsi="Times New Roman" w:cs="Times New Roman"/>
        </w:rPr>
        <w:t>In every Cluster2, _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 xml:space="preserve"> stores the current total length of all modules, _modules stores all ids of modules, _</w:t>
      </w:r>
      <w:proofErr w:type="spellStart"/>
      <w:r>
        <w:rPr>
          <w:rFonts w:ascii="Times New Roman" w:hAnsi="Times New Roman" w:cs="Times New Roman"/>
        </w:rPr>
        <w:t>xcs</w:t>
      </w:r>
      <w:proofErr w:type="spellEnd"/>
      <w:r>
        <w:rPr>
          <w:rFonts w:ascii="Times New Roman" w:hAnsi="Times New Roman" w:cs="Times New Roman"/>
        </w:rPr>
        <w:t xml:space="preserve"> stores all value of (x - _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>) for every modules and _it points to the median of _</w:t>
      </w:r>
      <w:proofErr w:type="spellStart"/>
      <w:r>
        <w:rPr>
          <w:rFonts w:ascii="Times New Roman" w:hAnsi="Times New Roman" w:cs="Times New Roman"/>
        </w:rPr>
        <w:t>xcs</w:t>
      </w:r>
      <w:proofErr w:type="spellEnd"/>
      <w:r>
        <w:rPr>
          <w:rFonts w:ascii="Times New Roman" w:hAnsi="Times New Roman" w:cs="Times New Roman"/>
        </w:rPr>
        <w:t>.</w:t>
      </w:r>
    </w:p>
    <w:p w:rsidR="007C104B" w:rsidRDefault="007C104B" w:rsidP="007C104B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lastRenderedPageBreak/>
        <w:t>Problem and Discussion:</w:t>
      </w:r>
    </w:p>
    <w:p w:rsidR="005C14EF" w:rsidRDefault="005C14EF" w:rsidP="005C14EF">
      <w:pPr>
        <w:ind w:leftChars="100" w:left="240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85E887" wp14:editId="20363FE3">
            <wp:simplePos x="0" y="0"/>
            <wp:positionH relativeFrom="margin">
              <wp:posOffset>160020</wp:posOffset>
            </wp:positionH>
            <wp:positionV relativeFrom="paragraph">
              <wp:posOffset>7620</wp:posOffset>
            </wp:positionV>
            <wp:extent cx="5760720" cy="141033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4EF" w:rsidRDefault="005C14EF" w:rsidP="005C14EF">
      <w:pPr>
        <w:ind w:leftChars="100" w:left="240"/>
        <w:rPr>
          <w:b/>
        </w:rPr>
      </w:pPr>
    </w:p>
    <w:p w:rsidR="005C14EF" w:rsidRDefault="005C14EF" w:rsidP="005C14EF">
      <w:pPr>
        <w:ind w:leftChars="100" w:left="240"/>
        <w:rPr>
          <w:b/>
        </w:rPr>
      </w:pPr>
    </w:p>
    <w:p w:rsidR="005C14EF" w:rsidRDefault="005C14EF" w:rsidP="005C14EF">
      <w:pPr>
        <w:ind w:leftChars="100" w:left="240"/>
        <w:rPr>
          <w:b/>
        </w:rPr>
      </w:pPr>
    </w:p>
    <w:p w:rsidR="005C14EF" w:rsidRDefault="005C14EF" w:rsidP="005C14EF">
      <w:pPr>
        <w:ind w:leftChars="100" w:left="240"/>
        <w:rPr>
          <w:b/>
        </w:rPr>
      </w:pPr>
    </w:p>
    <w:p w:rsidR="005C14EF" w:rsidRDefault="005C14EF" w:rsidP="005C14EF">
      <w:pPr>
        <w:ind w:leftChars="100" w:left="240"/>
        <w:rPr>
          <w:b/>
        </w:rPr>
      </w:pPr>
    </w:p>
    <w:p w:rsidR="005C14EF" w:rsidRDefault="005C14EF" w:rsidP="005C14EF">
      <w:pPr>
        <w:ind w:leftChars="100" w:left="240"/>
        <w:rPr>
          <w:rFonts w:hint="eastAsia"/>
        </w:rPr>
      </w:pPr>
      <w:r>
        <w:t>P</w:t>
      </w:r>
      <w:r>
        <w:rPr>
          <w:rFonts w:hint="eastAsia"/>
        </w:rPr>
        <w:t>.s.:</w:t>
      </w:r>
    </w:p>
    <w:p w:rsidR="005C14EF" w:rsidRDefault="005C14EF" w:rsidP="005C14EF">
      <w:pPr>
        <w:ind w:leftChars="100" w:left="240"/>
      </w:pPr>
      <w:r>
        <w:t>Abacus: only forward pass and sort according to center x-coordinate</w:t>
      </w:r>
    </w:p>
    <w:p w:rsidR="005C14EF" w:rsidRDefault="005C14EF" w:rsidP="005C14EF">
      <w:pPr>
        <w:ind w:leftChars="100" w:left="240"/>
      </w:pPr>
      <w:r>
        <w:t>Forward: only forward pass with exact model</w:t>
      </w:r>
    </w:p>
    <w:p w:rsidR="005C14EF" w:rsidRDefault="005C14EF" w:rsidP="005C14EF">
      <w:pPr>
        <w:ind w:leftChars="100" w:left="240"/>
      </w:pPr>
      <w:r>
        <w:t xml:space="preserve">Backward: only backward </w:t>
      </w:r>
      <w:bookmarkStart w:id="0" w:name="_GoBack"/>
      <w:bookmarkEnd w:id="0"/>
      <w:r>
        <w:t>pass with exact model</w:t>
      </w:r>
    </w:p>
    <w:p w:rsidR="005C14EF" w:rsidRDefault="005C14EF" w:rsidP="005C14EF">
      <w:pPr>
        <w:ind w:leftChars="100" w:left="240"/>
      </w:pPr>
      <w:r>
        <w:t>Left: sort according to left x-coordinate with exact model</w:t>
      </w:r>
    </w:p>
    <w:p w:rsidR="005C14EF" w:rsidRDefault="005C14EF" w:rsidP="005C14EF">
      <w:pPr>
        <w:ind w:leftChars="100" w:left="240"/>
      </w:pPr>
      <w:r>
        <w:t>Center: sort according to center x-coordinate with exact model</w:t>
      </w:r>
    </w:p>
    <w:p w:rsidR="005C14EF" w:rsidRPr="005C14EF" w:rsidRDefault="005C14EF" w:rsidP="005C14EF">
      <w:pPr>
        <w:ind w:leftChars="100" w:left="240"/>
        <w:rPr>
          <w:rFonts w:hint="eastAsia"/>
        </w:rPr>
      </w:pPr>
      <w:proofErr w:type="spellStart"/>
      <w:r>
        <w:t>Best_exact</w:t>
      </w:r>
      <w:proofErr w:type="spellEnd"/>
      <w:r>
        <w:t xml:space="preserve">: </w:t>
      </w:r>
      <w:proofErr w:type="gramStart"/>
      <w:r>
        <w:t>max(</w:t>
      </w:r>
      <w:proofErr w:type="spellStart"/>
      <w:proofErr w:type="gramEnd"/>
      <w:r>
        <w:t>forward_center</w:t>
      </w:r>
      <w:proofErr w:type="spellEnd"/>
      <w:r>
        <w:t xml:space="preserve">, </w:t>
      </w:r>
      <w:proofErr w:type="spellStart"/>
      <w:r>
        <w:t>backward_left</w:t>
      </w:r>
      <w:proofErr w:type="spellEnd"/>
      <w:r>
        <w:t>)</w:t>
      </w:r>
    </w:p>
    <w:p w:rsidR="005C14EF" w:rsidRPr="00953785" w:rsidRDefault="00F53993" w:rsidP="005C14EF">
      <w:pPr>
        <w:ind w:leftChars="100" w:left="240"/>
        <w:rPr>
          <w:rFonts w:hint="eastAsia"/>
          <w:color w:val="C45911" w:themeColor="accent2" w:themeShade="BF"/>
        </w:rPr>
      </w:pPr>
      <w:r w:rsidRPr="00953785">
        <w:rPr>
          <w:rFonts w:hint="eastAsia"/>
          <w:color w:val="C45911" w:themeColor="accent2" w:themeShade="BF"/>
        </w:rPr>
        <w:t xml:space="preserve">The actual result is different from above, since for comparison, the sorting are stable for </w:t>
      </w:r>
      <w:r w:rsidR="00E358B1" w:rsidRPr="00953785">
        <w:rPr>
          <w:rFonts w:hint="eastAsia"/>
          <w:color w:val="C45911" w:themeColor="accent2" w:themeShade="BF"/>
        </w:rPr>
        <w:t>stats in this table, but genera</w:t>
      </w:r>
      <w:r w:rsidRPr="00953785">
        <w:rPr>
          <w:rFonts w:hint="eastAsia"/>
          <w:color w:val="C45911" w:themeColor="accent2" w:themeShade="BF"/>
        </w:rPr>
        <w:t>lly, unstable sorting results in better solution quality.</w:t>
      </w:r>
    </w:p>
    <w:p w:rsidR="005C14EF" w:rsidRDefault="005C14EF" w:rsidP="005C14EF">
      <w:pPr>
        <w:rPr>
          <w:b/>
        </w:rPr>
      </w:pPr>
      <w:r>
        <w:rPr>
          <w:b/>
        </w:rPr>
        <w:t>Improvement over solution quality</w:t>
      </w:r>
      <w:r w:rsidRPr="006C6F02">
        <w:rPr>
          <w:b/>
        </w:rPr>
        <w:t>→</w:t>
      </w:r>
    </w:p>
    <w:p w:rsidR="007C104B" w:rsidRDefault="005C14EF" w:rsidP="005C1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above, we can see that exact model performs better that Abacus for about 7~8%, comparin</w:t>
      </w:r>
      <w:r w:rsidR="002C71A7">
        <w:rPr>
          <w:rFonts w:ascii="Times New Roman" w:hAnsi="Times New Roman" w:cs="Times New Roman"/>
        </w:rPr>
        <w:t>g the A</w:t>
      </w:r>
      <w:r>
        <w:rPr>
          <w:rFonts w:ascii="Times New Roman" w:hAnsi="Times New Roman" w:cs="Times New Roman"/>
        </w:rPr>
        <w:t xml:space="preserve">bacus and </w:t>
      </w:r>
      <w:proofErr w:type="spellStart"/>
      <w:r>
        <w:rPr>
          <w:rFonts w:ascii="Times New Roman" w:hAnsi="Times New Roman" w:cs="Times New Roman"/>
        </w:rPr>
        <w:t>forward_center</w:t>
      </w:r>
      <w:proofErr w:type="spellEnd"/>
      <w:r>
        <w:rPr>
          <w:rFonts w:ascii="Times New Roman" w:hAnsi="Times New Roman" w:cs="Times New Roman"/>
        </w:rPr>
        <w:t xml:space="preserve">. Also, we can observe that sorting with center x-coordinate </w:t>
      </w:r>
      <w:r w:rsidR="00BE6736">
        <w:rPr>
          <w:rFonts w:ascii="Times New Roman" w:hAnsi="Times New Roman" w:cs="Times New Roman"/>
        </w:rPr>
        <w:t xml:space="preserve">performs better for forward pass, but sorting with left x-coordinate performs better for backward pass. However, the exact reason is unknown. </w:t>
      </w:r>
      <w:r w:rsidR="00F221C3">
        <w:rPr>
          <w:rFonts w:ascii="Times New Roman" w:hAnsi="Times New Roman" w:cs="Times New Roman"/>
        </w:rPr>
        <w:t xml:space="preserve">Another interest result is that </w:t>
      </w:r>
      <w:proofErr w:type="spellStart"/>
      <w:r w:rsidR="00F221C3">
        <w:rPr>
          <w:rFonts w:ascii="Times New Roman" w:hAnsi="Times New Roman" w:cs="Times New Roman"/>
        </w:rPr>
        <w:t>forward_center</w:t>
      </w:r>
      <w:proofErr w:type="spellEnd"/>
      <w:r w:rsidR="00F221C3">
        <w:rPr>
          <w:rFonts w:ascii="Times New Roman" w:hAnsi="Times New Roman" w:cs="Times New Roman"/>
        </w:rPr>
        <w:t xml:space="preserve"> is good at smaller cases while </w:t>
      </w:r>
      <w:proofErr w:type="spellStart"/>
      <w:r w:rsidR="00F221C3">
        <w:rPr>
          <w:rFonts w:ascii="Times New Roman" w:hAnsi="Times New Roman" w:cs="Times New Roman"/>
        </w:rPr>
        <w:t>backward_left</w:t>
      </w:r>
      <w:proofErr w:type="spellEnd"/>
      <w:r w:rsidR="00F221C3">
        <w:rPr>
          <w:rFonts w:ascii="Times New Roman" w:hAnsi="Times New Roman" w:cs="Times New Roman"/>
        </w:rPr>
        <w:t xml:space="preserve"> excels at larger cases. </w:t>
      </w:r>
      <w:r w:rsidR="00BE6736">
        <w:rPr>
          <w:rFonts w:ascii="Times New Roman" w:hAnsi="Times New Roman" w:cs="Times New Roman"/>
        </w:rPr>
        <w:t xml:space="preserve">Combining the advantage of both </w:t>
      </w:r>
      <w:proofErr w:type="spellStart"/>
      <w:r w:rsidR="00BE6736">
        <w:rPr>
          <w:rFonts w:ascii="Times New Roman" w:hAnsi="Times New Roman" w:cs="Times New Roman"/>
        </w:rPr>
        <w:t>forward_ce</w:t>
      </w:r>
      <w:r w:rsidR="000C1137">
        <w:rPr>
          <w:rFonts w:ascii="Times New Roman" w:hAnsi="Times New Roman" w:cs="Times New Roman"/>
        </w:rPr>
        <w:t>nter</w:t>
      </w:r>
      <w:proofErr w:type="spellEnd"/>
      <w:r w:rsidR="000C1137">
        <w:rPr>
          <w:rFonts w:ascii="Times New Roman" w:hAnsi="Times New Roman" w:cs="Times New Roman"/>
        </w:rPr>
        <w:t xml:space="preserve"> and </w:t>
      </w:r>
      <w:proofErr w:type="spellStart"/>
      <w:r w:rsidR="000C1137">
        <w:rPr>
          <w:rFonts w:ascii="Times New Roman" w:hAnsi="Times New Roman" w:cs="Times New Roman"/>
        </w:rPr>
        <w:t>backward_left</w:t>
      </w:r>
      <w:proofErr w:type="spellEnd"/>
      <w:r w:rsidR="000C1137">
        <w:rPr>
          <w:rFonts w:ascii="Times New Roman" w:hAnsi="Times New Roman" w:cs="Times New Roman"/>
        </w:rPr>
        <w:t xml:space="preserve">, the </w:t>
      </w:r>
      <w:proofErr w:type="spellStart"/>
      <w:r w:rsidR="000C1137">
        <w:rPr>
          <w:rFonts w:ascii="Times New Roman" w:hAnsi="Times New Roman" w:cs="Times New Roman"/>
        </w:rPr>
        <w:t>best_</w:t>
      </w:r>
      <w:r w:rsidR="00BE6736">
        <w:rPr>
          <w:rFonts w:ascii="Times New Roman" w:hAnsi="Times New Roman" w:cs="Times New Roman"/>
        </w:rPr>
        <w:t>exact</w:t>
      </w:r>
      <w:proofErr w:type="spellEnd"/>
      <w:r w:rsidR="00BE6736">
        <w:rPr>
          <w:rFonts w:ascii="Times New Roman" w:hAnsi="Times New Roman" w:cs="Times New Roman"/>
        </w:rPr>
        <w:t xml:space="preserve"> model can be obtained.</w:t>
      </w:r>
    </w:p>
    <w:p w:rsidR="002C71A7" w:rsidRDefault="002C71A7" w:rsidP="005C14E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F2AF33" wp14:editId="2F37FD70">
            <wp:simplePos x="0" y="0"/>
            <wp:positionH relativeFrom="column">
              <wp:posOffset>50800</wp:posOffset>
            </wp:positionH>
            <wp:positionV relativeFrom="paragraph">
              <wp:posOffset>45720</wp:posOffset>
            </wp:positionV>
            <wp:extent cx="2148840" cy="1828800"/>
            <wp:effectExtent l="0" t="0" r="381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1A7" w:rsidRDefault="002C71A7" w:rsidP="005C14EF">
      <w:pPr>
        <w:rPr>
          <w:rFonts w:ascii="Times New Roman" w:hAnsi="Times New Roman" w:cs="Times New Roman"/>
        </w:rPr>
      </w:pPr>
    </w:p>
    <w:p w:rsidR="002C71A7" w:rsidRDefault="002C71A7" w:rsidP="005C14EF">
      <w:pPr>
        <w:rPr>
          <w:rFonts w:ascii="Times New Roman" w:hAnsi="Times New Roman" w:cs="Times New Roman"/>
        </w:rPr>
      </w:pPr>
    </w:p>
    <w:p w:rsidR="002C71A7" w:rsidRDefault="002C71A7" w:rsidP="005C14EF">
      <w:pPr>
        <w:rPr>
          <w:rFonts w:ascii="Times New Roman" w:hAnsi="Times New Roman" w:cs="Times New Roman"/>
        </w:rPr>
      </w:pPr>
    </w:p>
    <w:p w:rsidR="002C71A7" w:rsidRDefault="002C71A7" w:rsidP="005C14EF">
      <w:pPr>
        <w:rPr>
          <w:rFonts w:ascii="Times New Roman" w:hAnsi="Times New Roman" w:cs="Times New Roman"/>
        </w:rPr>
      </w:pPr>
    </w:p>
    <w:p w:rsidR="002C71A7" w:rsidRDefault="002C71A7" w:rsidP="005C14EF">
      <w:pPr>
        <w:rPr>
          <w:rFonts w:ascii="Times New Roman" w:hAnsi="Times New Roman" w:cs="Times New Roman"/>
        </w:rPr>
      </w:pPr>
    </w:p>
    <w:p w:rsidR="002C71A7" w:rsidRDefault="002C71A7" w:rsidP="005C14EF">
      <w:pPr>
        <w:rPr>
          <w:rFonts w:ascii="Times New Roman" w:hAnsi="Times New Roman" w:cs="Times New Roman"/>
        </w:rPr>
      </w:pPr>
    </w:p>
    <w:p w:rsidR="002C71A7" w:rsidRDefault="002C71A7" w:rsidP="005C14EF">
      <w:pPr>
        <w:rPr>
          <w:rFonts w:ascii="Times New Roman" w:hAnsi="Times New Roman" w:cs="Times New Roman"/>
        </w:rPr>
      </w:pPr>
    </w:p>
    <w:p w:rsidR="002C71A7" w:rsidRDefault="002C71A7" w:rsidP="002C71A7">
      <w:pPr>
        <w:rPr>
          <w:b/>
        </w:rPr>
      </w:pPr>
      <w:r>
        <w:rPr>
          <w:b/>
        </w:rPr>
        <w:t>Improvement over solution quality</w:t>
      </w:r>
      <w:r w:rsidRPr="006C6F02">
        <w:rPr>
          <w:b/>
        </w:rPr>
        <w:t>→</w:t>
      </w:r>
    </w:p>
    <w:p w:rsidR="002C71A7" w:rsidRPr="003E3ABC" w:rsidRDefault="002C71A7" w:rsidP="005C14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From the above table, we can see that the </w:t>
      </w:r>
      <w:proofErr w:type="spellStart"/>
      <w:r>
        <w:rPr>
          <w:rFonts w:ascii="Times New Roman" w:hAnsi="Times New Roman" w:cs="Times New Roman" w:hint="eastAsia"/>
        </w:rPr>
        <w:t>best_exact</w:t>
      </w:r>
      <w:proofErr w:type="spellEnd"/>
      <w:r>
        <w:rPr>
          <w:rFonts w:ascii="Times New Roman" w:hAnsi="Times New Roman" w:cs="Times New Roman" w:hint="eastAsia"/>
        </w:rPr>
        <w:t xml:space="preserve"> model is faster that Abacus for about 20%. </w:t>
      </w:r>
      <w:r>
        <w:rPr>
          <w:rFonts w:ascii="Times New Roman" w:hAnsi="Times New Roman" w:cs="Times New Roman"/>
        </w:rPr>
        <w:t xml:space="preserve">However, note that the </w:t>
      </w:r>
      <w:r w:rsidR="00A760A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bacus only executes one pass, but </w:t>
      </w:r>
      <w:proofErr w:type="spellStart"/>
      <w:r>
        <w:rPr>
          <w:rFonts w:ascii="Times New Roman" w:hAnsi="Times New Roman" w:cs="Times New Roman"/>
        </w:rPr>
        <w:t>best_exact</w:t>
      </w:r>
      <w:proofErr w:type="spellEnd"/>
      <w:r>
        <w:rPr>
          <w:rFonts w:ascii="Times New Roman" w:hAnsi="Times New Roman" w:cs="Times New Roman"/>
        </w:rPr>
        <w:t xml:space="preserve"> do two passes. Thus, if ignoring other overhead, it is confident to say that </w:t>
      </w:r>
      <w:proofErr w:type="spellStart"/>
      <w:r>
        <w:rPr>
          <w:rFonts w:ascii="Times New Roman" w:hAnsi="Times New Roman" w:cs="Times New Roman"/>
        </w:rPr>
        <w:t>exact_mode</w:t>
      </w:r>
      <w:proofErr w:type="spellEnd"/>
      <w:r>
        <w:rPr>
          <w:rFonts w:ascii="Times New Roman" w:hAnsi="Times New Roman" w:cs="Times New Roman"/>
        </w:rPr>
        <w:t xml:space="preserve"> is more than two times faster than the original Abacus.</w:t>
      </w:r>
    </w:p>
    <w:sectPr w:rsidR="002C71A7" w:rsidRPr="003E3ABC" w:rsidSect="006A46BE">
      <w:pgSz w:w="11906" w:h="16838"/>
      <w:pgMar w:top="1560" w:right="1558" w:bottom="1440" w:left="127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30CCC"/>
    <w:multiLevelType w:val="hybridMultilevel"/>
    <w:tmpl w:val="76180284"/>
    <w:lvl w:ilvl="0" w:tplc="D76840EE">
      <w:start w:val="1"/>
      <w:numFmt w:val="decimal"/>
      <w:lvlText w:val="(%1)"/>
      <w:lvlJc w:val="left"/>
      <w:pPr>
        <w:ind w:left="432" w:hanging="432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B0"/>
    <w:rsid w:val="000C1137"/>
    <w:rsid w:val="001A7FC1"/>
    <w:rsid w:val="002C71A7"/>
    <w:rsid w:val="00312757"/>
    <w:rsid w:val="003E3ABC"/>
    <w:rsid w:val="0042205D"/>
    <w:rsid w:val="005602CF"/>
    <w:rsid w:val="005A116A"/>
    <w:rsid w:val="005C14EF"/>
    <w:rsid w:val="00637AB6"/>
    <w:rsid w:val="006469E0"/>
    <w:rsid w:val="006A46BE"/>
    <w:rsid w:val="007C104B"/>
    <w:rsid w:val="0080099F"/>
    <w:rsid w:val="008B3FB0"/>
    <w:rsid w:val="0090751F"/>
    <w:rsid w:val="00917CA4"/>
    <w:rsid w:val="00953785"/>
    <w:rsid w:val="00A760AE"/>
    <w:rsid w:val="00B66B68"/>
    <w:rsid w:val="00BE6736"/>
    <w:rsid w:val="00CC141A"/>
    <w:rsid w:val="00CF74E7"/>
    <w:rsid w:val="00E026EB"/>
    <w:rsid w:val="00E358B1"/>
    <w:rsid w:val="00E4542D"/>
    <w:rsid w:val="00F221C3"/>
    <w:rsid w:val="00F224F8"/>
    <w:rsid w:val="00F5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CEBF8-F82A-45E1-89DF-DCD831C5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9E0"/>
    <w:pPr>
      <w:ind w:leftChars="200" w:left="480"/>
    </w:pPr>
  </w:style>
  <w:style w:type="character" w:styleId="a4">
    <w:name w:val="Placeholder Text"/>
    <w:basedOn w:val="a0"/>
    <w:uiPriority w:val="99"/>
    <w:semiHidden/>
    <w:rsid w:val="003E3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孫凡耕</dc:creator>
  <cp:keywords/>
  <dc:description/>
  <cp:lastModifiedBy>孫凡耕</cp:lastModifiedBy>
  <cp:revision>22</cp:revision>
  <dcterms:created xsi:type="dcterms:W3CDTF">2017-05-26T03:51:00Z</dcterms:created>
  <dcterms:modified xsi:type="dcterms:W3CDTF">2017-05-26T07:10:00Z</dcterms:modified>
</cp:coreProperties>
</file>