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EA" w:rsidRDefault="00E020EA" w:rsidP="00113D1C">
      <w:pPr>
        <w:pStyle w:val="2"/>
        <w:shd w:val="clear" w:color="auto" w:fill="auto"/>
        <w:ind w:left="20" w:right="40" w:firstLine="4760"/>
        <w:jc w:val="both"/>
        <w:rPr>
          <w:sz w:val="20"/>
          <w:szCs w:val="20"/>
          <w:lang w:val="ru-RU"/>
        </w:rPr>
      </w:pPr>
    </w:p>
    <w:p w:rsidR="00583B59" w:rsidRPr="00503E4E" w:rsidRDefault="00583B59" w:rsidP="00113D1C">
      <w:pPr>
        <w:pStyle w:val="2"/>
        <w:shd w:val="clear" w:color="auto" w:fill="auto"/>
        <w:ind w:left="20" w:right="40" w:firstLine="4760"/>
        <w:jc w:val="both"/>
        <w:rPr>
          <w:sz w:val="22"/>
          <w:szCs w:val="22"/>
          <w:lang w:val="ru-RU"/>
        </w:rPr>
      </w:pPr>
      <w:r w:rsidRPr="00503E4E">
        <w:rPr>
          <w:sz w:val="22"/>
          <w:szCs w:val="22"/>
          <w:lang w:val="ru-RU"/>
        </w:rPr>
        <w:t>ДОГОВОР №</w:t>
      </w:r>
    </w:p>
    <w:p w:rsidR="00583B59" w:rsidRDefault="00113D1C" w:rsidP="00113D1C">
      <w:pPr>
        <w:pStyle w:val="2"/>
        <w:shd w:val="clear" w:color="auto" w:fill="auto"/>
        <w:ind w:left="20" w:right="40"/>
        <w:jc w:val="both"/>
        <w:rPr>
          <w:rStyle w:val="10pt"/>
          <w:lang w:val="ru-RU"/>
        </w:rPr>
      </w:pPr>
      <w:r>
        <w:rPr>
          <w:rStyle w:val="10pt"/>
          <w:lang w:val="ru-RU"/>
        </w:rPr>
        <w:t xml:space="preserve">                                                                   </w:t>
      </w:r>
      <w:r w:rsidR="008366A5">
        <w:rPr>
          <w:rStyle w:val="10pt"/>
        </w:rPr>
        <w:t>на оказание платных медицинских услуг</w:t>
      </w:r>
    </w:p>
    <w:p w:rsidR="00941800" w:rsidRPr="00503E4E" w:rsidRDefault="00941800" w:rsidP="00113D1C">
      <w:pPr>
        <w:pStyle w:val="2"/>
        <w:shd w:val="clear" w:color="auto" w:fill="auto"/>
        <w:ind w:left="20" w:right="40"/>
        <w:jc w:val="both"/>
        <w:rPr>
          <w:rStyle w:val="10pt"/>
          <w:sz w:val="22"/>
          <w:szCs w:val="22"/>
          <w:lang w:val="ru-RU"/>
        </w:rPr>
      </w:pPr>
    </w:p>
    <w:p w:rsidR="003339B3" w:rsidRPr="00503E4E" w:rsidRDefault="00583B59" w:rsidP="009F70A9">
      <w:pPr>
        <w:pStyle w:val="2"/>
        <w:shd w:val="clear" w:color="auto" w:fill="auto"/>
        <w:spacing w:line="360" w:lineRule="auto"/>
        <w:ind w:left="20" w:right="40"/>
        <w:jc w:val="both"/>
        <w:rPr>
          <w:sz w:val="22"/>
          <w:szCs w:val="22"/>
        </w:rPr>
      </w:pPr>
      <w:r w:rsidRPr="00503E4E">
        <w:rPr>
          <w:rStyle w:val="10pt"/>
          <w:sz w:val="22"/>
          <w:szCs w:val="22"/>
          <w:lang w:val="ru-RU"/>
        </w:rPr>
        <w:t>ООО «Медицинский Центр «ЛОР плюс»</w:t>
      </w:r>
      <w:r w:rsidR="00113D1C" w:rsidRPr="00503E4E">
        <w:rPr>
          <w:sz w:val="22"/>
          <w:szCs w:val="22"/>
        </w:rPr>
        <w:t xml:space="preserve">, </w:t>
      </w:r>
      <w:proofErr w:type="spellStart"/>
      <w:r w:rsidR="00113D1C" w:rsidRPr="00503E4E">
        <w:rPr>
          <w:sz w:val="22"/>
          <w:szCs w:val="22"/>
        </w:rPr>
        <w:t>именуе</w:t>
      </w:r>
      <w:r w:rsidR="00113D1C" w:rsidRPr="00503E4E">
        <w:rPr>
          <w:sz w:val="22"/>
          <w:szCs w:val="22"/>
          <w:lang w:val="ru-RU"/>
        </w:rPr>
        <w:t>мый</w:t>
      </w:r>
      <w:proofErr w:type="spellEnd"/>
      <w:r w:rsidRPr="00503E4E">
        <w:rPr>
          <w:sz w:val="22"/>
          <w:szCs w:val="22"/>
          <w:lang w:val="ru-RU"/>
        </w:rPr>
        <w:t xml:space="preserve"> </w:t>
      </w:r>
      <w:r w:rsidR="008366A5" w:rsidRPr="00503E4E">
        <w:rPr>
          <w:sz w:val="22"/>
          <w:szCs w:val="22"/>
        </w:rPr>
        <w:t xml:space="preserve"> в дальнейшем «Исп</w:t>
      </w:r>
      <w:r w:rsidRPr="00503E4E">
        <w:rPr>
          <w:sz w:val="22"/>
          <w:szCs w:val="22"/>
        </w:rPr>
        <w:t xml:space="preserve">олнитель», в лице </w:t>
      </w:r>
      <w:r w:rsidRPr="00503E4E">
        <w:rPr>
          <w:sz w:val="22"/>
          <w:szCs w:val="22"/>
          <w:lang w:val="ru-RU"/>
        </w:rPr>
        <w:t>директора</w:t>
      </w:r>
      <w:r w:rsidRPr="00503E4E">
        <w:rPr>
          <w:sz w:val="22"/>
          <w:szCs w:val="22"/>
        </w:rPr>
        <w:t xml:space="preserve"> </w:t>
      </w:r>
      <w:proofErr w:type="spellStart"/>
      <w:r w:rsidRPr="00503E4E">
        <w:rPr>
          <w:sz w:val="22"/>
          <w:szCs w:val="22"/>
          <w:lang w:val="ru-RU"/>
        </w:rPr>
        <w:t>Лымарева</w:t>
      </w:r>
      <w:proofErr w:type="spellEnd"/>
      <w:r w:rsidRPr="00503E4E">
        <w:rPr>
          <w:sz w:val="22"/>
          <w:szCs w:val="22"/>
          <w:lang w:val="ru-RU"/>
        </w:rPr>
        <w:t xml:space="preserve"> Александра Викторовича</w:t>
      </w:r>
      <w:r w:rsidR="00113D1C" w:rsidRPr="00503E4E">
        <w:rPr>
          <w:sz w:val="22"/>
          <w:szCs w:val="22"/>
        </w:rPr>
        <w:t>, действующего на</w:t>
      </w:r>
      <w:r w:rsidR="00113D1C" w:rsidRPr="00503E4E">
        <w:rPr>
          <w:sz w:val="22"/>
          <w:szCs w:val="22"/>
          <w:lang w:val="ru-RU"/>
        </w:rPr>
        <w:t xml:space="preserve"> </w:t>
      </w:r>
      <w:r w:rsidR="00405546" w:rsidRPr="00503E4E">
        <w:rPr>
          <w:sz w:val="22"/>
          <w:szCs w:val="22"/>
        </w:rPr>
        <w:t xml:space="preserve">основании </w:t>
      </w:r>
      <w:r w:rsidR="00405546" w:rsidRPr="00503E4E">
        <w:rPr>
          <w:sz w:val="22"/>
          <w:szCs w:val="22"/>
          <w:lang w:val="ru-RU"/>
        </w:rPr>
        <w:t>У</w:t>
      </w:r>
      <w:r w:rsidR="008366A5" w:rsidRPr="00503E4E">
        <w:rPr>
          <w:sz w:val="22"/>
          <w:szCs w:val="22"/>
        </w:rPr>
        <w:t>става, с одной стороны, и гражданин, (Ф.И.О.),</w:t>
      </w:r>
      <w:r w:rsidR="00113D1C" w:rsidRPr="00503E4E">
        <w:rPr>
          <w:sz w:val="22"/>
          <w:szCs w:val="22"/>
          <w:lang w:val="ru-RU"/>
        </w:rPr>
        <w:t xml:space="preserve"> </w:t>
      </w:r>
      <w:r w:rsidRPr="00503E4E">
        <w:rPr>
          <w:sz w:val="22"/>
          <w:szCs w:val="22"/>
          <w:lang w:val="ru-RU"/>
        </w:rPr>
        <w:t>__________________________________</w:t>
      </w:r>
      <w:r w:rsidR="00B64E40" w:rsidRPr="00503E4E">
        <w:rPr>
          <w:sz w:val="22"/>
          <w:szCs w:val="22"/>
          <w:lang w:val="ru-RU"/>
        </w:rPr>
        <w:t>__</w:t>
      </w:r>
      <w:r w:rsidRPr="00503E4E">
        <w:rPr>
          <w:sz w:val="22"/>
          <w:szCs w:val="22"/>
          <w:lang w:val="ru-RU"/>
        </w:rPr>
        <w:t>__________________</w:t>
      </w:r>
      <w:r w:rsidR="00113D1C" w:rsidRPr="00503E4E">
        <w:rPr>
          <w:sz w:val="22"/>
          <w:szCs w:val="22"/>
          <w:lang w:val="ru-RU"/>
        </w:rPr>
        <w:t>__________________________</w:t>
      </w:r>
      <w:r w:rsidR="008366A5" w:rsidRPr="00503E4E">
        <w:rPr>
          <w:sz w:val="22"/>
          <w:szCs w:val="22"/>
        </w:rPr>
        <w:t xml:space="preserve"> именуемый в дал</w:t>
      </w:r>
      <w:r w:rsidRPr="00503E4E">
        <w:rPr>
          <w:sz w:val="22"/>
          <w:szCs w:val="22"/>
        </w:rPr>
        <w:t>ьнейшем</w:t>
      </w:r>
      <w:r w:rsidR="00F354BE" w:rsidRPr="00503E4E">
        <w:rPr>
          <w:sz w:val="22"/>
          <w:szCs w:val="22"/>
          <w:lang w:val="ru-RU"/>
        </w:rPr>
        <w:t xml:space="preserve"> </w:t>
      </w:r>
      <w:r w:rsidR="00F354BE" w:rsidRPr="00503E4E">
        <w:rPr>
          <w:sz w:val="22"/>
          <w:szCs w:val="22"/>
        </w:rPr>
        <w:t>«Потребитель»</w:t>
      </w:r>
      <w:r w:rsidRPr="00503E4E">
        <w:rPr>
          <w:sz w:val="22"/>
          <w:szCs w:val="22"/>
        </w:rPr>
        <w:t>, адрес места</w:t>
      </w:r>
      <w:r w:rsidRPr="00503E4E">
        <w:rPr>
          <w:sz w:val="22"/>
          <w:szCs w:val="22"/>
          <w:lang w:val="ru-RU"/>
        </w:rPr>
        <w:t xml:space="preserve"> </w:t>
      </w:r>
      <w:r w:rsidR="008366A5" w:rsidRPr="00503E4E">
        <w:rPr>
          <w:sz w:val="22"/>
          <w:szCs w:val="22"/>
        </w:rPr>
        <w:t>жительства</w:t>
      </w:r>
      <w:r w:rsidRPr="00503E4E">
        <w:rPr>
          <w:sz w:val="22"/>
          <w:szCs w:val="22"/>
          <w:lang w:val="ru-RU"/>
        </w:rPr>
        <w:t xml:space="preserve"> __________</w:t>
      </w:r>
      <w:r w:rsidR="00111163" w:rsidRPr="00503E4E">
        <w:rPr>
          <w:sz w:val="22"/>
          <w:szCs w:val="22"/>
          <w:lang w:val="ru-RU"/>
        </w:rPr>
        <w:t>_____</w:t>
      </w:r>
      <w:r w:rsidRPr="00503E4E">
        <w:rPr>
          <w:sz w:val="22"/>
          <w:szCs w:val="22"/>
          <w:lang w:val="ru-RU"/>
        </w:rPr>
        <w:t>__________________________________</w:t>
      </w:r>
      <w:r w:rsidR="00113D1C" w:rsidRPr="00503E4E">
        <w:rPr>
          <w:sz w:val="22"/>
          <w:szCs w:val="22"/>
          <w:lang w:val="ru-RU"/>
        </w:rPr>
        <w:t>_________________</w:t>
      </w:r>
      <w:r w:rsidR="00503E4E">
        <w:rPr>
          <w:sz w:val="22"/>
          <w:szCs w:val="22"/>
          <w:lang w:val="ru-RU"/>
        </w:rPr>
        <w:t>______________</w:t>
      </w:r>
      <w:r w:rsidR="00113D1C" w:rsidRPr="00503E4E">
        <w:rPr>
          <w:sz w:val="22"/>
          <w:szCs w:val="22"/>
          <w:lang w:val="ru-RU"/>
        </w:rPr>
        <w:t>__________</w:t>
      </w:r>
      <w:r w:rsidRPr="00503E4E">
        <w:rPr>
          <w:sz w:val="22"/>
          <w:szCs w:val="22"/>
          <w:lang w:val="ru-RU"/>
        </w:rPr>
        <w:t>__</w:t>
      </w:r>
      <w:r w:rsidR="003D51EB" w:rsidRPr="00503E4E">
        <w:rPr>
          <w:sz w:val="22"/>
          <w:szCs w:val="22"/>
        </w:rPr>
        <w:t xml:space="preserve"> тел</w:t>
      </w:r>
      <w:r w:rsidR="003D51EB" w:rsidRPr="00503E4E">
        <w:rPr>
          <w:sz w:val="22"/>
          <w:szCs w:val="22"/>
          <w:lang w:val="ru-RU"/>
        </w:rPr>
        <w:t>.:</w:t>
      </w:r>
      <w:r w:rsidR="00113D1C" w:rsidRPr="00503E4E">
        <w:rPr>
          <w:sz w:val="22"/>
          <w:szCs w:val="22"/>
          <w:lang w:val="ru-RU"/>
        </w:rPr>
        <w:t>_______________________</w:t>
      </w:r>
      <w:r w:rsidR="00F354BE" w:rsidRPr="00503E4E">
        <w:rPr>
          <w:sz w:val="22"/>
          <w:szCs w:val="22"/>
          <w:lang w:val="ru-RU"/>
        </w:rPr>
        <w:t>,</w:t>
      </w:r>
      <w:r w:rsidRPr="00503E4E">
        <w:rPr>
          <w:sz w:val="22"/>
          <w:szCs w:val="22"/>
          <w:lang w:val="ru-RU"/>
        </w:rPr>
        <w:t xml:space="preserve">    </w:t>
      </w:r>
      <w:r w:rsidR="008366A5" w:rsidRPr="00503E4E">
        <w:rPr>
          <w:sz w:val="22"/>
          <w:szCs w:val="22"/>
        </w:rPr>
        <w:t>с другой стороны, заключили настоящий</w:t>
      </w:r>
      <w:r w:rsidR="003D51EB" w:rsidRPr="00503E4E">
        <w:rPr>
          <w:sz w:val="22"/>
          <w:szCs w:val="22"/>
          <w:lang w:val="ru-RU"/>
        </w:rPr>
        <w:t xml:space="preserve"> </w:t>
      </w:r>
      <w:r w:rsidR="008366A5" w:rsidRPr="00503E4E">
        <w:rPr>
          <w:sz w:val="22"/>
          <w:szCs w:val="22"/>
        </w:rPr>
        <w:t>договор о нижеследующем:</w:t>
      </w:r>
    </w:p>
    <w:p w:rsidR="003339B3" w:rsidRPr="00503E4E" w:rsidRDefault="003D51EB" w:rsidP="00111163">
      <w:pPr>
        <w:pStyle w:val="2"/>
        <w:shd w:val="clear" w:color="auto" w:fill="auto"/>
        <w:tabs>
          <w:tab w:val="left" w:pos="2724"/>
          <w:tab w:val="left" w:pos="5222"/>
        </w:tabs>
        <w:spacing w:line="240" w:lineRule="auto"/>
        <w:ind w:left="20"/>
        <w:jc w:val="both"/>
        <w:rPr>
          <w:sz w:val="22"/>
          <w:szCs w:val="22"/>
          <w:lang w:val="ru-RU"/>
        </w:rPr>
      </w:pPr>
      <w:proofErr w:type="gramStart"/>
      <w:r w:rsidRPr="00503E4E">
        <w:rPr>
          <w:sz w:val="22"/>
          <w:szCs w:val="22"/>
          <w:lang w:val="ru-RU"/>
        </w:rPr>
        <w:t>1.</w:t>
      </w:r>
      <w:r w:rsidRPr="00503E4E">
        <w:rPr>
          <w:sz w:val="22"/>
          <w:szCs w:val="22"/>
        </w:rPr>
        <w:t>«Исполнитель»</w:t>
      </w:r>
      <w:r w:rsidR="00711A4B" w:rsidRPr="00503E4E">
        <w:rPr>
          <w:sz w:val="22"/>
          <w:szCs w:val="22"/>
          <w:lang w:val="ru-RU"/>
        </w:rPr>
        <w:t xml:space="preserve"> (</w:t>
      </w:r>
      <w:r w:rsidR="00711A4B" w:rsidRPr="00503E4E">
        <w:rPr>
          <w:i/>
          <w:sz w:val="22"/>
          <w:szCs w:val="22"/>
        </w:rPr>
        <w:t xml:space="preserve">Лицензия №ЛО-56-01-000986 от  </w:t>
      </w:r>
      <w:r w:rsidR="004E2346" w:rsidRPr="00503E4E">
        <w:rPr>
          <w:i/>
          <w:sz w:val="22"/>
          <w:szCs w:val="22"/>
          <w:lang w:val="ru-RU"/>
        </w:rPr>
        <w:t>0</w:t>
      </w:r>
      <w:r w:rsidR="00711A4B" w:rsidRPr="00503E4E">
        <w:rPr>
          <w:i/>
          <w:sz w:val="22"/>
          <w:szCs w:val="22"/>
        </w:rPr>
        <w:t>6.08.2013г.</w:t>
      </w:r>
      <w:r w:rsidR="009B0CF3" w:rsidRPr="00503E4E">
        <w:rPr>
          <w:i/>
          <w:sz w:val="22"/>
          <w:szCs w:val="22"/>
          <w:lang w:val="ru-RU"/>
        </w:rPr>
        <w:t xml:space="preserve"> на</w:t>
      </w:r>
      <w:r w:rsidR="004E2346" w:rsidRPr="00503E4E">
        <w:rPr>
          <w:i/>
          <w:sz w:val="22"/>
          <w:szCs w:val="22"/>
          <w:lang w:val="ru-RU"/>
        </w:rPr>
        <w:t xml:space="preserve"> </w:t>
      </w:r>
      <w:r w:rsidR="009B0CF3" w:rsidRPr="00503E4E">
        <w:rPr>
          <w:i/>
          <w:sz w:val="22"/>
          <w:szCs w:val="22"/>
          <w:lang w:val="ru-RU"/>
        </w:rPr>
        <w:t xml:space="preserve"> </w:t>
      </w:r>
      <w:r w:rsidR="004E2346" w:rsidRPr="00503E4E">
        <w:rPr>
          <w:i/>
          <w:sz w:val="22"/>
          <w:szCs w:val="22"/>
          <w:lang w:val="ru-RU"/>
        </w:rPr>
        <w:t xml:space="preserve"> </w:t>
      </w:r>
      <w:r w:rsidR="009B0CF3" w:rsidRPr="00503E4E">
        <w:rPr>
          <w:i/>
          <w:sz w:val="22"/>
          <w:szCs w:val="22"/>
          <w:lang w:val="ru-RU"/>
        </w:rPr>
        <w:t>виды деятельности</w:t>
      </w:r>
      <w:r w:rsidR="004E2346" w:rsidRPr="00503E4E">
        <w:rPr>
          <w:i/>
          <w:sz w:val="22"/>
          <w:szCs w:val="22"/>
          <w:lang w:val="ru-RU"/>
        </w:rPr>
        <w:t xml:space="preserve"> при оказании первичной доврачебной медико-санитарной помощи в амбулаторных условиях по сестринскому делу; при оказании первичной специализированной медико-санитарной помощи в амбулаторных условиях по кардиологии; неврологии; организации здравоохранения и общественному здоровью; оториноларингологии (за исключением </w:t>
      </w:r>
      <w:proofErr w:type="spellStart"/>
      <w:r w:rsidR="004E2346" w:rsidRPr="00503E4E">
        <w:rPr>
          <w:i/>
          <w:sz w:val="22"/>
          <w:szCs w:val="22"/>
          <w:lang w:val="ru-RU"/>
        </w:rPr>
        <w:t>кохлеарной</w:t>
      </w:r>
      <w:proofErr w:type="spellEnd"/>
      <w:r w:rsidR="004E2346" w:rsidRPr="00503E4E">
        <w:rPr>
          <w:i/>
          <w:sz w:val="22"/>
          <w:szCs w:val="22"/>
          <w:lang w:val="ru-RU"/>
        </w:rPr>
        <w:t xml:space="preserve"> имплантации); </w:t>
      </w:r>
      <w:proofErr w:type="spellStart"/>
      <w:r w:rsidR="004E2346" w:rsidRPr="00503E4E">
        <w:rPr>
          <w:i/>
          <w:sz w:val="22"/>
          <w:szCs w:val="22"/>
          <w:lang w:val="ru-RU"/>
        </w:rPr>
        <w:t>сурдологии</w:t>
      </w:r>
      <w:proofErr w:type="spellEnd"/>
      <w:r w:rsidR="004E2346" w:rsidRPr="00503E4E">
        <w:rPr>
          <w:i/>
          <w:sz w:val="22"/>
          <w:szCs w:val="22"/>
          <w:lang w:val="ru-RU"/>
        </w:rPr>
        <w:t>-оториноларингологии; функциональной диагностике</w:t>
      </w:r>
      <w:r w:rsidR="008746EE" w:rsidRPr="00503E4E">
        <w:rPr>
          <w:i/>
          <w:sz w:val="22"/>
          <w:szCs w:val="22"/>
          <w:lang w:val="ru-RU"/>
        </w:rPr>
        <w:t>; при проведении медицинских экспертиз по: экспертизе качества медицинской помощи;</w:t>
      </w:r>
      <w:proofErr w:type="gramEnd"/>
      <w:r w:rsidR="008746EE" w:rsidRPr="00503E4E">
        <w:rPr>
          <w:i/>
          <w:sz w:val="22"/>
          <w:szCs w:val="22"/>
          <w:lang w:val="ru-RU"/>
        </w:rPr>
        <w:t xml:space="preserve"> </w:t>
      </w:r>
      <w:proofErr w:type="gramStart"/>
      <w:r w:rsidR="008746EE" w:rsidRPr="00503E4E">
        <w:rPr>
          <w:i/>
          <w:sz w:val="22"/>
          <w:szCs w:val="22"/>
          <w:lang w:val="ru-RU"/>
        </w:rPr>
        <w:t>экспертизе временной нетрудоспособности</w:t>
      </w:r>
      <w:r w:rsidR="009B0CF3" w:rsidRPr="00503E4E">
        <w:rPr>
          <w:i/>
          <w:sz w:val="22"/>
          <w:szCs w:val="22"/>
          <w:lang w:val="ru-RU"/>
        </w:rPr>
        <w:t xml:space="preserve">, </w:t>
      </w:r>
      <w:r w:rsidR="00711A4B" w:rsidRPr="00503E4E">
        <w:rPr>
          <w:i/>
          <w:sz w:val="22"/>
          <w:szCs w:val="22"/>
        </w:rPr>
        <w:t xml:space="preserve">выдана </w:t>
      </w:r>
      <w:r w:rsidR="009B0CF3" w:rsidRPr="00503E4E">
        <w:rPr>
          <w:i/>
          <w:sz w:val="22"/>
          <w:szCs w:val="22"/>
          <w:lang w:val="ru-RU"/>
        </w:rPr>
        <w:t>М</w:t>
      </w:r>
      <w:proofErr w:type="spellStart"/>
      <w:r w:rsidR="00711A4B" w:rsidRPr="00503E4E">
        <w:rPr>
          <w:i/>
          <w:sz w:val="22"/>
          <w:szCs w:val="22"/>
        </w:rPr>
        <w:t>инистерством</w:t>
      </w:r>
      <w:proofErr w:type="spellEnd"/>
      <w:r w:rsidR="00711A4B" w:rsidRPr="00503E4E">
        <w:rPr>
          <w:i/>
          <w:sz w:val="22"/>
          <w:szCs w:val="22"/>
        </w:rPr>
        <w:t xml:space="preserve"> </w:t>
      </w:r>
      <w:r w:rsidR="00D74377" w:rsidRPr="00503E4E">
        <w:rPr>
          <w:i/>
          <w:sz w:val="22"/>
          <w:szCs w:val="22"/>
          <w:lang w:val="ru-RU"/>
        </w:rPr>
        <w:t>з</w:t>
      </w:r>
      <w:proofErr w:type="spellStart"/>
      <w:r w:rsidR="00711A4B" w:rsidRPr="00503E4E">
        <w:rPr>
          <w:i/>
          <w:sz w:val="22"/>
          <w:szCs w:val="22"/>
        </w:rPr>
        <w:t>дравоохранения</w:t>
      </w:r>
      <w:proofErr w:type="spellEnd"/>
      <w:r w:rsidR="00711A4B" w:rsidRPr="00503E4E">
        <w:rPr>
          <w:i/>
          <w:sz w:val="22"/>
          <w:szCs w:val="22"/>
        </w:rPr>
        <w:t xml:space="preserve"> Оренбургской Области</w:t>
      </w:r>
      <w:r w:rsidR="00F354BE" w:rsidRPr="00503E4E">
        <w:rPr>
          <w:i/>
          <w:sz w:val="22"/>
          <w:szCs w:val="22"/>
          <w:lang w:val="ru-RU"/>
        </w:rPr>
        <w:t xml:space="preserve">, </w:t>
      </w:r>
      <w:r w:rsidR="00F354BE" w:rsidRPr="00503E4E">
        <w:rPr>
          <w:i/>
          <w:sz w:val="22"/>
          <w:szCs w:val="22"/>
        </w:rPr>
        <w:t>460006, г</w:t>
      </w:r>
      <w:r w:rsidR="004E2346" w:rsidRPr="00503E4E">
        <w:rPr>
          <w:i/>
          <w:sz w:val="22"/>
          <w:szCs w:val="22"/>
        </w:rPr>
        <w:t>. Оренбург, ул. Терешковой, 33,</w:t>
      </w:r>
      <w:r w:rsidR="004E2346" w:rsidRPr="00503E4E">
        <w:rPr>
          <w:i/>
          <w:sz w:val="22"/>
          <w:szCs w:val="22"/>
          <w:lang w:val="ru-RU"/>
        </w:rPr>
        <w:t xml:space="preserve"> </w:t>
      </w:r>
      <w:r w:rsidR="00F354BE" w:rsidRPr="00503E4E">
        <w:rPr>
          <w:i/>
          <w:sz w:val="22"/>
          <w:szCs w:val="22"/>
        </w:rPr>
        <w:t>тел. (3532) 77-35-44</w:t>
      </w:r>
      <w:r w:rsidR="00711A4B" w:rsidRPr="00503E4E">
        <w:rPr>
          <w:i/>
          <w:sz w:val="22"/>
          <w:szCs w:val="22"/>
          <w:lang w:val="ru-RU"/>
        </w:rPr>
        <w:t xml:space="preserve">) </w:t>
      </w:r>
      <w:r w:rsidRPr="00503E4E">
        <w:rPr>
          <w:sz w:val="22"/>
          <w:szCs w:val="22"/>
        </w:rPr>
        <w:t>обязуется</w:t>
      </w:r>
      <w:r w:rsidRPr="00503E4E">
        <w:rPr>
          <w:sz w:val="22"/>
          <w:szCs w:val="22"/>
          <w:lang w:val="ru-RU"/>
        </w:rPr>
        <w:t xml:space="preserve"> </w:t>
      </w:r>
      <w:r w:rsidRPr="00503E4E">
        <w:rPr>
          <w:sz w:val="22"/>
          <w:szCs w:val="22"/>
        </w:rPr>
        <w:t>оказать «Потребителю»</w:t>
      </w:r>
      <w:r w:rsidR="00113D1C" w:rsidRPr="00503E4E">
        <w:rPr>
          <w:sz w:val="22"/>
          <w:szCs w:val="22"/>
          <w:lang w:val="ru-RU"/>
        </w:rPr>
        <w:t xml:space="preserve"> </w:t>
      </w:r>
      <w:r w:rsidR="008366A5" w:rsidRPr="00503E4E">
        <w:rPr>
          <w:sz w:val="22"/>
          <w:szCs w:val="22"/>
        </w:rPr>
        <w:t>платную медицинскую усл</w:t>
      </w:r>
      <w:r w:rsidRPr="00503E4E">
        <w:rPr>
          <w:sz w:val="22"/>
          <w:szCs w:val="22"/>
        </w:rPr>
        <w:t xml:space="preserve">угу (наименование услуги) </w:t>
      </w:r>
      <w:r w:rsidRPr="00503E4E">
        <w:rPr>
          <w:sz w:val="22"/>
          <w:szCs w:val="22"/>
          <w:lang w:val="ru-RU"/>
        </w:rPr>
        <w:t>____</w:t>
      </w:r>
      <w:r w:rsidR="004E2346" w:rsidRPr="00503E4E">
        <w:rPr>
          <w:i/>
          <w:sz w:val="22"/>
          <w:szCs w:val="22"/>
          <w:u w:val="single"/>
          <w:lang w:val="ru-RU"/>
        </w:rPr>
        <w:t>_______________________________________________________________________________</w:t>
      </w:r>
      <w:r w:rsidR="005E3457" w:rsidRPr="00503E4E">
        <w:rPr>
          <w:i/>
          <w:sz w:val="22"/>
          <w:szCs w:val="22"/>
          <w:u w:val="single"/>
          <w:lang w:val="ru-RU"/>
        </w:rPr>
        <w:t>)</w:t>
      </w:r>
      <w:r w:rsidR="00111163" w:rsidRPr="00503E4E">
        <w:rPr>
          <w:sz w:val="22"/>
          <w:szCs w:val="22"/>
          <w:u w:val="single"/>
          <w:lang w:val="ru-RU"/>
        </w:rPr>
        <w:t xml:space="preserve">  </w:t>
      </w:r>
      <w:r w:rsidR="00711A4B" w:rsidRPr="00503E4E">
        <w:rPr>
          <w:sz w:val="22"/>
          <w:szCs w:val="22"/>
          <w:u w:val="single"/>
          <w:lang w:val="ru-RU"/>
        </w:rPr>
        <w:t>_</w:t>
      </w:r>
      <w:r w:rsidR="00113D1C" w:rsidRPr="00503E4E">
        <w:rPr>
          <w:sz w:val="22"/>
          <w:szCs w:val="22"/>
          <w:u w:val="single"/>
          <w:lang w:val="ru-RU"/>
        </w:rPr>
        <w:t>______</w:t>
      </w:r>
      <w:proofErr w:type="gramEnd"/>
    </w:p>
    <w:p w:rsidR="003339B3" w:rsidRPr="00503E4E" w:rsidRDefault="008366A5" w:rsidP="00111163">
      <w:pPr>
        <w:pStyle w:val="2"/>
        <w:numPr>
          <w:ilvl w:val="0"/>
          <w:numId w:val="1"/>
        </w:numPr>
        <w:shd w:val="clear" w:color="auto" w:fill="auto"/>
        <w:tabs>
          <w:tab w:val="left" w:pos="178"/>
          <w:tab w:val="left" w:leader="underscore" w:pos="3613"/>
          <w:tab w:val="left" w:pos="5424"/>
          <w:tab w:val="left" w:leader="underscore" w:pos="6126"/>
          <w:tab w:val="left" w:pos="7087"/>
          <w:tab w:val="left" w:pos="8030"/>
        </w:tabs>
        <w:spacing w:line="240" w:lineRule="auto"/>
        <w:ind w:left="20"/>
        <w:jc w:val="both"/>
        <w:rPr>
          <w:sz w:val="22"/>
          <w:szCs w:val="22"/>
        </w:rPr>
      </w:pPr>
      <w:r w:rsidRPr="00503E4E">
        <w:rPr>
          <w:sz w:val="22"/>
          <w:szCs w:val="22"/>
        </w:rPr>
        <w:t>С</w:t>
      </w:r>
      <w:r w:rsidR="003D51EB" w:rsidRPr="00503E4E">
        <w:rPr>
          <w:sz w:val="22"/>
          <w:szCs w:val="22"/>
        </w:rPr>
        <w:t xml:space="preserve">рок оказания медицинской </w:t>
      </w:r>
      <w:proofErr w:type="spellStart"/>
      <w:r w:rsidR="003D51EB" w:rsidRPr="00503E4E">
        <w:rPr>
          <w:sz w:val="22"/>
          <w:szCs w:val="22"/>
        </w:rPr>
        <w:t>услу</w:t>
      </w:r>
      <w:r w:rsidR="003D51EB" w:rsidRPr="00503E4E">
        <w:rPr>
          <w:sz w:val="22"/>
          <w:szCs w:val="22"/>
          <w:lang w:val="ru-RU"/>
        </w:rPr>
        <w:t>ги</w:t>
      </w:r>
      <w:proofErr w:type="spellEnd"/>
      <w:r w:rsidR="003D51EB" w:rsidRPr="00503E4E">
        <w:rPr>
          <w:sz w:val="22"/>
          <w:szCs w:val="22"/>
          <w:lang w:val="ru-RU"/>
        </w:rPr>
        <w:t xml:space="preserve"> ________________________________________________________________________</w:t>
      </w:r>
      <w:r w:rsidR="00113D1C" w:rsidRPr="00503E4E">
        <w:rPr>
          <w:sz w:val="22"/>
          <w:szCs w:val="22"/>
          <w:lang w:val="ru-RU"/>
        </w:rPr>
        <w:t>____________________</w:t>
      </w:r>
    </w:p>
    <w:p w:rsidR="003339B3" w:rsidRPr="00503E4E" w:rsidRDefault="008366A5" w:rsidP="00503E4E">
      <w:pPr>
        <w:pStyle w:val="2"/>
        <w:numPr>
          <w:ilvl w:val="0"/>
          <w:numId w:val="1"/>
        </w:numPr>
        <w:shd w:val="clear" w:color="auto" w:fill="auto"/>
        <w:tabs>
          <w:tab w:val="left" w:pos="186"/>
          <w:tab w:val="left" w:pos="5416"/>
          <w:tab w:val="left" w:pos="6907"/>
          <w:tab w:val="left" w:leader="underscore" w:pos="8062"/>
        </w:tabs>
        <w:spacing w:line="240" w:lineRule="auto"/>
        <w:ind w:left="20"/>
        <w:jc w:val="both"/>
        <w:rPr>
          <w:sz w:val="22"/>
          <w:szCs w:val="22"/>
        </w:rPr>
      </w:pPr>
      <w:r w:rsidRPr="00503E4E">
        <w:rPr>
          <w:sz w:val="22"/>
          <w:szCs w:val="22"/>
        </w:rPr>
        <w:t>Стоимость медицинской услуги с</w:t>
      </w:r>
      <w:r w:rsidR="003D51EB" w:rsidRPr="00503E4E">
        <w:rPr>
          <w:sz w:val="22"/>
          <w:szCs w:val="22"/>
        </w:rPr>
        <w:t>огласно прейскуранту с</w:t>
      </w:r>
      <w:r w:rsidR="003D51EB" w:rsidRPr="00503E4E">
        <w:rPr>
          <w:sz w:val="22"/>
          <w:szCs w:val="22"/>
          <w:lang w:val="ru-RU"/>
        </w:rPr>
        <w:t>оставляет _______________</w:t>
      </w:r>
      <w:r w:rsidR="00113D1C" w:rsidRPr="00503E4E">
        <w:rPr>
          <w:sz w:val="22"/>
          <w:szCs w:val="22"/>
          <w:lang w:val="ru-RU"/>
        </w:rPr>
        <w:t>_______________</w:t>
      </w:r>
      <w:r w:rsidR="00111163" w:rsidRPr="00503E4E">
        <w:rPr>
          <w:sz w:val="22"/>
          <w:szCs w:val="22"/>
          <w:lang w:val="ru-RU"/>
        </w:rPr>
        <w:t>________________</w:t>
      </w:r>
      <w:r w:rsidR="00113D1C" w:rsidRPr="00503E4E">
        <w:rPr>
          <w:sz w:val="22"/>
          <w:szCs w:val="22"/>
          <w:lang w:val="ru-RU"/>
        </w:rPr>
        <w:t>______________</w:t>
      </w:r>
      <w:r w:rsidR="00111163" w:rsidRPr="00503E4E">
        <w:rPr>
          <w:sz w:val="22"/>
          <w:szCs w:val="22"/>
          <w:lang w:val="ru-RU"/>
        </w:rPr>
        <w:t>______________</w:t>
      </w:r>
      <w:r w:rsidR="00113D1C" w:rsidRPr="00503E4E">
        <w:rPr>
          <w:sz w:val="22"/>
          <w:szCs w:val="22"/>
          <w:lang w:val="ru-RU"/>
        </w:rPr>
        <w:t>_</w:t>
      </w:r>
      <w:r w:rsidR="00503E4E">
        <w:rPr>
          <w:sz w:val="22"/>
          <w:szCs w:val="22"/>
          <w:lang w:val="ru-RU"/>
        </w:rPr>
        <w:t>________________</w:t>
      </w:r>
      <w:r w:rsidR="00113D1C" w:rsidRPr="00503E4E">
        <w:rPr>
          <w:sz w:val="22"/>
          <w:szCs w:val="22"/>
          <w:lang w:val="ru-RU"/>
        </w:rPr>
        <w:t>_</w:t>
      </w:r>
    </w:p>
    <w:p w:rsidR="005C168D" w:rsidRPr="00503E4E" w:rsidRDefault="00DF3EE6" w:rsidP="00503E4E">
      <w:pPr>
        <w:pStyle w:val="2"/>
        <w:shd w:val="clear" w:color="auto" w:fill="auto"/>
        <w:tabs>
          <w:tab w:val="left" w:pos="2410"/>
        </w:tabs>
        <w:spacing w:line="240" w:lineRule="auto"/>
        <w:ind w:left="20" w:right="40"/>
        <w:jc w:val="both"/>
        <w:rPr>
          <w:sz w:val="22"/>
          <w:szCs w:val="22"/>
          <w:lang w:val="ru-RU"/>
        </w:rPr>
      </w:pPr>
      <w:r w:rsidRPr="00503E4E">
        <w:rPr>
          <w:sz w:val="22"/>
          <w:szCs w:val="22"/>
          <w:lang w:val="ru-RU"/>
        </w:rPr>
        <w:t>4.</w:t>
      </w:r>
      <w:r w:rsidR="008366A5" w:rsidRPr="00503E4E">
        <w:rPr>
          <w:sz w:val="22"/>
          <w:szCs w:val="22"/>
        </w:rPr>
        <w:t xml:space="preserve">Оплата медицинской услуги производится наличными в кассу медицинского учреждения </w:t>
      </w:r>
      <w:r w:rsidR="009B0CF3" w:rsidRPr="00503E4E">
        <w:rPr>
          <w:sz w:val="22"/>
          <w:szCs w:val="22"/>
          <w:lang w:val="ru-RU"/>
        </w:rPr>
        <w:t xml:space="preserve">после </w:t>
      </w:r>
      <w:r w:rsidR="008366A5" w:rsidRPr="00503E4E">
        <w:rPr>
          <w:sz w:val="22"/>
          <w:szCs w:val="22"/>
        </w:rPr>
        <w:t xml:space="preserve"> оказания медицинской помощи.</w:t>
      </w:r>
      <w:r w:rsidR="005C168D" w:rsidRPr="00503E4E">
        <w:rPr>
          <w:sz w:val="22"/>
          <w:szCs w:val="22"/>
          <w:lang w:val="ru-RU"/>
        </w:rPr>
        <w:t xml:space="preserve"> </w:t>
      </w:r>
    </w:p>
    <w:p w:rsidR="005C168D" w:rsidRPr="00503E4E" w:rsidRDefault="00DF3EE6" w:rsidP="00503E4E">
      <w:pPr>
        <w:pStyle w:val="2"/>
        <w:shd w:val="clear" w:color="auto" w:fill="auto"/>
        <w:tabs>
          <w:tab w:val="left" w:pos="2410"/>
        </w:tabs>
        <w:spacing w:line="240" w:lineRule="auto"/>
        <w:ind w:left="20" w:right="40"/>
        <w:jc w:val="both"/>
        <w:rPr>
          <w:sz w:val="22"/>
          <w:szCs w:val="22"/>
          <w:lang w:val="ru-RU"/>
        </w:rPr>
      </w:pPr>
      <w:r w:rsidRPr="00503E4E">
        <w:rPr>
          <w:sz w:val="22"/>
          <w:szCs w:val="22"/>
          <w:lang w:val="ru-RU"/>
        </w:rPr>
        <w:t>5. П</w:t>
      </w:r>
      <w:r w:rsidR="005C168D" w:rsidRPr="00503E4E">
        <w:rPr>
          <w:sz w:val="22"/>
          <w:szCs w:val="22"/>
          <w:lang w:val="ru-RU"/>
        </w:rPr>
        <w:t>отребителю предоставл</w:t>
      </w:r>
      <w:r w:rsidRPr="00503E4E">
        <w:rPr>
          <w:sz w:val="22"/>
          <w:szCs w:val="22"/>
          <w:lang w:val="ru-RU"/>
        </w:rPr>
        <w:t xml:space="preserve">ена </w:t>
      </w:r>
      <w:r w:rsidR="005C168D" w:rsidRPr="00503E4E">
        <w:rPr>
          <w:sz w:val="22"/>
          <w:szCs w:val="22"/>
          <w:lang w:val="ru-RU"/>
        </w:rPr>
        <w:t xml:space="preserve">информация о возможности получения соответствующих видов и объемов медицинской помощи без взимания платы в рамках </w:t>
      </w:r>
      <w:hyperlink r:id="rId9" w:tooltip="Постановление Правительства РФ от 22.10.2012 N 1074 &quot;О программе государственных гарантий бесплатного оказания гражданам медицинской помощи на 2013 год и на плановый период 2014 и 2015 годов&quot;{КонсультантПлюс}" w:history="1">
        <w:r w:rsidR="005C168D" w:rsidRPr="00503E4E">
          <w:rPr>
            <w:rStyle w:val="a3"/>
            <w:color w:val="auto"/>
            <w:sz w:val="22"/>
            <w:szCs w:val="22"/>
            <w:u w:val="none"/>
            <w:shd w:val="clear" w:color="auto" w:fill="FFFFFF" w:themeFill="background1"/>
            <w:lang w:val="ru-RU"/>
          </w:rPr>
          <w:t>программы</w:t>
        </w:r>
      </w:hyperlink>
      <w:r w:rsidR="005C168D" w:rsidRPr="00503E4E">
        <w:rPr>
          <w:color w:val="auto"/>
          <w:sz w:val="22"/>
          <w:szCs w:val="22"/>
          <w:shd w:val="clear" w:color="auto" w:fill="FFFFFF" w:themeFill="background1"/>
          <w:lang w:val="ru-RU"/>
        </w:rPr>
        <w:t xml:space="preserve"> </w:t>
      </w:r>
      <w:r w:rsidR="005C168D" w:rsidRPr="00503E4E">
        <w:rPr>
          <w:sz w:val="22"/>
          <w:szCs w:val="22"/>
          <w:lang w:val="ru-RU"/>
        </w:rPr>
        <w:t xml:space="preserve">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w:t>
      </w:r>
      <w:proofErr w:type="gramStart"/>
      <w:r w:rsidR="005C168D" w:rsidRPr="00503E4E">
        <w:rPr>
          <w:sz w:val="22"/>
          <w:szCs w:val="22"/>
          <w:lang w:val="ru-RU"/>
        </w:rPr>
        <w:t>помощи</w:t>
      </w:r>
      <w:proofErr w:type="gramEnd"/>
      <w:r w:rsidR="005C168D" w:rsidRPr="00503E4E">
        <w:rPr>
          <w:sz w:val="22"/>
          <w:szCs w:val="22"/>
          <w:lang w:val="ru-RU"/>
        </w:rPr>
        <w:t xml:space="preserve"> согласно утвержденным стандартам.</w:t>
      </w:r>
      <w:r w:rsidRPr="00503E4E">
        <w:rPr>
          <w:sz w:val="22"/>
          <w:szCs w:val="22"/>
          <w:lang w:val="ru-RU"/>
        </w:rPr>
        <w:t xml:space="preserve"> «</w:t>
      </w:r>
      <w:r w:rsidR="00D74377" w:rsidRPr="00503E4E">
        <w:rPr>
          <w:sz w:val="22"/>
          <w:szCs w:val="22"/>
          <w:lang w:val="ru-RU"/>
        </w:rPr>
        <w:t>Исполнитель</w:t>
      </w:r>
      <w:r w:rsidRPr="00503E4E">
        <w:rPr>
          <w:sz w:val="22"/>
          <w:szCs w:val="22"/>
          <w:lang w:val="ru-RU"/>
        </w:rPr>
        <w:t>» не участвует в реализации программы.</w:t>
      </w:r>
    </w:p>
    <w:p w:rsidR="003339B3" w:rsidRPr="00503E4E" w:rsidRDefault="00DF3EE6" w:rsidP="00503E4E">
      <w:pPr>
        <w:pStyle w:val="2"/>
        <w:shd w:val="clear" w:color="auto" w:fill="auto"/>
        <w:tabs>
          <w:tab w:val="left" w:pos="2410"/>
        </w:tabs>
        <w:spacing w:line="240" w:lineRule="auto"/>
        <w:ind w:left="20" w:right="40"/>
        <w:jc w:val="both"/>
        <w:rPr>
          <w:sz w:val="22"/>
          <w:szCs w:val="22"/>
        </w:rPr>
      </w:pPr>
      <w:r w:rsidRPr="00503E4E">
        <w:rPr>
          <w:sz w:val="22"/>
          <w:szCs w:val="22"/>
          <w:lang w:val="ru-RU"/>
        </w:rPr>
        <w:t xml:space="preserve">6. </w:t>
      </w:r>
      <w:r w:rsidR="009B0CF3" w:rsidRPr="00503E4E">
        <w:rPr>
          <w:sz w:val="22"/>
          <w:szCs w:val="22"/>
        </w:rPr>
        <w:t xml:space="preserve"> </w:t>
      </w:r>
      <w:r w:rsidR="008366A5" w:rsidRPr="00503E4E">
        <w:rPr>
          <w:sz w:val="22"/>
          <w:szCs w:val="22"/>
        </w:rPr>
        <w:t>«Исполнитель» обязуется оказать «Потребителю» квалифицированную, качественную медицинскую помощь в установленный договором срок;</w:t>
      </w:r>
    </w:p>
    <w:p w:rsidR="003B6175" w:rsidRPr="00503E4E" w:rsidRDefault="003B6175" w:rsidP="00503E4E">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left="142"/>
        <w:jc w:val="both"/>
        <w:rPr>
          <w:sz w:val="22"/>
          <w:szCs w:val="22"/>
          <w:lang w:val="ru-RU"/>
        </w:rPr>
      </w:pPr>
      <w:r w:rsidRPr="00503E4E">
        <w:rPr>
          <w:sz w:val="22"/>
          <w:szCs w:val="22"/>
          <w:lang w:val="ru-RU"/>
        </w:rPr>
        <w:t xml:space="preserve">- </w:t>
      </w:r>
      <w:r w:rsidR="008366A5" w:rsidRPr="00503E4E">
        <w:rPr>
          <w:sz w:val="22"/>
          <w:szCs w:val="22"/>
        </w:rPr>
        <w:t>предоставить «Потребителю» доступную информацию о предоставляемой услуге</w:t>
      </w:r>
      <w:r w:rsidR="008B433F" w:rsidRPr="00503E4E">
        <w:rPr>
          <w:sz w:val="22"/>
          <w:szCs w:val="22"/>
          <w:lang w:val="ru-RU"/>
        </w:rPr>
        <w:t>, о состоянии здоровья «Потребителя», возможных вариантах и последствиях медицинского вмешательства, ожидаемых результатах лечения</w:t>
      </w:r>
      <w:r w:rsidR="003D51EB" w:rsidRPr="00503E4E">
        <w:rPr>
          <w:sz w:val="22"/>
          <w:szCs w:val="22"/>
          <w:lang w:val="ru-RU"/>
        </w:rPr>
        <w:t>.</w:t>
      </w:r>
      <w:r w:rsidRPr="00503E4E">
        <w:rPr>
          <w:sz w:val="22"/>
          <w:szCs w:val="22"/>
          <w:lang w:val="ru-RU"/>
        </w:rPr>
        <w:t xml:space="preserve"> </w:t>
      </w:r>
    </w:p>
    <w:p w:rsidR="00362F5E" w:rsidRPr="00503E4E" w:rsidRDefault="00362F5E" w:rsidP="00503E4E">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left="142"/>
        <w:jc w:val="both"/>
        <w:rPr>
          <w:sz w:val="22"/>
          <w:szCs w:val="22"/>
          <w:lang w:val="ru-RU"/>
        </w:rPr>
      </w:pPr>
      <w:r w:rsidRPr="00503E4E">
        <w:rPr>
          <w:sz w:val="22"/>
          <w:szCs w:val="22"/>
          <w:lang w:val="ru-RU"/>
        </w:rPr>
        <w:t>-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состояниях, то такие медицинские услуги предоставляются без взимания платы.</w:t>
      </w:r>
    </w:p>
    <w:p w:rsidR="00A1209C" w:rsidRPr="00503E4E" w:rsidRDefault="00A1209C" w:rsidP="00503E4E">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left="142"/>
        <w:jc w:val="both"/>
        <w:rPr>
          <w:sz w:val="22"/>
          <w:szCs w:val="22"/>
          <w:lang w:val="ru-RU"/>
        </w:rPr>
      </w:pPr>
      <w:r w:rsidRPr="00503E4E">
        <w:rPr>
          <w:sz w:val="22"/>
          <w:szCs w:val="22"/>
          <w:lang w:val="ru-RU"/>
        </w:rPr>
        <w:t xml:space="preserve">- </w:t>
      </w:r>
      <w:r w:rsidR="00BC3608" w:rsidRPr="00503E4E">
        <w:rPr>
          <w:sz w:val="22"/>
          <w:szCs w:val="22"/>
          <w:lang w:val="ru-RU"/>
        </w:rPr>
        <w:t>«Исполнитель» не вправе предоставлять дополнительные медицинские услуги</w:t>
      </w:r>
      <w:r w:rsidR="00362F5E" w:rsidRPr="00503E4E">
        <w:rPr>
          <w:sz w:val="22"/>
          <w:szCs w:val="22"/>
          <w:lang w:val="ru-RU"/>
        </w:rPr>
        <w:t xml:space="preserve"> на возмездной основе</w:t>
      </w:r>
      <w:r w:rsidR="00BC3608" w:rsidRPr="00503E4E">
        <w:rPr>
          <w:sz w:val="22"/>
          <w:szCs w:val="22"/>
          <w:lang w:val="ru-RU"/>
        </w:rPr>
        <w:t xml:space="preserve"> без согласия «Потребителя».</w:t>
      </w:r>
    </w:p>
    <w:p w:rsidR="003339B3" w:rsidRPr="00503E4E" w:rsidRDefault="003B6175" w:rsidP="00503E4E">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left="142"/>
        <w:jc w:val="both"/>
        <w:rPr>
          <w:sz w:val="22"/>
          <w:szCs w:val="22"/>
          <w:lang w:val="ru-RU"/>
        </w:rPr>
      </w:pPr>
      <w:r w:rsidRPr="00503E4E">
        <w:rPr>
          <w:sz w:val="22"/>
          <w:szCs w:val="22"/>
          <w:lang w:val="ru-RU"/>
        </w:rPr>
        <w:t xml:space="preserve">- «Исполнитель» уведомляет «Потребителя», что  </w:t>
      </w:r>
      <w:r w:rsidRPr="00503E4E">
        <w:rPr>
          <w:sz w:val="22"/>
          <w:szCs w:val="22"/>
        </w:rPr>
        <w:t xml:space="preserve">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r w:rsidR="00A1209C" w:rsidRPr="00503E4E">
        <w:rPr>
          <w:sz w:val="22"/>
          <w:szCs w:val="22"/>
          <w:lang w:val="ru-RU"/>
        </w:rPr>
        <w:t xml:space="preserve">.  </w:t>
      </w:r>
      <w:r w:rsidR="00A1209C" w:rsidRPr="00503E4E">
        <w:rPr>
          <w:b/>
          <w:spacing w:val="-4"/>
          <w:sz w:val="22"/>
          <w:szCs w:val="22"/>
        </w:rPr>
        <w:t>Подпись пациента</w:t>
      </w:r>
      <w:r w:rsidR="00A1209C" w:rsidRPr="00503E4E">
        <w:rPr>
          <w:b/>
          <w:i/>
          <w:spacing w:val="-4"/>
          <w:sz w:val="22"/>
          <w:szCs w:val="22"/>
        </w:rPr>
        <w:t xml:space="preserve"> _______________</w:t>
      </w:r>
      <w:r w:rsidR="00111163" w:rsidRPr="00503E4E">
        <w:rPr>
          <w:b/>
          <w:i/>
          <w:spacing w:val="-4"/>
          <w:sz w:val="22"/>
          <w:szCs w:val="22"/>
          <w:lang w:val="ru-RU"/>
        </w:rPr>
        <w:t>___</w:t>
      </w:r>
      <w:r w:rsidR="00A1209C" w:rsidRPr="00503E4E">
        <w:rPr>
          <w:b/>
          <w:i/>
          <w:spacing w:val="-4"/>
          <w:sz w:val="22"/>
          <w:szCs w:val="22"/>
        </w:rPr>
        <w:t>_________</w:t>
      </w:r>
    </w:p>
    <w:p w:rsidR="003339B3" w:rsidRPr="00503E4E" w:rsidRDefault="009B0CF3" w:rsidP="00503E4E">
      <w:pPr>
        <w:pStyle w:val="2"/>
        <w:shd w:val="clear" w:color="auto" w:fill="auto"/>
        <w:tabs>
          <w:tab w:val="left" w:pos="186"/>
        </w:tabs>
        <w:spacing w:line="240" w:lineRule="auto"/>
        <w:jc w:val="both"/>
        <w:rPr>
          <w:sz w:val="22"/>
          <w:szCs w:val="22"/>
        </w:rPr>
      </w:pPr>
      <w:r w:rsidRPr="00503E4E">
        <w:rPr>
          <w:sz w:val="22"/>
          <w:szCs w:val="22"/>
          <w:lang w:val="ru-RU"/>
        </w:rPr>
        <w:t xml:space="preserve"> </w:t>
      </w:r>
      <w:r w:rsidR="00DF3EE6" w:rsidRPr="00503E4E">
        <w:rPr>
          <w:sz w:val="22"/>
          <w:szCs w:val="22"/>
          <w:lang w:val="ru-RU"/>
        </w:rPr>
        <w:t xml:space="preserve">7. </w:t>
      </w:r>
      <w:r w:rsidR="008366A5" w:rsidRPr="00503E4E">
        <w:rPr>
          <w:sz w:val="22"/>
          <w:szCs w:val="22"/>
        </w:rPr>
        <w:t>«Потребитель» обязан:</w:t>
      </w:r>
    </w:p>
    <w:p w:rsidR="003339B3" w:rsidRPr="00503E4E" w:rsidRDefault="008366A5" w:rsidP="00503E4E">
      <w:pPr>
        <w:pStyle w:val="2"/>
        <w:numPr>
          <w:ilvl w:val="0"/>
          <w:numId w:val="2"/>
        </w:numPr>
        <w:shd w:val="clear" w:color="auto" w:fill="auto"/>
        <w:tabs>
          <w:tab w:val="left" w:pos="117"/>
        </w:tabs>
        <w:spacing w:line="240" w:lineRule="auto"/>
        <w:ind w:left="20"/>
        <w:jc w:val="both"/>
        <w:rPr>
          <w:sz w:val="22"/>
          <w:szCs w:val="22"/>
        </w:rPr>
      </w:pPr>
      <w:r w:rsidRPr="00503E4E">
        <w:rPr>
          <w:sz w:val="22"/>
          <w:szCs w:val="22"/>
        </w:rPr>
        <w:t>информировать врача до оказания медицинской услуги о перенесенных заболеваниях, известных ему аллергических реакций, противопоказаниях;</w:t>
      </w:r>
    </w:p>
    <w:p w:rsidR="003339B3" w:rsidRPr="00503E4E" w:rsidRDefault="008366A5" w:rsidP="00503E4E">
      <w:pPr>
        <w:pStyle w:val="2"/>
        <w:numPr>
          <w:ilvl w:val="0"/>
          <w:numId w:val="2"/>
        </w:numPr>
        <w:shd w:val="clear" w:color="auto" w:fill="auto"/>
        <w:tabs>
          <w:tab w:val="left" w:pos="114"/>
        </w:tabs>
        <w:spacing w:line="240" w:lineRule="auto"/>
        <w:ind w:left="20"/>
        <w:jc w:val="both"/>
        <w:rPr>
          <w:sz w:val="22"/>
          <w:szCs w:val="22"/>
        </w:rPr>
      </w:pPr>
      <w:r w:rsidRPr="00503E4E">
        <w:rPr>
          <w:sz w:val="22"/>
          <w:szCs w:val="22"/>
        </w:rPr>
        <w:t xml:space="preserve">своевременно </w:t>
      </w:r>
      <w:proofErr w:type="gramStart"/>
      <w:r w:rsidRPr="00503E4E">
        <w:rPr>
          <w:sz w:val="22"/>
          <w:szCs w:val="22"/>
        </w:rPr>
        <w:t>оплатить стоимость услуги</w:t>
      </w:r>
      <w:proofErr w:type="gramEnd"/>
      <w:r w:rsidRPr="00503E4E">
        <w:rPr>
          <w:sz w:val="22"/>
          <w:szCs w:val="22"/>
        </w:rPr>
        <w:t>;</w:t>
      </w:r>
    </w:p>
    <w:p w:rsidR="00B64E40" w:rsidRPr="00503E4E" w:rsidRDefault="00B64E40" w:rsidP="00503E4E">
      <w:pPr>
        <w:pStyle w:val="2"/>
        <w:numPr>
          <w:ilvl w:val="0"/>
          <w:numId w:val="2"/>
        </w:numPr>
        <w:shd w:val="clear" w:color="auto" w:fill="auto"/>
        <w:tabs>
          <w:tab w:val="left" w:pos="114"/>
        </w:tabs>
        <w:spacing w:line="240" w:lineRule="auto"/>
        <w:ind w:left="20"/>
        <w:jc w:val="both"/>
        <w:rPr>
          <w:sz w:val="22"/>
          <w:szCs w:val="22"/>
        </w:rPr>
      </w:pPr>
      <w:r w:rsidRPr="00503E4E">
        <w:rPr>
          <w:sz w:val="22"/>
          <w:szCs w:val="22"/>
          <w:lang w:val="ru-RU"/>
        </w:rPr>
        <w:t xml:space="preserve">в случае отказа «Потребителя» после заключения договора от получения медицинских услуг договор расторгается, при этом «Потребитель» оплачивает </w:t>
      </w:r>
      <w:r w:rsidR="00DF3EE6" w:rsidRPr="00503E4E">
        <w:rPr>
          <w:sz w:val="22"/>
          <w:szCs w:val="22"/>
          <w:lang w:val="ru-RU"/>
        </w:rPr>
        <w:t>8.</w:t>
      </w:r>
      <w:r w:rsidRPr="00503E4E">
        <w:rPr>
          <w:sz w:val="22"/>
          <w:szCs w:val="22"/>
          <w:lang w:val="ru-RU"/>
        </w:rPr>
        <w:t>«Исполнителю» фактически понесенные расходы, связанные с исполнением обязательств по договору.</w:t>
      </w:r>
    </w:p>
    <w:p w:rsidR="003D51EB" w:rsidRPr="00503E4E" w:rsidRDefault="00DF3EE6" w:rsidP="00503E4E">
      <w:pPr>
        <w:pStyle w:val="2"/>
        <w:shd w:val="clear" w:color="auto" w:fill="auto"/>
        <w:tabs>
          <w:tab w:val="left" w:pos="193"/>
        </w:tabs>
        <w:spacing w:line="240" w:lineRule="auto"/>
        <w:ind w:right="40"/>
        <w:jc w:val="both"/>
        <w:rPr>
          <w:sz w:val="22"/>
          <w:szCs w:val="22"/>
        </w:rPr>
      </w:pPr>
      <w:r w:rsidRPr="00503E4E">
        <w:rPr>
          <w:sz w:val="22"/>
          <w:szCs w:val="22"/>
          <w:lang w:val="ru-RU"/>
        </w:rPr>
        <w:t xml:space="preserve">9. </w:t>
      </w:r>
      <w:r w:rsidR="008366A5" w:rsidRPr="00503E4E">
        <w:rPr>
          <w:sz w:val="22"/>
          <w:szCs w:val="22"/>
        </w:rPr>
        <w:t>С учетом самой технологии выполнения медицинской услуги «Потребитель» знает и осознает вероятность (но не обязательность) вредных (побочных)</w:t>
      </w:r>
    </w:p>
    <w:p w:rsidR="003339B3" w:rsidRPr="00503E4E" w:rsidRDefault="008366A5" w:rsidP="00503E4E">
      <w:pPr>
        <w:pStyle w:val="2"/>
        <w:shd w:val="clear" w:color="auto" w:fill="auto"/>
        <w:tabs>
          <w:tab w:val="left" w:pos="193"/>
        </w:tabs>
        <w:spacing w:line="240" w:lineRule="auto"/>
        <w:ind w:left="20" w:right="40"/>
        <w:jc w:val="both"/>
        <w:rPr>
          <w:sz w:val="22"/>
          <w:szCs w:val="22"/>
        </w:rPr>
      </w:pPr>
      <w:r w:rsidRPr="00503E4E">
        <w:rPr>
          <w:sz w:val="22"/>
          <w:szCs w:val="22"/>
        </w:rPr>
        <w:t xml:space="preserve"> эффектов медицинского</w:t>
      </w:r>
      <w:r w:rsidR="00113D1C" w:rsidRPr="00503E4E">
        <w:rPr>
          <w:sz w:val="22"/>
          <w:szCs w:val="22"/>
        </w:rPr>
        <w:t xml:space="preserve"> вмешательства и осложнений, ч</w:t>
      </w:r>
      <w:r w:rsidR="00113D1C" w:rsidRPr="00503E4E">
        <w:rPr>
          <w:sz w:val="22"/>
          <w:szCs w:val="22"/>
          <w:lang w:val="ru-RU"/>
        </w:rPr>
        <w:t>т</w:t>
      </w:r>
      <w:r w:rsidRPr="00503E4E">
        <w:rPr>
          <w:sz w:val="22"/>
          <w:szCs w:val="22"/>
        </w:rPr>
        <w:t>о может причинить вред здоровью «Потребителю».</w:t>
      </w:r>
    </w:p>
    <w:p w:rsidR="003D51EB" w:rsidRPr="00503E4E" w:rsidRDefault="00DF3EE6" w:rsidP="00503E4E">
      <w:pPr>
        <w:pStyle w:val="2"/>
        <w:shd w:val="clear" w:color="auto" w:fill="auto"/>
        <w:tabs>
          <w:tab w:val="left" w:pos="265"/>
        </w:tabs>
        <w:spacing w:line="240" w:lineRule="auto"/>
        <w:ind w:left="20" w:right="40"/>
        <w:jc w:val="both"/>
        <w:rPr>
          <w:sz w:val="22"/>
          <w:szCs w:val="22"/>
        </w:rPr>
      </w:pPr>
      <w:r w:rsidRPr="00503E4E">
        <w:rPr>
          <w:sz w:val="22"/>
          <w:szCs w:val="22"/>
          <w:lang w:val="ru-RU"/>
        </w:rPr>
        <w:lastRenderedPageBreak/>
        <w:t xml:space="preserve">10. </w:t>
      </w:r>
      <w:r w:rsidR="008366A5" w:rsidRPr="00503E4E">
        <w:rPr>
          <w:sz w:val="22"/>
          <w:szCs w:val="22"/>
        </w:rPr>
        <w:t xml:space="preserve">В связи с тем, что побочные эффекты и осложнения возникают вследствие биологических особенностей организма и используемая технология </w:t>
      </w:r>
    </w:p>
    <w:p w:rsidR="003339B3" w:rsidRPr="00503E4E" w:rsidRDefault="008366A5" w:rsidP="00503E4E">
      <w:pPr>
        <w:pStyle w:val="2"/>
        <w:shd w:val="clear" w:color="auto" w:fill="auto"/>
        <w:tabs>
          <w:tab w:val="left" w:pos="265"/>
        </w:tabs>
        <w:spacing w:line="240" w:lineRule="auto"/>
        <w:ind w:left="20" w:right="40"/>
        <w:jc w:val="both"/>
        <w:rPr>
          <w:sz w:val="22"/>
          <w:szCs w:val="22"/>
        </w:rPr>
      </w:pPr>
      <w:r w:rsidRPr="00503E4E">
        <w:rPr>
          <w:sz w:val="22"/>
          <w:szCs w:val="22"/>
        </w:rPr>
        <w:t>оказания медицинской помощи не может полностью исключить их вероятность, «Исполнитель» не несет ответственности за наступление</w:t>
      </w:r>
      <w:r w:rsidR="002C7FA5" w:rsidRPr="00503E4E">
        <w:rPr>
          <w:sz w:val="22"/>
          <w:szCs w:val="22"/>
          <w:lang w:val="ru-RU"/>
        </w:rPr>
        <w:t xml:space="preserve"> </w:t>
      </w:r>
      <w:r w:rsidRPr="00503E4E">
        <w:rPr>
          <w:sz w:val="22"/>
          <w:szCs w:val="22"/>
        </w:rPr>
        <w:t>осложнений, если медицинская услуга оказана с соблюдением всех необходимых требований.</w:t>
      </w:r>
    </w:p>
    <w:p w:rsidR="00812ABF" w:rsidRPr="00503E4E" w:rsidRDefault="00DF3EE6" w:rsidP="00503E4E">
      <w:pPr>
        <w:pStyle w:val="2"/>
        <w:shd w:val="clear" w:color="auto" w:fill="auto"/>
        <w:tabs>
          <w:tab w:val="left" w:pos="495"/>
        </w:tabs>
        <w:spacing w:line="240" w:lineRule="auto"/>
        <w:ind w:left="20" w:right="40"/>
        <w:jc w:val="both"/>
        <w:rPr>
          <w:sz w:val="22"/>
          <w:szCs w:val="22"/>
        </w:rPr>
      </w:pPr>
      <w:r w:rsidRPr="00503E4E">
        <w:rPr>
          <w:sz w:val="22"/>
          <w:szCs w:val="22"/>
          <w:lang w:val="ru-RU"/>
        </w:rPr>
        <w:t xml:space="preserve">11. </w:t>
      </w:r>
      <w:r w:rsidR="008366A5" w:rsidRPr="00503E4E">
        <w:rPr>
          <w:sz w:val="22"/>
          <w:szCs w:val="22"/>
        </w:rPr>
        <w:t>При несоблюдении медицинским учреждением обязательств по срокам исполнения услуг «Потребитель» вправе по своему выбору: назначить</w:t>
      </w:r>
    </w:p>
    <w:p w:rsidR="003339B3" w:rsidRPr="00503E4E" w:rsidRDefault="00812ABF" w:rsidP="00503E4E">
      <w:pPr>
        <w:pStyle w:val="2"/>
        <w:shd w:val="clear" w:color="auto" w:fill="auto"/>
        <w:tabs>
          <w:tab w:val="left" w:pos="495"/>
        </w:tabs>
        <w:spacing w:line="240" w:lineRule="auto"/>
        <w:ind w:left="20" w:right="40"/>
        <w:jc w:val="both"/>
        <w:rPr>
          <w:sz w:val="22"/>
          <w:szCs w:val="22"/>
          <w:lang w:val="ru-RU"/>
        </w:rPr>
      </w:pPr>
      <w:r w:rsidRPr="00503E4E">
        <w:rPr>
          <w:sz w:val="22"/>
          <w:szCs w:val="22"/>
          <w:lang w:val="ru-RU"/>
        </w:rPr>
        <w:t xml:space="preserve">новый </w:t>
      </w:r>
      <w:r w:rsidR="008366A5" w:rsidRPr="00503E4E">
        <w:rPr>
          <w:sz w:val="22"/>
          <w:szCs w:val="22"/>
        </w:rPr>
        <w:t xml:space="preserve"> </w:t>
      </w:r>
      <w:r w:rsidRPr="00503E4E">
        <w:rPr>
          <w:sz w:val="22"/>
          <w:szCs w:val="22"/>
          <w:lang w:val="ru-RU"/>
        </w:rPr>
        <w:t xml:space="preserve">срок оказания </w:t>
      </w:r>
      <w:r w:rsidR="008366A5" w:rsidRPr="00503E4E">
        <w:rPr>
          <w:sz w:val="22"/>
          <w:szCs w:val="22"/>
        </w:rPr>
        <w:t>услуги; потребовать исполнения услуги другим специалистом; расторгнуть договор и потребовать возмещения убытков.</w:t>
      </w:r>
    </w:p>
    <w:p w:rsidR="00FE037E" w:rsidRPr="00503E4E" w:rsidRDefault="00812ABF" w:rsidP="00503E4E">
      <w:pPr>
        <w:pStyle w:val="2"/>
        <w:shd w:val="clear" w:color="auto" w:fill="auto"/>
        <w:tabs>
          <w:tab w:val="left" w:pos="2410"/>
        </w:tabs>
        <w:spacing w:line="240" w:lineRule="auto"/>
        <w:ind w:left="20" w:right="40"/>
        <w:jc w:val="both"/>
        <w:rPr>
          <w:sz w:val="22"/>
          <w:szCs w:val="22"/>
          <w:lang w:val="ru-RU"/>
        </w:rPr>
      </w:pPr>
      <w:r w:rsidRPr="00503E4E">
        <w:rPr>
          <w:sz w:val="22"/>
          <w:szCs w:val="22"/>
          <w:lang w:val="ru-RU"/>
        </w:rPr>
        <w:t>1</w:t>
      </w:r>
      <w:r w:rsidR="00DF3EE6" w:rsidRPr="00503E4E">
        <w:rPr>
          <w:sz w:val="22"/>
          <w:szCs w:val="22"/>
          <w:lang w:val="ru-RU"/>
        </w:rPr>
        <w:t>2</w:t>
      </w:r>
      <w:r w:rsidRPr="00503E4E">
        <w:rPr>
          <w:sz w:val="22"/>
          <w:szCs w:val="22"/>
          <w:lang w:val="ru-RU"/>
        </w:rPr>
        <w:t>.</w:t>
      </w:r>
      <w:r w:rsidR="00B64E40" w:rsidRPr="00503E4E">
        <w:rPr>
          <w:sz w:val="22"/>
          <w:szCs w:val="22"/>
          <w:lang w:val="ru-RU"/>
        </w:rPr>
        <w:t xml:space="preserve">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  </w:t>
      </w:r>
      <w:r w:rsidRPr="00503E4E">
        <w:rPr>
          <w:sz w:val="22"/>
          <w:szCs w:val="22"/>
          <w:lang w:val="ru-RU"/>
        </w:rPr>
        <w:t xml:space="preserve">«Исполнитель» освобождается </w:t>
      </w:r>
      <w:r w:rsidR="008366A5" w:rsidRPr="00503E4E">
        <w:rPr>
          <w:sz w:val="22"/>
          <w:szCs w:val="22"/>
        </w:rPr>
        <w:t>от ответственности за неисполнение или ненадлежащее исполнение своих обязанностей по договору, если докажет, что это</w:t>
      </w:r>
      <w:r w:rsidR="002C7FA5" w:rsidRPr="00503E4E">
        <w:rPr>
          <w:sz w:val="22"/>
          <w:szCs w:val="22"/>
          <w:lang w:val="ru-RU"/>
        </w:rPr>
        <w:t xml:space="preserve"> произошло вследствие непре</w:t>
      </w:r>
      <w:r w:rsidRPr="00503E4E">
        <w:rPr>
          <w:sz w:val="22"/>
          <w:szCs w:val="22"/>
          <w:lang w:val="ru-RU"/>
        </w:rPr>
        <w:t>одолимой</w:t>
      </w:r>
      <w:r w:rsidR="008366A5" w:rsidRPr="00503E4E">
        <w:rPr>
          <w:sz w:val="22"/>
          <w:szCs w:val="22"/>
        </w:rPr>
        <w:t xml:space="preserve"> силы, нарушения «Потребителем» своих обязанностей или по другим</w:t>
      </w:r>
      <w:r w:rsidR="00B64E40" w:rsidRPr="00503E4E">
        <w:rPr>
          <w:sz w:val="22"/>
          <w:szCs w:val="22"/>
          <w:lang w:val="ru-RU"/>
        </w:rPr>
        <w:t xml:space="preserve"> </w:t>
      </w:r>
      <w:r w:rsidRPr="00503E4E">
        <w:rPr>
          <w:sz w:val="22"/>
          <w:szCs w:val="22"/>
        </w:rPr>
        <w:t>основаниям, пред</w:t>
      </w:r>
      <w:r w:rsidRPr="00503E4E">
        <w:rPr>
          <w:sz w:val="22"/>
          <w:szCs w:val="22"/>
          <w:lang w:val="ru-RU"/>
        </w:rPr>
        <w:t>усмотренным</w:t>
      </w:r>
      <w:r w:rsidR="008366A5" w:rsidRPr="00503E4E">
        <w:rPr>
          <w:sz w:val="22"/>
          <w:szCs w:val="22"/>
        </w:rPr>
        <w:t xml:space="preserve"> законодательством.</w:t>
      </w:r>
    </w:p>
    <w:p w:rsidR="00D74377" w:rsidRPr="00503E4E" w:rsidRDefault="00D74377" w:rsidP="00503E4E">
      <w:pPr>
        <w:pStyle w:val="2"/>
        <w:tabs>
          <w:tab w:val="left" w:pos="2410"/>
        </w:tabs>
        <w:spacing w:line="240" w:lineRule="auto"/>
        <w:ind w:left="23"/>
        <w:jc w:val="both"/>
        <w:rPr>
          <w:sz w:val="22"/>
          <w:szCs w:val="22"/>
          <w:lang w:val="ru-RU"/>
        </w:rPr>
      </w:pPr>
      <w:r w:rsidRPr="00503E4E">
        <w:rPr>
          <w:sz w:val="22"/>
          <w:szCs w:val="22"/>
          <w:lang w:val="ru-RU"/>
        </w:rPr>
        <w:t>13.Вред,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rsidR="00FE037E" w:rsidRDefault="00D74377" w:rsidP="00503E4E">
      <w:pPr>
        <w:pStyle w:val="2"/>
        <w:shd w:val="clear" w:color="auto" w:fill="auto"/>
        <w:tabs>
          <w:tab w:val="left" w:pos="250"/>
        </w:tabs>
        <w:spacing w:line="240" w:lineRule="auto"/>
        <w:ind w:left="23"/>
        <w:jc w:val="both"/>
        <w:rPr>
          <w:sz w:val="22"/>
          <w:szCs w:val="22"/>
          <w:lang w:val="ru-RU"/>
        </w:rPr>
      </w:pPr>
      <w:r w:rsidRPr="00503E4E">
        <w:rPr>
          <w:sz w:val="22"/>
          <w:szCs w:val="22"/>
          <w:lang w:val="ru-RU"/>
        </w:rPr>
        <w:t xml:space="preserve">14. </w:t>
      </w:r>
      <w:r w:rsidR="00FE037E" w:rsidRPr="00503E4E">
        <w:rPr>
          <w:sz w:val="22"/>
          <w:szCs w:val="22"/>
          <w:lang w:val="ru-RU"/>
        </w:rPr>
        <w:t xml:space="preserve">Настоящий договор может быть </w:t>
      </w:r>
      <w:r w:rsidR="00FE037E" w:rsidRPr="00503E4E">
        <w:rPr>
          <w:sz w:val="22"/>
          <w:szCs w:val="22"/>
        </w:rPr>
        <w:t xml:space="preserve"> изменен или расторгнут в порядке </w:t>
      </w:r>
      <w:r w:rsidR="00D63E00">
        <w:rPr>
          <w:sz w:val="22"/>
          <w:szCs w:val="22"/>
          <w:lang w:val="ru-RU"/>
        </w:rPr>
        <w:t>и</w:t>
      </w:r>
      <w:r w:rsidR="00FE037E" w:rsidRPr="00503E4E">
        <w:rPr>
          <w:sz w:val="22"/>
          <w:szCs w:val="22"/>
        </w:rPr>
        <w:t xml:space="preserve"> случаях, предусмотренных действующим законодательством РФ.</w:t>
      </w:r>
    </w:p>
    <w:p w:rsidR="00D63E00" w:rsidRPr="00D63E00" w:rsidRDefault="00D63E00" w:rsidP="00503E4E">
      <w:pPr>
        <w:pStyle w:val="2"/>
        <w:shd w:val="clear" w:color="auto" w:fill="auto"/>
        <w:tabs>
          <w:tab w:val="left" w:pos="250"/>
        </w:tabs>
        <w:spacing w:line="240" w:lineRule="auto"/>
        <w:ind w:left="23"/>
        <w:jc w:val="both"/>
        <w:rPr>
          <w:sz w:val="22"/>
          <w:szCs w:val="22"/>
          <w:lang w:val="ru-RU"/>
        </w:rPr>
      </w:pPr>
      <w:r>
        <w:rPr>
          <w:sz w:val="22"/>
          <w:szCs w:val="22"/>
          <w:lang w:val="ru-RU"/>
        </w:rPr>
        <w:t>15. Договор составлен в 2-х экземплярах, один из которых находится у «Исполнителя», второй у «Потребителя».</w:t>
      </w:r>
      <w:bookmarkStart w:id="0" w:name="_GoBack"/>
      <w:bookmarkEnd w:id="0"/>
    </w:p>
    <w:p w:rsidR="00FE037E" w:rsidRPr="00503E4E" w:rsidRDefault="00FE037E" w:rsidP="00FE037E">
      <w:pPr>
        <w:ind w:firstLine="709"/>
        <w:jc w:val="center"/>
        <w:rPr>
          <w:rFonts w:ascii="Times New Roman" w:eastAsia="Times New Roman" w:hAnsi="Times New Roman" w:cs="Times New Roman"/>
          <w:bCs/>
          <w:color w:val="auto"/>
          <w:sz w:val="22"/>
          <w:szCs w:val="22"/>
          <w:lang w:val="ru-RU"/>
        </w:rPr>
      </w:pPr>
      <w:r w:rsidRPr="00503E4E">
        <w:rPr>
          <w:rFonts w:ascii="Times New Roman" w:eastAsia="Times New Roman" w:hAnsi="Times New Roman" w:cs="Times New Roman"/>
          <w:b/>
          <w:bCs/>
          <w:color w:val="auto"/>
          <w:sz w:val="22"/>
          <w:szCs w:val="22"/>
          <w:lang w:val="ru-RU"/>
        </w:rPr>
        <w:t xml:space="preserve"> </w:t>
      </w:r>
      <w:r w:rsidRPr="00503E4E">
        <w:rPr>
          <w:rFonts w:ascii="Times New Roman" w:eastAsia="Times New Roman" w:hAnsi="Times New Roman" w:cs="Times New Roman"/>
          <w:bCs/>
          <w:color w:val="auto"/>
          <w:sz w:val="22"/>
          <w:szCs w:val="22"/>
          <w:lang w:val="ru-RU"/>
        </w:rPr>
        <w:t>Юридические адреса и банковские реквизиты Сторон</w:t>
      </w:r>
    </w:p>
    <w:tbl>
      <w:tblPr>
        <w:tblW w:w="0" w:type="auto"/>
        <w:tblInd w:w="108" w:type="dxa"/>
        <w:tblLook w:val="04A0" w:firstRow="1" w:lastRow="0" w:firstColumn="1" w:lastColumn="0" w:noHBand="0" w:noVBand="1"/>
      </w:tblPr>
      <w:tblGrid>
        <w:gridCol w:w="4588"/>
        <w:gridCol w:w="5209"/>
      </w:tblGrid>
      <w:tr w:rsidR="00FE037E" w:rsidRPr="00503E4E" w:rsidTr="00C03B65">
        <w:trPr>
          <w:trHeight w:val="130"/>
        </w:trPr>
        <w:tc>
          <w:tcPr>
            <w:tcW w:w="4588" w:type="dxa"/>
          </w:tcPr>
          <w:p w:rsidR="00FE037E" w:rsidRPr="00503E4E" w:rsidRDefault="00FE037E" w:rsidP="00FE037E">
            <w:pPr>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Исполнитель</w:t>
            </w:r>
          </w:p>
        </w:tc>
        <w:tc>
          <w:tcPr>
            <w:tcW w:w="5209" w:type="dxa"/>
          </w:tcPr>
          <w:p w:rsidR="00FE037E" w:rsidRPr="00503E4E" w:rsidRDefault="009F70A9" w:rsidP="009F70A9">
            <w:pPr>
              <w:ind w:firstLine="709"/>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Потребитель (</w:t>
            </w:r>
            <w:r w:rsidRPr="00503E4E">
              <w:rPr>
                <w:rFonts w:ascii="Times New Roman" w:eastAsia="Batang" w:hAnsi="Times New Roman" w:cs="Times New Roman"/>
                <w:color w:val="auto"/>
                <w:sz w:val="18"/>
                <w:szCs w:val="18"/>
                <w:lang w:val="ru-RU"/>
              </w:rPr>
              <w:t>ФИО</w:t>
            </w:r>
            <w:r w:rsidR="00FE037E" w:rsidRPr="00503E4E">
              <w:rPr>
                <w:rFonts w:ascii="Times New Roman" w:eastAsia="Times New Roman" w:hAnsi="Times New Roman" w:cs="Times New Roman"/>
                <w:color w:val="auto"/>
                <w:sz w:val="18"/>
                <w:szCs w:val="18"/>
                <w:lang w:val="ru-RU"/>
              </w:rPr>
              <w:t>)</w:t>
            </w:r>
          </w:p>
        </w:tc>
      </w:tr>
      <w:tr w:rsidR="00FE037E" w:rsidRPr="00503E4E" w:rsidTr="00C03B65">
        <w:trPr>
          <w:trHeight w:val="597"/>
        </w:trPr>
        <w:tc>
          <w:tcPr>
            <w:tcW w:w="4588" w:type="dxa"/>
          </w:tcPr>
          <w:p w:rsidR="00FE037E" w:rsidRPr="00503E4E" w:rsidRDefault="00FE037E" w:rsidP="00FE037E">
            <w:pPr>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ООО «Медицинский Центр «ЛОР плюс»</w:t>
            </w:r>
            <w:r w:rsidR="0065683E" w:rsidRPr="00503E4E">
              <w:rPr>
                <w:rFonts w:ascii="Times New Roman" w:eastAsia="Times New Roman" w:hAnsi="Times New Roman" w:cs="Times New Roman"/>
                <w:color w:val="auto"/>
                <w:sz w:val="18"/>
                <w:szCs w:val="18"/>
                <w:lang w:val="ru-RU"/>
              </w:rPr>
              <w:t xml:space="preserve"> 460052,</w:t>
            </w:r>
          </w:p>
          <w:p w:rsidR="00FE037E" w:rsidRPr="00503E4E" w:rsidRDefault="00FE037E" w:rsidP="00FE037E">
            <w:pPr>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 xml:space="preserve">г. Оренбург, </w:t>
            </w:r>
            <w:proofErr w:type="spellStart"/>
            <w:r w:rsidRPr="00503E4E">
              <w:rPr>
                <w:rFonts w:ascii="Times New Roman" w:eastAsia="Times New Roman" w:hAnsi="Times New Roman" w:cs="Times New Roman"/>
                <w:color w:val="auto"/>
                <w:sz w:val="18"/>
                <w:szCs w:val="18"/>
                <w:lang w:val="ru-RU"/>
              </w:rPr>
              <w:t>мкр</w:t>
            </w:r>
            <w:proofErr w:type="spellEnd"/>
            <w:r w:rsidRPr="00503E4E">
              <w:rPr>
                <w:rFonts w:ascii="Times New Roman" w:eastAsia="Times New Roman" w:hAnsi="Times New Roman" w:cs="Times New Roman"/>
                <w:color w:val="auto"/>
                <w:sz w:val="18"/>
                <w:szCs w:val="18"/>
                <w:lang w:val="ru-RU"/>
              </w:rPr>
              <w:t>. 70 лет ВЛКСМ, д.27, помещение №3</w:t>
            </w:r>
          </w:p>
          <w:p w:rsidR="00FE037E" w:rsidRPr="00503E4E" w:rsidRDefault="00FE037E" w:rsidP="00FE037E">
            <w:pPr>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 xml:space="preserve">телефон: </w:t>
            </w:r>
            <w:r w:rsidR="008746EE" w:rsidRPr="00503E4E">
              <w:rPr>
                <w:rFonts w:ascii="Times New Roman" w:eastAsia="Times New Roman" w:hAnsi="Times New Roman" w:cs="Times New Roman"/>
                <w:color w:val="auto"/>
                <w:sz w:val="18"/>
                <w:szCs w:val="18"/>
                <w:lang w:val="ru-RU"/>
              </w:rPr>
              <w:t xml:space="preserve">8 </w:t>
            </w:r>
            <w:r w:rsidRPr="00503E4E">
              <w:rPr>
                <w:rFonts w:ascii="Times New Roman" w:eastAsia="Times New Roman" w:hAnsi="Times New Roman" w:cs="Times New Roman"/>
                <w:color w:val="auto"/>
                <w:sz w:val="18"/>
                <w:szCs w:val="18"/>
                <w:lang w:val="ru-RU"/>
              </w:rPr>
              <w:t>(3532)</w:t>
            </w:r>
            <w:r w:rsidR="00C03B65" w:rsidRPr="00503E4E">
              <w:rPr>
                <w:rFonts w:ascii="Times New Roman" w:eastAsia="Times New Roman" w:hAnsi="Times New Roman" w:cs="Times New Roman"/>
                <w:color w:val="auto"/>
                <w:sz w:val="18"/>
                <w:szCs w:val="18"/>
                <w:lang w:val="ru-RU"/>
              </w:rPr>
              <w:t xml:space="preserve"> </w:t>
            </w:r>
            <w:r w:rsidRPr="00503E4E">
              <w:rPr>
                <w:rFonts w:ascii="Times New Roman" w:eastAsia="Times New Roman" w:hAnsi="Times New Roman" w:cs="Times New Roman"/>
                <w:color w:val="auto"/>
                <w:sz w:val="18"/>
                <w:szCs w:val="18"/>
                <w:lang w:val="ru-RU"/>
              </w:rPr>
              <w:t>44-15-12</w:t>
            </w:r>
          </w:p>
          <w:p w:rsidR="00FE037E" w:rsidRPr="00503E4E" w:rsidRDefault="00FE037E" w:rsidP="00FE037E">
            <w:pPr>
              <w:rPr>
                <w:rFonts w:ascii="Times New Roman" w:eastAsia="SimSu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 xml:space="preserve">ОГРН 1125658034622 </w:t>
            </w:r>
            <w:proofErr w:type="gramStart"/>
            <w:r w:rsidRPr="00503E4E">
              <w:rPr>
                <w:rFonts w:ascii="Times New Roman" w:eastAsia="Times New Roman" w:hAnsi="Times New Roman" w:cs="Times New Roman"/>
                <w:color w:val="auto"/>
                <w:sz w:val="18"/>
                <w:szCs w:val="18"/>
                <w:lang w:val="ru-RU"/>
              </w:rPr>
              <w:t>выдан</w:t>
            </w:r>
            <w:proofErr w:type="gramEnd"/>
            <w:r w:rsidRPr="00503E4E">
              <w:rPr>
                <w:rFonts w:ascii="Times New Roman" w:eastAsia="Times New Roman" w:hAnsi="Times New Roman" w:cs="Times New Roman"/>
                <w:color w:val="auto"/>
                <w:sz w:val="18"/>
                <w:szCs w:val="18"/>
                <w:lang w:val="ru-RU"/>
              </w:rPr>
              <w:t xml:space="preserve"> Межрайонной </w:t>
            </w:r>
            <w:r w:rsidRPr="00503E4E">
              <w:rPr>
                <w:rFonts w:ascii="Times New Roman" w:eastAsia="SimSun" w:hAnsi="Times New Roman" w:cs="Times New Roman"/>
                <w:color w:val="auto"/>
                <w:sz w:val="18"/>
                <w:szCs w:val="18"/>
                <w:lang w:val="ru-RU"/>
              </w:rPr>
              <w:t>ИФНС №10 по Оренбургской области</w:t>
            </w:r>
          </w:p>
          <w:p w:rsidR="00FE037E" w:rsidRPr="00503E4E" w:rsidRDefault="00FE037E" w:rsidP="00FE037E">
            <w:pPr>
              <w:shd w:val="clear" w:color="auto" w:fill="FFFFFF"/>
              <w:rPr>
                <w:rFonts w:ascii="Times New Roman" w:eastAsia="Times New Roman" w:hAnsi="Times New Roman" w:cs="Times New Roman"/>
                <w:bCs/>
                <w:spacing w:val="-4"/>
                <w:w w:val="92"/>
                <w:sz w:val="18"/>
                <w:szCs w:val="18"/>
                <w:lang w:val="ru-RU"/>
              </w:rPr>
            </w:pPr>
            <w:proofErr w:type="gramStart"/>
            <w:r w:rsidRPr="00503E4E">
              <w:rPr>
                <w:rFonts w:ascii="Times New Roman" w:eastAsia="Times New Roman" w:hAnsi="Times New Roman" w:cs="Times New Roman"/>
                <w:bCs/>
                <w:spacing w:val="-4"/>
                <w:w w:val="92"/>
                <w:sz w:val="18"/>
                <w:szCs w:val="18"/>
                <w:lang w:val="ru-RU"/>
              </w:rPr>
              <w:t>р</w:t>
            </w:r>
            <w:proofErr w:type="gramEnd"/>
            <w:r w:rsidRPr="00503E4E">
              <w:rPr>
                <w:rFonts w:ascii="Times New Roman" w:eastAsia="Times New Roman" w:hAnsi="Times New Roman" w:cs="Times New Roman"/>
                <w:bCs/>
                <w:spacing w:val="-4"/>
                <w:w w:val="92"/>
                <w:sz w:val="18"/>
                <w:szCs w:val="18"/>
                <w:lang w:val="ru-RU"/>
              </w:rPr>
              <w:t>/с</w:t>
            </w:r>
            <w:r w:rsidRPr="00503E4E">
              <w:rPr>
                <w:rFonts w:ascii="Times New Roman" w:eastAsia="Times New Roman" w:hAnsi="Times New Roman" w:cs="Times New Roman"/>
                <w:b/>
                <w:bCs/>
                <w:spacing w:val="-4"/>
                <w:w w:val="92"/>
                <w:sz w:val="18"/>
                <w:szCs w:val="18"/>
                <w:lang w:val="ru-RU"/>
              </w:rPr>
              <w:t xml:space="preserve"> </w:t>
            </w:r>
            <w:r w:rsidRPr="00503E4E">
              <w:rPr>
                <w:rFonts w:ascii="Times New Roman" w:eastAsia="Times New Roman" w:hAnsi="Times New Roman" w:cs="Times New Roman"/>
                <w:bCs/>
                <w:spacing w:val="-4"/>
                <w:w w:val="92"/>
                <w:sz w:val="18"/>
                <w:szCs w:val="18"/>
                <w:lang w:val="ru-RU"/>
              </w:rPr>
              <w:t>40702810804100025140 в ОАО АКБ «АВАНГАРД»</w:t>
            </w:r>
          </w:p>
          <w:p w:rsidR="00FE037E" w:rsidRPr="00503E4E" w:rsidRDefault="00FE037E" w:rsidP="00FE037E">
            <w:pPr>
              <w:ind w:firstLine="709"/>
              <w:rPr>
                <w:rFonts w:ascii="Times New Roman" w:eastAsia="Times New Roman" w:hAnsi="Times New Roman" w:cs="Times New Roman"/>
                <w:color w:val="auto"/>
                <w:sz w:val="18"/>
                <w:szCs w:val="18"/>
                <w:lang w:val="ru-RU"/>
              </w:rPr>
            </w:pPr>
          </w:p>
        </w:tc>
        <w:tc>
          <w:tcPr>
            <w:tcW w:w="5209" w:type="dxa"/>
          </w:tcPr>
          <w:p w:rsidR="003E6330" w:rsidRPr="00503E4E" w:rsidRDefault="003E6330" w:rsidP="00FE037E">
            <w:pPr>
              <w:shd w:val="clear" w:color="auto" w:fill="FFFFFF"/>
              <w:ind w:firstLine="709"/>
              <w:rPr>
                <w:rFonts w:ascii="Times New Roman" w:eastAsia="Batang" w:hAnsi="Times New Roman" w:cs="Times New Roman"/>
                <w:color w:val="auto"/>
                <w:sz w:val="18"/>
                <w:szCs w:val="18"/>
                <w:lang w:val="ru-RU"/>
              </w:rPr>
            </w:pPr>
          </w:p>
          <w:p w:rsidR="00FE037E" w:rsidRPr="00503E4E" w:rsidRDefault="00FE037E" w:rsidP="00FE037E">
            <w:pPr>
              <w:shd w:val="clear" w:color="auto" w:fill="FFFFFF"/>
              <w:ind w:firstLine="709"/>
              <w:rPr>
                <w:rFonts w:ascii="Times New Roman" w:eastAsia="Batang" w:hAnsi="Times New Roman" w:cs="Times New Roman"/>
                <w:color w:val="auto"/>
                <w:sz w:val="18"/>
                <w:szCs w:val="18"/>
                <w:lang w:val="ru-RU"/>
              </w:rPr>
            </w:pPr>
            <w:r w:rsidRPr="00503E4E">
              <w:rPr>
                <w:rFonts w:ascii="Times New Roman" w:eastAsia="Batang" w:hAnsi="Times New Roman" w:cs="Times New Roman"/>
                <w:color w:val="auto"/>
                <w:sz w:val="18"/>
                <w:szCs w:val="18"/>
                <w:lang w:val="ru-RU"/>
              </w:rPr>
              <w:t>________________________________________</w:t>
            </w:r>
            <w:r w:rsidR="009F70A9" w:rsidRPr="00503E4E">
              <w:rPr>
                <w:rFonts w:ascii="Times New Roman" w:eastAsia="Batang" w:hAnsi="Times New Roman" w:cs="Times New Roman"/>
                <w:color w:val="auto"/>
                <w:sz w:val="18"/>
                <w:szCs w:val="18"/>
                <w:lang w:val="ru-RU"/>
              </w:rPr>
              <w:t>___</w:t>
            </w:r>
          </w:p>
          <w:p w:rsidR="005F4D9C" w:rsidRPr="00503E4E" w:rsidRDefault="005F4D9C" w:rsidP="00FE037E">
            <w:pPr>
              <w:shd w:val="clear" w:color="auto" w:fill="FFFFFF"/>
              <w:ind w:firstLine="709"/>
              <w:rPr>
                <w:rFonts w:ascii="Times New Roman" w:eastAsia="Batang" w:hAnsi="Times New Roman" w:cs="Times New Roman"/>
                <w:color w:val="auto"/>
                <w:sz w:val="18"/>
                <w:szCs w:val="18"/>
                <w:lang w:val="ru-RU"/>
              </w:rPr>
            </w:pPr>
          </w:p>
          <w:p w:rsidR="00FE037E" w:rsidRPr="00503E4E" w:rsidRDefault="009F70A9" w:rsidP="00FE037E">
            <w:pPr>
              <w:shd w:val="clear" w:color="auto" w:fill="FFFFFF"/>
              <w:ind w:firstLine="709"/>
              <w:rPr>
                <w:rFonts w:ascii="Times New Roman" w:eastAsia="Batang" w:hAnsi="Times New Roman" w:cs="Times New Roman"/>
                <w:color w:val="auto"/>
                <w:sz w:val="18"/>
                <w:szCs w:val="18"/>
                <w:lang w:val="ru-RU"/>
              </w:rPr>
            </w:pPr>
            <w:r w:rsidRPr="00503E4E">
              <w:rPr>
                <w:rFonts w:ascii="Times New Roman" w:eastAsia="Batang" w:hAnsi="Times New Roman" w:cs="Times New Roman"/>
                <w:color w:val="auto"/>
                <w:sz w:val="18"/>
                <w:szCs w:val="18"/>
                <w:lang w:val="ru-RU"/>
              </w:rPr>
              <w:t>___________</w:t>
            </w:r>
            <w:r w:rsidR="00FE037E" w:rsidRPr="00503E4E">
              <w:rPr>
                <w:rFonts w:ascii="Times New Roman" w:eastAsia="Batang" w:hAnsi="Times New Roman" w:cs="Times New Roman"/>
                <w:color w:val="auto"/>
                <w:sz w:val="18"/>
                <w:szCs w:val="18"/>
                <w:lang w:val="ru-RU"/>
              </w:rPr>
              <w:t>____________________________</w:t>
            </w:r>
          </w:p>
          <w:p w:rsidR="009076F3" w:rsidRPr="00503E4E" w:rsidRDefault="009076F3" w:rsidP="009076F3">
            <w:pPr>
              <w:ind w:firstLine="709"/>
              <w:rPr>
                <w:rFonts w:ascii="Times New Roman" w:eastAsia="Times New Roman" w:hAnsi="Times New Roman" w:cs="Times New Roman"/>
                <w:color w:val="auto"/>
                <w:sz w:val="18"/>
                <w:szCs w:val="18"/>
                <w:lang w:val="ru-RU"/>
              </w:rPr>
            </w:pPr>
          </w:p>
          <w:p w:rsidR="009F70A9" w:rsidRPr="00503E4E" w:rsidRDefault="009F70A9" w:rsidP="009076F3">
            <w:pPr>
              <w:ind w:firstLine="709"/>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___________________________________________</w:t>
            </w:r>
          </w:p>
          <w:p w:rsidR="009076F3" w:rsidRPr="00503E4E" w:rsidRDefault="009076F3" w:rsidP="009076F3">
            <w:pPr>
              <w:ind w:firstLine="709"/>
              <w:rPr>
                <w:rFonts w:ascii="Times New Roman" w:eastAsia="Times New Roman" w:hAnsi="Times New Roman" w:cs="Times New Roman"/>
                <w:color w:val="auto"/>
                <w:sz w:val="18"/>
                <w:szCs w:val="18"/>
                <w:lang w:val="ru-RU"/>
              </w:rPr>
            </w:pPr>
            <w:r w:rsidRPr="00503E4E">
              <w:rPr>
                <w:rFonts w:ascii="Times New Roman" w:eastAsia="Times New Roman" w:hAnsi="Times New Roman" w:cs="Times New Roman"/>
                <w:color w:val="auto"/>
                <w:sz w:val="18"/>
                <w:szCs w:val="18"/>
                <w:lang w:val="ru-RU"/>
              </w:rPr>
              <w:t>____________________________</w:t>
            </w:r>
            <w:r w:rsidR="009F70A9" w:rsidRPr="00503E4E">
              <w:rPr>
                <w:rFonts w:ascii="Times New Roman" w:eastAsia="Times New Roman" w:hAnsi="Times New Roman" w:cs="Times New Roman"/>
                <w:color w:val="auto"/>
                <w:sz w:val="18"/>
                <w:szCs w:val="18"/>
                <w:lang w:val="ru-RU"/>
              </w:rPr>
              <w:t xml:space="preserve">__________                                      </w:t>
            </w:r>
            <w:r w:rsidRPr="00503E4E">
              <w:rPr>
                <w:rFonts w:ascii="Times New Roman" w:eastAsia="Times New Roman" w:hAnsi="Times New Roman" w:cs="Times New Roman"/>
                <w:color w:val="auto"/>
                <w:sz w:val="18"/>
                <w:szCs w:val="18"/>
                <w:lang w:val="ru-RU"/>
              </w:rPr>
              <w:t>(подпись)</w:t>
            </w:r>
          </w:p>
          <w:p w:rsidR="00FE037E" w:rsidRPr="00503E4E" w:rsidRDefault="00FE037E" w:rsidP="00FE037E">
            <w:pPr>
              <w:ind w:firstLine="709"/>
              <w:rPr>
                <w:rFonts w:ascii="Times New Roman" w:eastAsia="Times New Roman" w:hAnsi="Times New Roman" w:cs="Times New Roman"/>
                <w:color w:val="auto"/>
                <w:sz w:val="18"/>
                <w:szCs w:val="18"/>
                <w:lang w:val="ru-RU"/>
              </w:rPr>
            </w:pPr>
          </w:p>
        </w:tc>
      </w:tr>
      <w:tr w:rsidR="00FE037E" w:rsidRPr="00503E4E" w:rsidTr="00C03B65">
        <w:trPr>
          <w:trHeight w:val="493"/>
        </w:trPr>
        <w:tc>
          <w:tcPr>
            <w:tcW w:w="4588" w:type="dxa"/>
          </w:tcPr>
          <w:p w:rsidR="00FE037E" w:rsidRPr="00503E4E" w:rsidRDefault="00FE037E" w:rsidP="00FE037E">
            <w:pPr>
              <w:rPr>
                <w:rFonts w:ascii="Times New Roman" w:eastAsia="Times New Roman" w:hAnsi="Times New Roman" w:cs="Times New Roman"/>
                <w:color w:val="auto"/>
                <w:sz w:val="22"/>
                <w:szCs w:val="22"/>
                <w:lang w:val="ru-RU"/>
              </w:rPr>
            </w:pPr>
            <w:r w:rsidRPr="00503E4E">
              <w:rPr>
                <w:rFonts w:ascii="Times New Roman" w:eastAsia="Times New Roman" w:hAnsi="Times New Roman" w:cs="Times New Roman"/>
                <w:color w:val="auto"/>
                <w:sz w:val="22"/>
                <w:szCs w:val="22"/>
                <w:lang w:val="ru-RU"/>
              </w:rPr>
              <w:t xml:space="preserve">Директор                     </w:t>
            </w:r>
            <w:r w:rsidR="00C03B65" w:rsidRPr="00503E4E">
              <w:rPr>
                <w:rFonts w:ascii="Times New Roman" w:eastAsia="Times New Roman" w:hAnsi="Times New Roman" w:cs="Times New Roman"/>
                <w:color w:val="auto"/>
                <w:sz w:val="22"/>
                <w:szCs w:val="22"/>
                <w:lang w:val="ru-RU"/>
              </w:rPr>
              <w:t>_______________</w:t>
            </w:r>
            <w:proofErr w:type="spellStart"/>
            <w:r w:rsidR="00C03B65" w:rsidRPr="00503E4E">
              <w:rPr>
                <w:rFonts w:ascii="Times New Roman" w:eastAsia="Times New Roman" w:hAnsi="Times New Roman" w:cs="Times New Roman"/>
                <w:color w:val="auto"/>
                <w:sz w:val="22"/>
                <w:szCs w:val="22"/>
                <w:lang w:val="ru-RU"/>
              </w:rPr>
              <w:t>Лымарев</w:t>
            </w:r>
            <w:proofErr w:type="spellEnd"/>
            <w:r w:rsidR="00C03B65" w:rsidRPr="00503E4E">
              <w:rPr>
                <w:rFonts w:ascii="Times New Roman" w:eastAsia="Times New Roman" w:hAnsi="Times New Roman" w:cs="Times New Roman"/>
                <w:color w:val="auto"/>
                <w:sz w:val="22"/>
                <w:szCs w:val="22"/>
                <w:lang w:val="ru-RU"/>
              </w:rPr>
              <w:t xml:space="preserve"> А.В.</w:t>
            </w:r>
          </w:p>
          <w:p w:rsidR="00FE037E" w:rsidRPr="00503E4E" w:rsidRDefault="009F70A9" w:rsidP="00C03B65">
            <w:pPr>
              <w:ind w:firstLine="709"/>
              <w:rPr>
                <w:rFonts w:ascii="Times New Roman" w:eastAsia="Times New Roman" w:hAnsi="Times New Roman" w:cs="Times New Roman"/>
                <w:color w:val="auto"/>
                <w:sz w:val="22"/>
                <w:szCs w:val="22"/>
                <w:lang w:val="ru-RU"/>
              </w:rPr>
            </w:pPr>
            <w:r w:rsidRPr="00503E4E">
              <w:rPr>
                <w:rFonts w:ascii="Times New Roman" w:eastAsia="Times New Roman" w:hAnsi="Times New Roman" w:cs="Times New Roman"/>
                <w:color w:val="auto"/>
                <w:sz w:val="22"/>
                <w:szCs w:val="22"/>
                <w:lang w:val="ru-RU"/>
              </w:rPr>
              <w:t xml:space="preserve">    </w:t>
            </w:r>
          </w:p>
        </w:tc>
        <w:tc>
          <w:tcPr>
            <w:tcW w:w="5209" w:type="dxa"/>
          </w:tcPr>
          <w:p w:rsidR="00FE037E" w:rsidRPr="00503E4E" w:rsidRDefault="00FE037E" w:rsidP="00FE037E">
            <w:pPr>
              <w:ind w:firstLine="709"/>
              <w:rPr>
                <w:rFonts w:ascii="Times New Roman" w:eastAsia="Times New Roman" w:hAnsi="Times New Roman" w:cs="Times New Roman"/>
                <w:color w:val="auto"/>
                <w:sz w:val="22"/>
                <w:szCs w:val="22"/>
                <w:lang w:val="ru-RU"/>
              </w:rPr>
            </w:pPr>
          </w:p>
          <w:p w:rsidR="00FE037E" w:rsidRPr="00503E4E" w:rsidRDefault="00FE037E" w:rsidP="00FE037E">
            <w:pPr>
              <w:ind w:firstLine="709"/>
              <w:rPr>
                <w:rFonts w:ascii="Times New Roman" w:eastAsia="Times New Roman" w:hAnsi="Times New Roman" w:cs="Times New Roman"/>
                <w:color w:val="auto"/>
                <w:sz w:val="22"/>
                <w:szCs w:val="22"/>
                <w:lang w:val="ru-RU"/>
              </w:rPr>
            </w:pPr>
          </w:p>
        </w:tc>
      </w:tr>
    </w:tbl>
    <w:p w:rsidR="00503E4E" w:rsidRDefault="00503E4E" w:rsidP="00D74377">
      <w:pPr>
        <w:pStyle w:val="2"/>
        <w:tabs>
          <w:tab w:val="left" w:pos="250"/>
          <w:tab w:val="left" w:pos="5654"/>
          <w:tab w:val="left" w:leader="underscore" w:pos="5672"/>
          <w:tab w:val="left" w:leader="underscore" w:pos="6252"/>
          <w:tab w:val="left" w:leader="underscore" w:pos="7155"/>
          <w:tab w:val="left" w:leader="underscore" w:pos="8570"/>
        </w:tabs>
        <w:ind w:left="380"/>
        <w:jc w:val="both"/>
        <w:rPr>
          <w:b/>
          <w:sz w:val="22"/>
          <w:szCs w:val="22"/>
          <w:lang w:val="ru-RU"/>
        </w:rPr>
      </w:pPr>
    </w:p>
    <w:p w:rsidR="00D74377" w:rsidRPr="00503E4E" w:rsidRDefault="00D74377" w:rsidP="00D74377">
      <w:pPr>
        <w:pStyle w:val="2"/>
        <w:tabs>
          <w:tab w:val="left" w:pos="250"/>
          <w:tab w:val="left" w:pos="5654"/>
          <w:tab w:val="left" w:leader="underscore" w:pos="5672"/>
          <w:tab w:val="left" w:leader="underscore" w:pos="6252"/>
          <w:tab w:val="left" w:leader="underscore" w:pos="7155"/>
          <w:tab w:val="left" w:leader="underscore" w:pos="8570"/>
        </w:tabs>
        <w:ind w:left="380"/>
        <w:jc w:val="both"/>
        <w:rPr>
          <w:b/>
          <w:sz w:val="22"/>
          <w:szCs w:val="22"/>
          <w:lang w:val="ru-RU"/>
        </w:rPr>
      </w:pPr>
      <w:r w:rsidRPr="00503E4E">
        <w:rPr>
          <w:b/>
          <w:sz w:val="22"/>
          <w:szCs w:val="22"/>
          <w:lang w:val="ru-RU"/>
        </w:rPr>
        <w:t>Письменное согласие субъекта персональных данных (законного представителя) на обработку своих персональных данных</w:t>
      </w:r>
      <w:r w:rsidR="00C03B65" w:rsidRPr="00503E4E">
        <w:rPr>
          <w:b/>
          <w:sz w:val="22"/>
          <w:szCs w:val="22"/>
          <w:lang w:val="ru-RU"/>
        </w:rPr>
        <w:t>.</w:t>
      </w:r>
    </w:p>
    <w:p w:rsidR="00C03B65" w:rsidRPr="00503E4E" w:rsidRDefault="00C03B65" w:rsidP="00D74377">
      <w:pPr>
        <w:pStyle w:val="2"/>
        <w:tabs>
          <w:tab w:val="left" w:pos="250"/>
          <w:tab w:val="left" w:pos="5654"/>
          <w:tab w:val="left" w:leader="underscore" w:pos="5672"/>
          <w:tab w:val="left" w:leader="underscore" w:pos="6252"/>
          <w:tab w:val="left" w:leader="underscore" w:pos="7155"/>
          <w:tab w:val="left" w:leader="underscore" w:pos="8570"/>
        </w:tabs>
        <w:ind w:left="380"/>
        <w:jc w:val="both"/>
        <w:rPr>
          <w:b/>
          <w:sz w:val="22"/>
          <w:szCs w:val="22"/>
          <w:lang w:val="ru-RU"/>
        </w:rPr>
      </w:pPr>
    </w:p>
    <w:p w:rsidR="00503E4E" w:rsidRDefault="00D74377"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Я,</w:t>
      </w:r>
      <w:r w:rsidR="00503E4E">
        <w:rPr>
          <w:sz w:val="22"/>
          <w:szCs w:val="22"/>
          <w:lang w:val="ru-RU"/>
        </w:rPr>
        <w:t>_______________________________________________________________________________________</w:t>
      </w:r>
    </w:p>
    <w:p w:rsidR="00503E4E" w:rsidRPr="00503E4E" w:rsidRDefault="00D74377"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 xml:space="preserve"> </w:t>
      </w:r>
      <w:r w:rsidR="00503E4E" w:rsidRPr="00503E4E">
        <w:rPr>
          <w:sz w:val="22"/>
          <w:szCs w:val="22"/>
          <w:lang w:val="ru-RU"/>
        </w:rPr>
        <w:t xml:space="preserve">В соответствии с Федеральным законом "О персональных данных" от 27.07.2006 N 152-ФЗ подтверждаю свое согласие на осуществление ООО «Медицинский Центр «ЛОР плюс» (г. Оренбург, </w:t>
      </w:r>
      <w:proofErr w:type="spellStart"/>
      <w:r w:rsidR="00503E4E" w:rsidRPr="00503E4E">
        <w:rPr>
          <w:sz w:val="22"/>
          <w:szCs w:val="22"/>
          <w:lang w:val="ru-RU"/>
        </w:rPr>
        <w:t>мкр</w:t>
      </w:r>
      <w:proofErr w:type="spellEnd"/>
      <w:r w:rsidR="00503E4E" w:rsidRPr="00503E4E">
        <w:rPr>
          <w:sz w:val="22"/>
          <w:szCs w:val="22"/>
          <w:lang w:val="ru-RU"/>
        </w:rPr>
        <w:t>-н 70 лет ВЛКСМ, д.27, пом.№3) обработки моих персональных данных с целью медико-профилактических обследований, установления медицинского диагноза и оказания медицинских услуг.</w:t>
      </w:r>
    </w:p>
    <w:p w:rsidR="00503E4E" w:rsidRPr="00503E4E" w:rsidRDefault="00503E4E"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proofErr w:type="gramStart"/>
      <w:r w:rsidRPr="00503E4E">
        <w:rPr>
          <w:sz w:val="22"/>
          <w:szCs w:val="22"/>
          <w:lang w:val="ru-RU"/>
        </w:rPr>
        <w:t>Мои персональные данные, в отношении которых дается данное согласие, включают: фамилию, имя, отчество, пол, дату рождения, адрес проживания, контактный телефон, данные о родственниках, данные о состоянии моего здоровья, заболеваниях, включая наличие хронических инфекционных заболеваний, случаях обращения за медицинской помощью.</w:t>
      </w:r>
      <w:proofErr w:type="gramEnd"/>
      <w:r w:rsidRPr="00503E4E">
        <w:rPr>
          <w:sz w:val="22"/>
          <w:szCs w:val="22"/>
          <w:lang w:val="ru-RU"/>
        </w:rPr>
        <w:t xml:space="preserve"> </w:t>
      </w:r>
      <w:proofErr w:type="gramStart"/>
      <w:r w:rsidRPr="00503E4E">
        <w:rPr>
          <w:sz w:val="22"/>
          <w:szCs w:val="22"/>
          <w:lang w:val="ru-RU"/>
        </w:rPr>
        <w:t>Перечень действий (операций) с персональными данными, на совершение которых дается согласие, включает: сбор, систематизацию, накопление, хранение, обновление, изменение, использование, обезличивание, блокирование, уничтожение</w:t>
      </w:r>
      <w:proofErr w:type="gramEnd"/>
    </w:p>
    <w:p w:rsidR="00503E4E" w:rsidRPr="00503E4E" w:rsidRDefault="00503E4E"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Передача моих персональных данных иным лицам или иное их разглашение может осуществляться только с моего письменного согласия.</w:t>
      </w:r>
    </w:p>
    <w:p w:rsidR="00503E4E" w:rsidRPr="00503E4E" w:rsidRDefault="00503E4E"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Настоящее согласие дано мной и действует бессрочно,</w:t>
      </w:r>
    </w:p>
    <w:p w:rsidR="00503E4E" w:rsidRPr="00503E4E" w:rsidRDefault="00503E4E"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Я оставляю за собой право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rsidR="00503E4E" w:rsidRPr="00503E4E" w:rsidRDefault="00503E4E" w:rsidP="00503E4E">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В случае получения моего письменного заявления об отзыве настоящего согласия на обработку персональных данных, ООО «МЦ «ЛОР плюс» обязано прекратить их обработку в течение времени, необходимого для завершения взаиморасчетов по оплате оказанной мне до этого медицинской услуги.</w:t>
      </w:r>
    </w:p>
    <w:p w:rsidR="00D63E00" w:rsidRDefault="00503E4E" w:rsidP="00D63E00">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___________________________</w:t>
      </w:r>
    </w:p>
    <w:p w:rsidR="00503E4E" w:rsidRPr="00503E4E" w:rsidRDefault="00503E4E" w:rsidP="00D63E00">
      <w:pPr>
        <w:pStyle w:val="2"/>
        <w:tabs>
          <w:tab w:val="left" w:pos="250"/>
          <w:tab w:val="left" w:pos="5654"/>
          <w:tab w:val="left" w:leader="underscore" w:pos="5672"/>
          <w:tab w:val="left" w:leader="underscore" w:pos="6252"/>
          <w:tab w:val="left" w:leader="underscore" w:pos="7155"/>
          <w:tab w:val="left" w:leader="underscore" w:pos="8570"/>
        </w:tabs>
        <w:spacing w:line="240" w:lineRule="auto"/>
        <w:ind w:left="380"/>
        <w:jc w:val="both"/>
        <w:rPr>
          <w:sz w:val="22"/>
          <w:szCs w:val="22"/>
          <w:lang w:val="ru-RU"/>
        </w:rPr>
      </w:pPr>
      <w:r w:rsidRPr="00503E4E">
        <w:rPr>
          <w:sz w:val="22"/>
          <w:szCs w:val="22"/>
          <w:lang w:val="ru-RU"/>
        </w:rPr>
        <w:t>(дата, подпись)</w:t>
      </w:r>
    </w:p>
    <w:sectPr w:rsidR="00503E4E" w:rsidRPr="00503E4E" w:rsidSect="00405546">
      <w:type w:val="continuous"/>
      <w:pgSz w:w="11907" w:h="16839" w:code="9"/>
      <w:pgMar w:top="851" w:right="851" w:bottom="851" w:left="85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461" w:rsidRDefault="00266461">
      <w:r>
        <w:separator/>
      </w:r>
    </w:p>
  </w:endnote>
  <w:endnote w:type="continuationSeparator" w:id="0">
    <w:p w:rsidR="00266461" w:rsidRDefault="0026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461" w:rsidRDefault="00266461"/>
  </w:footnote>
  <w:footnote w:type="continuationSeparator" w:id="0">
    <w:p w:rsidR="00266461" w:rsidRDefault="002664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BD5"/>
    <w:multiLevelType w:val="multilevel"/>
    <w:tmpl w:val="C052BE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
      </w:rPr>
    </w:lvl>
    <w:lvl w:ilvl="1">
      <w:start w:val="7"/>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98782A"/>
    <w:multiLevelType w:val="multilevel"/>
    <w:tmpl w:val="479CB6E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950180"/>
    <w:multiLevelType w:val="hybridMultilevel"/>
    <w:tmpl w:val="86725070"/>
    <w:lvl w:ilvl="0" w:tplc="E81AEA42">
      <w:start w:val="14"/>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3">
    <w:nsid w:val="54172D66"/>
    <w:multiLevelType w:val="multilevel"/>
    <w:tmpl w:val="E21A8594"/>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B3"/>
    <w:rsid w:val="0005708D"/>
    <w:rsid w:val="000E4D8C"/>
    <w:rsid w:val="00111163"/>
    <w:rsid w:val="00113D1C"/>
    <w:rsid w:val="00166F46"/>
    <w:rsid w:val="0024236F"/>
    <w:rsid w:val="00266461"/>
    <w:rsid w:val="002C7FA5"/>
    <w:rsid w:val="003339B3"/>
    <w:rsid w:val="00362F5E"/>
    <w:rsid w:val="003B6175"/>
    <w:rsid w:val="003D51EB"/>
    <w:rsid w:val="003E6330"/>
    <w:rsid w:val="00405546"/>
    <w:rsid w:val="00411D0A"/>
    <w:rsid w:val="00417659"/>
    <w:rsid w:val="0042376A"/>
    <w:rsid w:val="004E2346"/>
    <w:rsid w:val="00503E4E"/>
    <w:rsid w:val="005715C5"/>
    <w:rsid w:val="0057477D"/>
    <w:rsid w:val="00583B59"/>
    <w:rsid w:val="005C168D"/>
    <w:rsid w:val="005E3457"/>
    <w:rsid w:val="005F4D9C"/>
    <w:rsid w:val="0065683E"/>
    <w:rsid w:val="006A41DE"/>
    <w:rsid w:val="006C09F8"/>
    <w:rsid w:val="00711A4B"/>
    <w:rsid w:val="00725083"/>
    <w:rsid w:val="007261A3"/>
    <w:rsid w:val="007E26A3"/>
    <w:rsid w:val="00812ABF"/>
    <w:rsid w:val="008366A5"/>
    <w:rsid w:val="00837DAA"/>
    <w:rsid w:val="008746EE"/>
    <w:rsid w:val="008872E7"/>
    <w:rsid w:val="008B433F"/>
    <w:rsid w:val="008F285E"/>
    <w:rsid w:val="009076F3"/>
    <w:rsid w:val="00931CA7"/>
    <w:rsid w:val="00941800"/>
    <w:rsid w:val="009901B6"/>
    <w:rsid w:val="009B0CF3"/>
    <w:rsid w:val="009F70A9"/>
    <w:rsid w:val="00A1209C"/>
    <w:rsid w:val="00A42D12"/>
    <w:rsid w:val="00A81859"/>
    <w:rsid w:val="00B64E40"/>
    <w:rsid w:val="00BC3608"/>
    <w:rsid w:val="00C03B65"/>
    <w:rsid w:val="00C352BD"/>
    <w:rsid w:val="00D63E00"/>
    <w:rsid w:val="00D74377"/>
    <w:rsid w:val="00DD3F63"/>
    <w:rsid w:val="00DF3EE6"/>
    <w:rsid w:val="00E020EA"/>
    <w:rsid w:val="00E970D0"/>
    <w:rsid w:val="00F233AB"/>
    <w:rsid w:val="00F354BE"/>
    <w:rsid w:val="00F45FF9"/>
    <w:rsid w:val="00F82E5F"/>
    <w:rsid w:val="00FE0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Основной текст_"/>
    <w:basedOn w:val="a0"/>
    <w:link w:val="2"/>
    <w:rPr>
      <w:rFonts w:ascii="Times New Roman" w:eastAsia="Times New Roman" w:hAnsi="Times New Roman" w:cs="Times New Roman"/>
      <w:b w:val="0"/>
      <w:bCs w:val="0"/>
      <w:i w:val="0"/>
      <w:iCs w:val="0"/>
      <w:smallCaps w:val="0"/>
      <w:strike w:val="0"/>
      <w:spacing w:val="0"/>
      <w:sz w:val="15"/>
      <w:szCs w:val="15"/>
    </w:rPr>
  </w:style>
  <w:style w:type="character" w:customStyle="1" w:styleId="10pt">
    <w:name w:val="Основной текст + 10 pt"/>
    <w:basedOn w:val="a4"/>
    <w:rPr>
      <w:rFonts w:ascii="Times New Roman" w:eastAsia="Times New Roman" w:hAnsi="Times New Roman" w:cs="Times New Roman"/>
      <w:b w:val="0"/>
      <w:bCs w:val="0"/>
      <w:i w:val="0"/>
      <w:iCs w:val="0"/>
      <w:smallCaps w:val="0"/>
      <w:strike w:val="0"/>
      <w:spacing w:val="0"/>
      <w:sz w:val="20"/>
      <w:szCs w:val="20"/>
    </w:rPr>
  </w:style>
  <w:style w:type="character" w:customStyle="1" w:styleId="1">
    <w:name w:val="Основной текст1"/>
    <w:basedOn w:val="a4"/>
    <w:rPr>
      <w:rFonts w:ascii="Times New Roman" w:eastAsia="Times New Roman" w:hAnsi="Times New Roman" w:cs="Times New Roman"/>
      <w:b w:val="0"/>
      <w:bCs w:val="0"/>
      <w:i w:val="0"/>
      <w:iCs w:val="0"/>
      <w:smallCaps w:val="0"/>
      <w:strike w:val="0"/>
      <w:spacing w:val="0"/>
      <w:sz w:val="15"/>
      <w:szCs w:val="15"/>
      <w:u w:val="single"/>
    </w:rPr>
  </w:style>
  <w:style w:type="paragraph" w:customStyle="1" w:styleId="2">
    <w:name w:val="Основной текст2"/>
    <w:basedOn w:val="a"/>
    <w:link w:val="a4"/>
    <w:pPr>
      <w:shd w:val="clear" w:color="auto" w:fill="FFFFFF"/>
      <w:spacing w:line="176" w:lineRule="exact"/>
    </w:pPr>
    <w:rPr>
      <w:rFonts w:ascii="Times New Roman" w:eastAsia="Times New Roman" w:hAnsi="Times New Roman" w:cs="Times New Roman"/>
      <w:sz w:val="15"/>
      <w:szCs w:val="15"/>
    </w:rPr>
  </w:style>
  <w:style w:type="paragraph" w:styleId="a5">
    <w:name w:val="Balloon Text"/>
    <w:basedOn w:val="a"/>
    <w:link w:val="a6"/>
    <w:uiPriority w:val="99"/>
    <w:semiHidden/>
    <w:unhideWhenUsed/>
    <w:rsid w:val="00A81859"/>
    <w:rPr>
      <w:rFonts w:ascii="Tahoma" w:hAnsi="Tahoma" w:cs="Tahoma"/>
      <w:sz w:val="16"/>
      <w:szCs w:val="16"/>
    </w:rPr>
  </w:style>
  <w:style w:type="character" w:customStyle="1" w:styleId="a6">
    <w:name w:val="Текст выноски Знак"/>
    <w:basedOn w:val="a0"/>
    <w:link w:val="a5"/>
    <w:uiPriority w:val="99"/>
    <w:semiHidden/>
    <w:rsid w:val="00A8185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Основной текст_"/>
    <w:basedOn w:val="a0"/>
    <w:link w:val="2"/>
    <w:rPr>
      <w:rFonts w:ascii="Times New Roman" w:eastAsia="Times New Roman" w:hAnsi="Times New Roman" w:cs="Times New Roman"/>
      <w:b w:val="0"/>
      <w:bCs w:val="0"/>
      <w:i w:val="0"/>
      <w:iCs w:val="0"/>
      <w:smallCaps w:val="0"/>
      <w:strike w:val="0"/>
      <w:spacing w:val="0"/>
      <w:sz w:val="15"/>
      <w:szCs w:val="15"/>
    </w:rPr>
  </w:style>
  <w:style w:type="character" w:customStyle="1" w:styleId="10pt">
    <w:name w:val="Основной текст + 10 pt"/>
    <w:basedOn w:val="a4"/>
    <w:rPr>
      <w:rFonts w:ascii="Times New Roman" w:eastAsia="Times New Roman" w:hAnsi="Times New Roman" w:cs="Times New Roman"/>
      <w:b w:val="0"/>
      <w:bCs w:val="0"/>
      <w:i w:val="0"/>
      <w:iCs w:val="0"/>
      <w:smallCaps w:val="0"/>
      <w:strike w:val="0"/>
      <w:spacing w:val="0"/>
      <w:sz w:val="20"/>
      <w:szCs w:val="20"/>
    </w:rPr>
  </w:style>
  <w:style w:type="character" w:customStyle="1" w:styleId="1">
    <w:name w:val="Основной текст1"/>
    <w:basedOn w:val="a4"/>
    <w:rPr>
      <w:rFonts w:ascii="Times New Roman" w:eastAsia="Times New Roman" w:hAnsi="Times New Roman" w:cs="Times New Roman"/>
      <w:b w:val="0"/>
      <w:bCs w:val="0"/>
      <w:i w:val="0"/>
      <w:iCs w:val="0"/>
      <w:smallCaps w:val="0"/>
      <w:strike w:val="0"/>
      <w:spacing w:val="0"/>
      <w:sz w:val="15"/>
      <w:szCs w:val="15"/>
      <w:u w:val="single"/>
    </w:rPr>
  </w:style>
  <w:style w:type="paragraph" w:customStyle="1" w:styleId="2">
    <w:name w:val="Основной текст2"/>
    <w:basedOn w:val="a"/>
    <w:link w:val="a4"/>
    <w:pPr>
      <w:shd w:val="clear" w:color="auto" w:fill="FFFFFF"/>
      <w:spacing w:line="176" w:lineRule="exact"/>
    </w:pPr>
    <w:rPr>
      <w:rFonts w:ascii="Times New Roman" w:eastAsia="Times New Roman" w:hAnsi="Times New Roman" w:cs="Times New Roman"/>
      <w:sz w:val="15"/>
      <w:szCs w:val="15"/>
    </w:rPr>
  </w:style>
  <w:style w:type="paragraph" w:styleId="a5">
    <w:name w:val="Balloon Text"/>
    <w:basedOn w:val="a"/>
    <w:link w:val="a6"/>
    <w:uiPriority w:val="99"/>
    <w:semiHidden/>
    <w:unhideWhenUsed/>
    <w:rsid w:val="00A81859"/>
    <w:rPr>
      <w:rFonts w:ascii="Tahoma" w:hAnsi="Tahoma" w:cs="Tahoma"/>
      <w:sz w:val="16"/>
      <w:szCs w:val="16"/>
    </w:rPr>
  </w:style>
  <w:style w:type="character" w:customStyle="1" w:styleId="a6">
    <w:name w:val="Текст выноски Знак"/>
    <w:basedOn w:val="a0"/>
    <w:link w:val="a5"/>
    <w:uiPriority w:val="99"/>
    <w:semiHidden/>
    <w:rsid w:val="00A8185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consultantplus://offline/ref=B10F3D0263C0FA0A7D1E87A98647563CFEEFBE829E9E952AB5E31F0E3B45FFE59B37209BBE7C57T7o0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15C6-95D1-4911-A2D7-06A621B9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1281</Words>
  <Characters>7307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Машенька</dc:creator>
  <cp:lastModifiedBy>Машенька</cp:lastModifiedBy>
  <cp:revision>2</cp:revision>
  <cp:lastPrinted>2017-09-30T06:01:00Z</cp:lastPrinted>
  <dcterms:created xsi:type="dcterms:W3CDTF">2017-09-30T06:10:00Z</dcterms:created>
  <dcterms:modified xsi:type="dcterms:W3CDTF">2017-09-30T06:10:00Z</dcterms:modified>
</cp:coreProperties>
</file>