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11D5" w14:textId="77777777" w:rsidR="00132723" w:rsidRDefault="00000000">
      <w:pPr>
        <w:spacing w:before="40" w:after="40"/>
        <w:jc w:val="center"/>
        <w:rPr>
          <w:lang w:eastAsia="zh-CN"/>
        </w:rPr>
      </w:pPr>
      <w:r>
        <w:rPr>
          <w:b/>
          <w:sz w:val="32"/>
          <w:lang w:eastAsia="zh-CN"/>
        </w:rPr>
        <w:t>项目采购需求</w:t>
      </w:r>
    </w:p>
    <w:p w14:paraId="4610D60B" w14:textId="77777777" w:rsidR="00132723" w:rsidRDefault="00000000">
      <w:pPr>
        <w:spacing w:before="40" w:after="40"/>
        <w:rPr>
          <w:lang w:eastAsia="zh-CN"/>
        </w:rPr>
      </w:pPr>
      <w:r>
        <w:rPr>
          <w:lang w:eastAsia="zh-CN"/>
        </w:rPr>
        <w:t>说明：</w:t>
      </w:r>
    </w:p>
    <w:p w14:paraId="0EF050A5" w14:textId="77777777" w:rsidR="00132723" w:rsidRDefault="00000000">
      <w:pPr>
        <w:spacing w:before="40" w:after="40"/>
        <w:rPr>
          <w:lang w:eastAsia="zh-CN"/>
        </w:rPr>
      </w:pPr>
      <w:r>
        <w:rPr>
          <w:lang w:eastAsia="zh-CN"/>
        </w:rPr>
        <w:t>1. 本需求表及商务要求中带有“▲”的技术参数或要求为实质性要求，必须满足，响应内容不得低于该技术指标或要求。</w:t>
      </w:r>
    </w:p>
    <w:p w14:paraId="34528BF4" w14:textId="77777777" w:rsidR="00132723" w:rsidRDefault="00000000">
      <w:pPr>
        <w:spacing w:before="40" w:after="40"/>
        <w:rPr>
          <w:lang w:eastAsia="zh-CN"/>
        </w:rPr>
      </w:pPr>
      <w:r>
        <w:rPr>
          <w:lang w:eastAsia="zh-CN"/>
        </w:rPr>
        <w:t>2. 表中各标的参数为基础硬件规格下限，供应商可超配但不得低于上述下限；各设备均须符合相关国家及行业标准。</w:t>
      </w:r>
    </w:p>
    <w:p w14:paraId="5DCFEA74" w14:textId="77777777" w:rsidR="00132723" w:rsidRDefault="00000000">
      <w:pPr>
        <w:spacing w:before="40" w:after="40"/>
        <w:rPr>
          <w:lang w:eastAsia="zh-CN"/>
        </w:rPr>
      </w:pPr>
      <w:r>
        <w:rPr>
          <w:lang w:eastAsia="zh-CN"/>
        </w:rPr>
        <w:t>采购预算：________元（具体金额以采购公告 / 招标文件为准）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5"/>
        <w:gridCol w:w="1506"/>
        <w:gridCol w:w="5204"/>
        <w:gridCol w:w="635"/>
        <w:gridCol w:w="682"/>
      </w:tblGrid>
      <w:tr w:rsidR="00132723" w14:paraId="78E5F5A3" w14:textId="77777777">
        <w:tc>
          <w:tcPr>
            <w:tcW w:w="8305" w:type="dxa"/>
            <w:gridSpan w:val="5"/>
          </w:tcPr>
          <w:p w14:paraId="0C6243AD" w14:textId="77777777" w:rsidR="00132723" w:rsidRDefault="00132723">
            <w:pPr>
              <w:rPr>
                <w:lang w:eastAsia="zh-CN"/>
              </w:rPr>
            </w:pPr>
          </w:p>
          <w:p w14:paraId="30CB0E07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一、采购标的技术参数及规格要求</w:t>
            </w:r>
          </w:p>
        </w:tc>
      </w:tr>
      <w:tr w:rsidR="00132723" w14:paraId="1E797EE3" w14:textId="77777777">
        <w:tc>
          <w:tcPr>
            <w:tcW w:w="510" w:type="dxa"/>
          </w:tcPr>
          <w:p w14:paraId="290D58EA" w14:textId="77777777" w:rsidR="00132723" w:rsidRDefault="00132723">
            <w:pPr>
              <w:rPr>
                <w:lang w:eastAsia="zh-CN"/>
              </w:rPr>
            </w:pPr>
          </w:p>
          <w:p w14:paraId="0018D5AA" w14:textId="77777777" w:rsidR="00132723" w:rsidRDefault="00000000">
            <w:pPr>
              <w:spacing w:before="40" w:after="40"/>
            </w:pPr>
            <w:r>
              <w:rPr>
                <w:b/>
              </w:rPr>
              <w:t>序号</w:t>
            </w:r>
          </w:p>
        </w:tc>
        <w:tc>
          <w:tcPr>
            <w:tcW w:w="1701" w:type="dxa"/>
          </w:tcPr>
          <w:p w14:paraId="53C98744" w14:textId="77777777" w:rsidR="00132723" w:rsidRDefault="00132723"/>
          <w:p w14:paraId="7557117F" w14:textId="77777777" w:rsidR="00132723" w:rsidRDefault="00000000">
            <w:pPr>
              <w:spacing w:before="40" w:after="40"/>
            </w:pPr>
            <w:r>
              <w:rPr>
                <w:b/>
              </w:rPr>
              <w:t>标的名称</w:t>
            </w:r>
          </w:p>
        </w:tc>
        <w:tc>
          <w:tcPr>
            <w:tcW w:w="6009" w:type="dxa"/>
          </w:tcPr>
          <w:p w14:paraId="28471BCA" w14:textId="77777777" w:rsidR="00132723" w:rsidRDefault="00132723"/>
          <w:p w14:paraId="4B01E887" w14:textId="77777777" w:rsidR="00132723" w:rsidRDefault="00000000">
            <w:pPr>
              <w:spacing w:before="40" w:after="40"/>
            </w:pPr>
            <w:r>
              <w:rPr>
                <w:b/>
              </w:rPr>
              <w:t>技术参数及规格要求</w:t>
            </w:r>
          </w:p>
        </w:tc>
        <w:tc>
          <w:tcPr>
            <w:tcW w:w="680" w:type="dxa"/>
          </w:tcPr>
          <w:p w14:paraId="23425C36" w14:textId="77777777" w:rsidR="00132723" w:rsidRDefault="00132723"/>
          <w:p w14:paraId="43D83CF0" w14:textId="77777777" w:rsidR="00132723" w:rsidRDefault="00000000">
            <w:pPr>
              <w:spacing w:before="40" w:after="40"/>
            </w:pPr>
            <w:r>
              <w:rPr>
                <w:b/>
              </w:rPr>
              <w:t>数量</w:t>
            </w:r>
          </w:p>
        </w:tc>
        <w:tc>
          <w:tcPr>
            <w:tcW w:w="737" w:type="dxa"/>
          </w:tcPr>
          <w:p w14:paraId="59A69B4D" w14:textId="77777777" w:rsidR="00132723" w:rsidRDefault="00132723"/>
          <w:p w14:paraId="67A0CA30" w14:textId="77777777" w:rsidR="00132723" w:rsidRDefault="00000000">
            <w:pPr>
              <w:spacing w:before="40" w:after="40"/>
            </w:pPr>
            <w:r>
              <w:rPr>
                <w:b/>
              </w:rPr>
              <w:t>单位</w:t>
            </w:r>
          </w:p>
        </w:tc>
      </w:tr>
      <w:tr w:rsidR="00132723" w14:paraId="52C005E5" w14:textId="77777777">
        <w:tc>
          <w:tcPr>
            <w:tcW w:w="510" w:type="dxa"/>
          </w:tcPr>
          <w:p w14:paraId="36059013" w14:textId="77777777" w:rsidR="00132723" w:rsidRDefault="00132723"/>
          <w:p w14:paraId="0E74F8EE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1701" w:type="dxa"/>
          </w:tcPr>
          <w:p w14:paraId="387E75A3" w14:textId="77777777" w:rsidR="00132723" w:rsidRDefault="00132723">
            <w:pPr>
              <w:rPr>
                <w:lang w:eastAsia="zh-CN"/>
              </w:rPr>
            </w:pPr>
          </w:p>
          <w:p w14:paraId="6673CA60" w14:textId="71105555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调度一体工作站</w:t>
            </w:r>
          </w:p>
        </w:tc>
        <w:tc>
          <w:tcPr>
            <w:tcW w:w="6009" w:type="dxa"/>
          </w:tcPr>
          <w:p w14:paraId="0327AEC1" w14:textId="77777777" w:rsidR="00132723" w:rsidRDefault="00132723">
            <w:pPr>
              <w:rPr>
                <w:lang w:eastAsia="zh-CN"/>
              </w:rPr>
            </w:pPr>
          </w:p>
          <w:p w14:paraId="2467C87B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1. CPU：≥ 4 物理核心（x86-64 架构，主频 ≥ 2.0GHz）。</w:t>
            </w:r>
          </w:p>
          <w:p w14:paraId="3C82CA2A" w14:textId="77777777" w:rsidR="00132723" w:rsidRDefault="00132723">
            <w:pPr>
              <w:spacing w:before="40" w:after="40"/>
            </w:pPr>
          </w:p>
          <w:p w14:paraId="00926F93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2. 内存：≥ 16GB DDR4。</w:t>
            </w:r>
          </w:p>
          <w:p w14:paraId="0CCF045E" w14:textId="77777777" w:rsidR="00132723" w:rsidRDefault="00132723">
            <w:pPr>
              <w:spacing w:before="40" w:after="40"/>
            </w:pPr>
          </w:p>
          <w:p w14:paraId="7CE732D5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3. 系统盘：≥ 256GB SSD。</w:t>
            </w:r>
          </w:p>
          <w:p w14:paraId="4C9612EC" w14:textId="77777777" w:rsidR="00132723" w:rsidRDefault="00132723">
            <w:pPr>
              <w:spacing w:before="40" w:after="40"/>
            </w:pPr>
          </w:p>
          <w:p w14:paraId="3460BB6E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数据盘：≥ 512GB SSD。</w:t>
            </w:r>
          </w:p>
          <w:p w14:paraId="7E0340AD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5DD52542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▲5. 显卡：独立显卡，显存 ≥ 4GB（投标时提供原厂技术规格书）。</w:t>
            </w:r>
          </w:p>
          <w:p w14:paraId="55032AEB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75926052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6. 网络接口：≥ 1× 千兆以太网口。</w:t>
            </w:r>
          </w:p>
          <w:p w14:paraId="0B8619A9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2932337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▲7. 视频输出：≥ 2× 视频接口（HDMI / DP），支持双屏 1920×1080 输出（投标时提供设备检测报告）。</w:t>
            </w:r>
          </w:p>
          <w:p w14:paraId="51BABF02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043E9B41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8. 机箱与电源：塔式或机架式机箱，含电源。</w:t>
            </w:r>
          </w:p>
          <w:p w14:paraId="70D6B2D3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77973AEA" w14:textId="77777777" w:rsidR="00132723" w:rsidRDefault="00132723">
            <w:pPr>
              <w:rPr>
                <w:lang w:eastAsia="zh-CN"/>
              </w:rPr>
            </w:pPr>
          </w:p>
          <w:p w14:paraId="7FBC235B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37" w:type="dxa"/>
          </w:tcPr>
          <w:p w14:paraId="6FA5601A" w14:textId="77777777" w:rsidR="00132723" w:rsidRDefault="00132723"/>
          <w:p w14:paraId="3664C400" w14:textId="77777777" w:rsidR="00132723" w:rsidRDefault="00000000">
            <w:pPr>
              <w:spacing w:before="40" w:after="40"/>
            </w:pPr>
            <w:r>
              <w:t>台</w:t>
            </w:r>
          </w:p>
        </w:tc>
      </w:tr>
      <w:tr w:rsidR="00132723" w14:paraId="6699DE23" w14:textId="77777777">
        <w:tc>
          <w:tcPr>
            <w:tcW w:w="510" w:type="dxa"/>
          </w:tcPr>
          <w:p w14:paraId="2BAF107D" w14:textId="77777777" w:rsidR="00132723" w:rsidRDefault="00132723"/>
          <w:p w14:paraId="76184D45" w14:textId="77777777" w:rsidR="00132723" w:rsidRDefault="00000000">
            <w:pPr>
              <w:spacing w:before="40" w:after="40"/>
            </w:pPr>
            <w:r>
              <w:t>2</w:t>
            </w:r>
          </w:p>
        </w:tc>
        <w:tc>
          <w:tcPr>
            <w:tcW w:w="1701" w:type="dxa"/>
          </w:tcPr>
          <w:p w14:paraId="1D59434F" w14:textId="77777777" w:rsidR="00132723" w:rsidRDefault="00132723"/>
          <w:p w14:paraId="0477EF44" w14:textId="6723E1E8" w:rsidR="00132723" w:rsidRDefault="00000000">
            <w:pPr>
              <w:spacing w:before="40" w:after="40"/>
            </w:pPr>
            <w:r>
              <w:t>显示系统</w:t>
            </w:r>
          </w:p>
        </w:tc>
        <w:tc>
          <w:tcPr>
            <w:tcW w:w="6009" w:type="dxa"/>
          </w:tcPr>
          <w:p w14:paraId="0822B4B6" w14:textId="77777777" w:rsidR="00132723" w:rsidRDefault="00132723">
            <w:pPr>
              <w:rPr>
                <w:lang w:eastAsia="zh-CN"/>
              </w:rPr>
            </w:pPr>
          </w:p>
          <w:p w14:paraId="367B55A7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1. 显示器数量：≥ 2 台。</w:t>
            </w:r>
          </w:p>
          <w:p w14:paraId="3491AF9A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540A68CE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▲2. 分辨率：≥ 1920×1080（投标时提供设备检测报告）。</w:t>
            </w:r>
          </w:p>
          <w:p w14:paraId="2E639A14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E1AB2AE" w14:textId="352BFFD8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3. 屏幕尺寸：≥ </w:t>
            </w:r>
            <w:r w:rsidR="00813C92">
              <w:rPr>
                <w:rFonts w:hint="eastAsia"/>
                <w:sz w:val="20"/>
                <w:lang w:eastAsia="zh-CN"/>
              </w:rPr>
              <w:t>32</w:t>
            </w:r>
            <w:r>
              <w:rPr>
                <w:sz w:val="20"/>
                <w:lang w:eastAsia="zh-CN"/>
              </w:rPr>
              <w:t xml:space="preserve"> 英寸。</w:t>
            </w:r>
          </w:p>
          <w:p w14:paraId="214586A5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034B1BB9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面板类型：IPS。</w:t>
            </w:r>
          </w:p>
          <w:p w14:paraId="73732906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23F9BA74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5. 视频接口：≥ 1× HDMI + ≥ 1× DP。</w:t>
            </w:r>
          </w:p>
          <w:p w14:paraId="3E72B481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518393D3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6. 安装配件：含支架或壁挂件及连接线缆。</w:t>
            </w:r>
          </w:p>
          <w:p w14:paraId="3FCAF31F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67DDD48F" w14:textId="77777777" w:rsidR="00132723" w:rsidRDefault="00132723">
            <w:pPr>
              <w:rPr>
                <w:lang w:eastAsia="zh-CN"/>
              </w:rPr>
            </w:pPr>
          </w:p>
          <w:p w14:paraId="44306C28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37" w:type="dxa"/>
          </w:tcPr>
          <w:p w14:paraId="10B21E30" w14:textId="77777777" w:rsidR="00132723" w:rsidRDefault="00132723"/>
          <w:p w14:paraId="1C3CE13F" w14:textId="77777777" w:rsidR="00132723" w:rsidRDefault="00000000">
            <w:pPr>
              <w:spacing w:before="40" w:after="40"/>
            </w:pPr>
            <w:r>
              <w:t>套</w:t>
            </w:r>
          </w:p>
        </w:tc>
      </w:tr>
      <w:tr w:rsidR="00132723" w14:paraId="31C156FB" w14:textId="77777777">
        <w:tc>
          <w:tcPr>
            <w:tcW w:w="510" w:type="dxa"/>
          </w:tcPr>
          <w:p w14:paraId="37EBE405" w14:textId="77777777" w:rsidR="00132723" w:rsidRDefault="00132723"/>
          <w:p w14:paraId="6F975E98" w14:textId="77777777" w:rsidR="00132723" w:rsidRDefault="00000000">
            <w:pPr>
              <w:spacing w:before="40" w:after="40"/>
            </w:pPr>
            <w:r>
              <w:t>3</w:t>
            </w:r>
          </w:p>
        </w:tc>
        <w:tc>
          <w:tcPr>
            <w:tcW w:w="1701" w:type="dxa"/>
          </w:tcPr>
          <w:p w14:paraId="1D14D1B3" w14:textId="77777777" w:rsidR="00132723" w:rsidRDefault="00132723"/>
          <w:p w14:paraId="42BD89D5" w14:textId="0FD7DC1C" w:rsidR="00132723" w:rsidRDefault="00000000">
            <w:pPr>
              <w:spacing w:before="40" w:after="40"/>
            </w:pPr>
            <w:r>
              <w:t>监控摄像头系统</w:t>
            </w:r>
          </w:p>
        </w:tc>
        <w:tc>
          <w:tcPr>
            <w:tcW w:w="6009" w:type="dxa"/>
          </w:tcPr>
          <w:p w14:paraId="7C5D86FE" w14:textId="77777777" w:rsidR="00132723" w:rsidRDefault="00132723">
            <w:pPr>
              <w:rPr>
                <w:lang w:eastAsia="zh-CN"/>
              </w:rPr>
            </w:pPr>
          </w:p>
          <w:p w14:paraId="2B10BD94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1. 摄像机数量：4 台。</w:t>
            </w:r>
          </w:p>
          <w:p w14:paraId="3C45A19F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565615D8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▲2. 分辨率：≥ 1920×1080（投标时提供设备检测报告）。</w:t>
            </w:r>
          </w:p>
          <w:p w14:paraId="3F90EB71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5A51E13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3. 传感器类型：≥ 1/2.8" CMOS 图像传感器。</w:t>
            </w:r>
          </w:p>
          <w:p w14:paraId="1A7F9872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2C080337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镜头焦距：2.8mm–12mm 电动变焦。</w:t>
            </w:r>
          </w:p>
          <w:p w14:paraId="4A70187E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49686680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5. 视频接口：RJ45 10/100Mbps 以太网口。</w:t>
            </w:r>
          </w:p>
          <w:p w14:paraId="45311657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0732D948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6. 视频编码：H.264 / H.265（硬件编码）。</w:t>
            </w:r>
          </w:p>
          <w:p w14:paraId="44C6522F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074BA34E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▲7. 供电方式：支持 PoE（IEEE 802.3af）或 DC 12V（投标时提供供电规格说明）。</w:t>
            </w:r>
          </w:p>
          <w:p w14:paraId="7BC48CB9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E57878C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▲8. 防护等级：≥ IP66（投标时提供防护等级检测报告）。</w:t>
            </w:r>
          </w:p>
          <w:p w14:paraId="3EF7E6E4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47619B49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▲9. 工作温度范围：-10℃ ~ +50℃（投标时提供工作温度检测报告）。</w:t>
            </w:r>
          </w:p>
          <w:p w14:paraId="068F0CED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8EF8590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10. 外壳材质：铝合金或工程塑料。</w:t>
            </w:r>
          </w:p>
          <w:p w14:paraId="57E3B842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562098BD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11. 安装接口：吸顶或壁装（含支架接口）。</w:t>
            </w:r>
          </w:p>
          <w:p w14:paraId="3B905F8E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2CAE9CB5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12. 红外补光：支持夜视（IR），补光距离 ≥ 10m。</w:t>
            </w:r>
          </w:p>
          <w:p w14:paraId="41BEA897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4A5684B8" w14:textId="77777777" w:rsidR="00132723" w:rsidRDefault="00132723">
            <w:pPr>
              <w:rPr>
                <w:lang w:eastAsia="zh-CN"/>
              </w:rPr>
            </w:pPr>
          </w:p>
          <w:p w14:paraId="742E54D7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37" w:type="dxa"/>
          </w:tcPr>
          <w:p w14:paraId="3079BFAE" w14:textId="77777777" w:rsidR="00132723" w:rsidRDefault="00132723"/>
          <w:p w14:paraId="49BB4E8D" w14:textId="77777777" w:rsidR="00132723" w:rsidRDefault="00000000">
            <w:pPr>
              <w:spacing w:before="40" w:after="40"/>
            </w:pPr>
            <w:r>
              <w:t>套</w:t>
            </w:r>
          </w:p>
        </w:tc>
      </w:tr>
      <w:tr w:rsidR="00132723" w14:paraId="4EC7A750" w14:textId="77777777">
        <w:tc>
          <w:tcPr>
            <w:tcW w:w="510" w:type="dxa"/>
          </w:tcPr>
          <w:p w14:paraId="6132BA44" w14:textId="77777777" w:rsidR="00132723" w:rsidRDefault="00132723"/>
          <w:p w14:paraId="7220AFCC" w14:textId="77777777" w:rsidR="00132723" w:rsidRDefault="00000000">
            <w:pPr>
              <w:spacing w:before="40" w:after="40"/>
            </w:pPr>
            <w:r>
              <w:t>4</w:t>
            </w:r>
          </w:p>
        </w:tc>
        <w:tc>
          <w:tcPr>
            <w:tcW w:w="1701" w:type="dxa"/>
          </w:tcPr>
          <w:p w14:paraId="6B0510EE" w14:textId="77777777" w:rsidR="00132723" w:rsidRDefault="00132723"/>
          <w:p w14:paraId="3C6762FD" w14:textId="77777777" w:rsidR="00132723" w:rsidRDefault="00000000">
            <w:pPr>
              <w:spacing w:before="40" w:after="40"/>
            </w:pPr>
            <w:r>
              <w:t>核心路由器</w:t>
            </w:r>
          </w:p>
        </w:tc>
        <w:tc>
          <w:tcPr>
            <w:tcW w:w="6009" w:type="dxa"/>
          </w:tcPr>
          <w:p w14:paraId="654D465F" w14:textId="77777777" w:rsidR="00132723" w:rsidRDefault="00132723"/>
          <w:p w14:paraId="609188C5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1. WAN 口：≥ 1× 千兆以太网口。</w:t>
            </w:r>
          </w:p>
          <w:p w14:paraId="4A38DABD" w14:textId="77777777" w:rsidR="00132723" w:rsidRDefault="00132723">
            <w:pPr>
              <w:spacing w:before="40" w:after="40"/>
            </w:pPr>
          </w:p>
          <w:p w14:paraId="022C5117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2. LAN 口：≥ 4× 千兆以太网口。</w:t>
            </w:r>
          </w:p>
          <w:p w14:paraId="792F9D51" w14:textId="77777777" w:rsidR="00132723" w:rsidRDefault="00132723">
            <w:pPr>
              <w:spacing w:before="40" w:after="40"/>
            </w:pPr>
          </w:p>
          <w:p w14:paraId="32B334F3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▲3. NAT 吞吐：≥ 1Gbps（投标时提供设备技术规格书）。</w:t>
            </w:r>
          </w:p>
          <w:p w14:paraId="200316E3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191B651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电源：外置电源适配器，DC 12V。</w:t>
            </w:r>
          </w:p>
          <w:p w14:paraId="3E0C0F94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6FBE658C" w14:textId="77777777" w:rsidR="00132723" w:rsidRDefault="00132723">
            <w:pPr>
              <w:rPr>
                <w:lang w:eastAsia="zh-CN"/>
              </w:rPr>
            </w:pPr>
          </w:p>
          <w:p w14:paraId="764AA251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37" w:type="dxa"/>
          </w:tcPr>
          <w:p w14:paraId="28420460" w14:textId="77777777" w:rsidR="00132723" w:rsidRDefault="00132723"/>
          <w:p w14:paraId="07AE8F99" w14:textId="77777777" w:rsidR="00132723" w:rsidRDefault="00000000">
            <w:pPr>
              <w:spacing w:before="40" w:after="40"/>
            </w:pPr>
            <w:r>
              <w:t>台</w:t>
            </w:r>
          </w:p>
        </w:tc>
      </w:tr>
      <w:tr w:rsidR="00132723" w14:paraId="350F5547" w14:textId="77777777">
        <w:tc>
          <w:tcPr>
            <w:tcW w:w="510" w:type="dxa"/>
          </w:tcPr>
          <w:p w14:paraId="5C6A93E2" w14:textId="77777777" w:rsidR="00132723" w:rsidRDefault="00132723"/>
          <w:p w14:paraId="7FB82D8C" w14:textId="77777777" w:rsidR="00132723" w:rsidRDefault="00000000">
            <w:pPr>
              <w:spacing w:before="40" w:after="40"/>
            </w:pPr>
            <w:r>
              <w:t>5</w:t>
            </w:r>
          </w:p>
        </w:tc>
        <w:tc>
          <w:tcPr>
            <w:tcW w:w="1701" w:type="dxa"/>
          </w:tcPr>
          <w:p w14:paraId="57B85C01" w14:textId="77777777" w:rsidR="00132723" w:rsidRDefault="00132723"/>
          <w:p w14:paraId="56AE6DDA" w14:textId="77777777" w:rsidR="00132723" w:rsidRDefault="00000000">
            <w:pPr>
              <w:spacing w:before="40" w:after="40"/>
            </w:pPr>
            <w:r>
              <w:t>PoE 交换机</w:t>
            </w:r>
          </w:p>
        </w:tc>
        <w:tc>
          <w:tcPr>
            <w:tcW w:w="6009" w:type="dxa"/>
          </w:tcPr>
          <w:p w14:paraId="7CB915B7" w14:textId="77777777" w:rsidR="00132723" w:rsidRDefault="00132723"/>
          <w:p w14:paraId="6382FF4B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1. 端口：≥ 8 口千兆以太网（含 PoE 口 ≥ 8）。</w:t>
            </w:r>
          </w:p>
          <w:p w14:paraId="3388DD27" w14:textId="77777777" w:rsidR="00132723" w:rsidRDefault="00132723">
            <w:pPr>
              <w:spacing w:before="40" w:after="40"/>
            </w:pPr>
          </w:p>
          <w:p w14:paraId="2498F324" w14:textId="77777777" w:rsidR="00132723" w:rsidRDefault="00000000">
            <w:pPr>
              <w:spacing w:before="40" w:after="40"/>
            </w:pPr>
            <w:r>
              <w:rPr>
                <w:sz w:val="20"/>
              </w:rPr>
              <w:t>▲2. PoE 供电：符合 IEEE 802.3af（单口 ≥ 15.4W），整机 PoE 输出 ≥ 120W（投标时提供 PoE 供电规格说明）。</w:t>
            </w:r>
          </w:p>
          <w:p w14:paraId="1AB47AFB" w14:textId="77777777" w:rsidR="00132723" w:rsidRDefault="00132723">
            <w:pPr>
              <w:spacing w:before="40" w:after="40"/>
            </w:pPr>
          </w:p>
          <w:p w14:paraId="18DEACED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3. 上联端口：≥ 1× 千兆 SFP / RJ45 上联。</w:t>
            </w:r>
          </w:p>
          <w:p w14:paraId="319CCD5A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677EB396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交换容量：≥ 16Gbps。</w:t>
            </w:r>
          </w:p>
          <w:p w14:paraId="02BC5CAF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0F3C5B3A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5. 电源：内置电源，AC 100–240V。</w:t>
            </w:r>
          </w:p>
          <w:p w14:paraId="198475A6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09A226EB" w14:textId="77777777" w:rsidR="00132723" w:rsidRDefault="00132723">
            <w:pPr>
              <w:rPr>
                <w:lang w:eastAsia="zh-CN"/>
              </w:rPr>
            </w:pPr>
          </w:p>
          <w:p w14:paraId="2CBBAF08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37" w:type="dxa"/>
          </w:tcPr>
          <w:p w14:paraId="37369F72" w14:textId="77777777" w:rsidR="00132723" w:rsidRDefault="00132723"/>
          <w:p w14:paraId="458FB493" w14:textId="77777777" w:rsidR="00132723" w:rsidRDefault="00000000">
            <w:pPr>
              <w:spacing w:before="40" w:after="40"/>
            </w:pPr>
            <w:r>
              <w:t>台</w:t>
            </w:r>
          </w:p>
        </w:tc>
      </w:tr>
      <w:tr w:rsidR="00132723" w14:paraId="75345EB1" w14:textId="77777777">
        <w:tc>
          <w:tcPr>
            <w:tcW w:w="510" w:type="dxa"/>
          </w:tcPr>
          <w:p w14:paraId="28475185" w14:textId="77777777" w:rsidR="00132723" w:rsidRDefault="00132723"/>
          <w:p w14:paraId="530F3528" w14:textId="77777777" w:rsidR="00132723" w:rsidRDefault="00000000">
            <w:pPr>
              <w:spacing w:before="40" w:after="40"/>
            </w:pPr>
            <w:r>
              <w:t>6</w:t>
            </w:r>
          </w:p>
        </w:tc>
        <w:tc>
          <w:tcPr>
            <w:tcW w:w="1701" w:type="dxa"/>
          </w:tcPr>
          <w:p w14:paraId="09771135" w14:textId="77777777" w:rsidR="00132723" w:rsidRDefault="00132723"/>
          <w:p w14:paraId="37DBD148" w14:textId="77777777" w:rsidR="00132723" w:rsidRDefault="00000000">
            <w:pPr>
              <w:spacing w:before="40" w:after="40"/>
            </w:pPr>
            <w:r>
              <w:t>无线接入点 AP</w:t>
            </w:r>
          </w:p>
        </w:tc>
        <w:tc>
          <w:tcPr>
            <w:tcW w:w="6009" w:type="dxa"/>
          </w:tcPr>
          <w:p w14:paraId="06F88563" w14:textId="77777777" w:rsidR="00132723" w:rsidRDefault="00132723">
            <w:pPr>
              <w:rPr>
                <w:lang w:eastAsia="zh-CN"/>
              </w:rPr>
            </w:pPr>
          </w:p>
          <w:p w14:paraId="0721CC5C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1. 无线标准：IEEE 802.11ax（WiFi 6）。</w:t>
            </w:r>
          </w:p>
          <w:p w14:paraId="36A98B09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2147B927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2. 频段：2.4GHz + 5GHz 双频。</w:t>
            </w:r>
          </w:p>
          <w:p w14:paraId="5796E1B0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525CF294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3. 并发终端：≥ 50 台。</w:t>
            </w:r>
          </w:p>
          <w:p w14:paraId="52D30935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0515103F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▲4. 供电方式：支持 PoE（IEEE 802.3af）（投标时提供供电规格说明）。</w:t>
            </w:r>
          </w:p>
          <w:p w14:paraId="141CFA23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36B4BB80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5. 覆盖半径：≥ 15m（空旷环境）。</w:t>
            </w:r>
          </w:p>
          <w:p w14:paraId="4E89EC79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1C41C908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6. 安装方式：吸顶式，含安装件。</w:t>
            </w:r>
          </w:p>
          <w:p w14:paraId="22CA010A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3A969AE6" w14:textId="77777777" w:rsidR="00132723" w:rsidRDefault="00132723">
            <w:pPr>
              <w:rPr>
                <w:lang w:eastAsia="zh-CN"/>
              </w:rPr>
            </w:pPr>
          </w:p>
          <w:p w14:paraId="3EC14139" w14:textId="77777777" w:rsidR="00132723" w:rsidRDefault="00000000">
            <w:pPr>
              <w:spacing w:before="40" w:after="40"/>
            </w:pPr>
            <w:r>
              <w:t>3</w:t>
            </w:r>
          </w:p>
        </w:tc>
        <w:tc>
          <w:tcPr>
            <w:tcW w:w="737" w:type="dxa"/>
          </w:tcPr>
          <w:p w14:paraId="16EFEF1E" w14:textId="77777777" w:rsidR="00132723" w:rsidRDefault="00132723"/>
          <w:p w14:paraId="0DB50959" w14:textId="77777777" w:rsidR="00132723" w:rsidRDefault="00000000">
            <w:pPr>
              <w:spacing w:before="40" w:after="40"/>
            </w:pPr>
            <w:r>
              <w:t>台</w:t>
            </w:r>
          </w:p>
        </w:tc>
      </w:tr>
      <w:tr w:rsidR="00132723" w14:paraId="6FE97AF8" w14:textId="77777777">
        <w:tc>
          <w:tcPr>
            <w:tcW w:w="510" w:type="dxa"/>
          </w:tcPr>
          <w:p w14:paraId="75219173" w14:textId="77777777" w:rsidR="00132723" w:rsidRDefault="00132723"/>
          <w:p w14:paraId="23D5F160" w14:textId="77777777" w:rsidR="00132723" w:rsidRDefault="00000000">
            <w:pPr>
              <w:spacing w:before="40" w:after="40"/>
            </w:pPr>
            <w:r>
              <w:t>7</w:t>
            </w:r>
          </w:p>
        </w:tc>
        <w:tc>
          <w:tcPr>
            <w:tcW w:w="1701" w:type="dxa"/>
          </w:tcPr>
          <w:p w14:paraId="6199A872" w14:textId="77777777" w:rsidR="00132723" w:rsidRDefault="00132723"/>
          <w:p w14:paraId="5EDFFC92" w14:textId="77777777" w:rsidR="00132723" w:rsidRDefault="00000000">
            <w:pPr>
              <w:spacing w:before="40" w:after="40"/>
            </w:pPr>
            <w:r>
              <w:t>网络机柜及综合布线</w:t>
            </w:r>
          </w:p>
        </w:tc>
        <w:tc>
          <w:tcPr>
            <w:tcW w:w="6009" w:type="dxa"/>
          </w:tcPr>
          <w:p w14:paraId="51E9611A" w14:textId="77777777" w:rsidR="00132723" w:rsidRDefault="00132723">
            <w:pPr>
              <w:rPr>
                <w:lang w:eastAsia="zh-CN"/>
              </w:rPr>
            </w:pPr>
          </w:p>
          <w:p w14:paraId="013F0A26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1. 机柜：9–12U 壁挂式网络机柜（≥ 450×400mm 深）。</w:t>
            </w:r>
          </w:p>
          <w:p w14:paraId="6A751644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28E40CF7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2. 线缆：六类非屏蔽双绞线（Cat6）及水晶头若干。</w:t>
            </w:r>
          </w:p>
          <w:p w14:paraId="4FD23200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4DD514C6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3. 电源：机柜 PDU 电源插排 × 1。</w:t>
            </w:r>
          </w:p>
          <w:p w14:paraId="028AC38E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  <w:p w14:paraId="207CC6F9" w14:textId="77777777" w:rsidR="0013272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布线：采用直连理线，不配置独立配线架。</w:t>
            </w:r>
          </w:p>
          <w:p w14:paraId="6DEA14A0" w14:textId="77777777" w:rsidR="00132723" w:rsidRDefault="00132723">
            <w:pPr>
              <w:spacing w:before="40" w:after="40"/>
              <w:rPr>
                <w:lang w:eastAsia="zh-CN"/>
              </w:rPr>
            </w:pPr>
          </w:p>
        </w:tc>
        <w:tc>
          <w:tcPr>
            <w:tcW w:w="680" w:type="dxa"/>
          </w:tcPr>
          <w:p w14:paraId="48262A9F" w14:textId="77777777" w:rsidR="00132723" w:rsidRDefault="00132723">
            <w:pPr>
              <w:rPr>
                <w:lang w:eastAsia="zh-CN"/>
              </w:rPr>
            </w:pPr>
          </w:p>
          <w:p w14:paraId="7B3DF032" w14:textId="77777777" w:rsidR="00132723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37" w:type="dxa"/>
          </w:tcPr>
          <w:p w14:paraId="1234B796" w14:textId="77777777" w:rsidR="00132723" w:rsidRDefault="00132723"/>
          <w:p w14:paraId="0B73AE11" w14:textId="77777777" w:rsidR="00132723" w:rsidRDefault="00000000">
            <w:pPr>
              <w:spacing w:before="40" w:after="40"/>
            </w:pPr>
            <w:r>
              <w:t>套</w:t>
            </w:r>
          </w:p>
        </w:tc>
      </w:tr>
    </w:tbl>
    <w:p w14:paraId="6B1F7028" w14:textId="77777777" w:rsidR="00132723" w:rsidRDefault="00132723">
      <w:pPr>
        <w:spacing w:before="40" w:after="40"/>
      </w:pPr>
    </w:p>
    <w:p w14:paraId="301E964F" w14:textId="77777777" w:rsidR="00132723" w:rsidRDefault="00000000">
      <w:pPr>
        <w:spacing w:before="120"/>
      </w:pPr>
      <w:r>
        <w:rPr>
          <w:b/>
          <w:sz w:val="22"/>
        </w:rPr>
        <w:t>▲二、商务要求</w:t>
      </w:r>
    </w:p>
    <w:p w14:paraId="20791E35" w14:textId="77777777" w:rsidR="00132723" w:rsidRDefault="00000000">
      <w:pPr>
        <w:spacing w:after="40"/>
      </w:pPr>
      <w:r>
        <w:rPr>
          <w:b/>
        </w:rPr>
        <w:t>（一）实施要求</w:t>
      </w:r>
    </w:p>
    <w:p w14:paraId="618891FF" w14:textId="77777777" w:rsidR="00132723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1、供应商须严格按照项目需求提供高质量的设备供货、安装调试与系统集成服务，确保系统按期投入运行。2、设备须与现有系统对接联调。3、供应商须制定详细的供货与安装实施方案，明确到货、上架、布线、联调、培训等阶段任务、时间节点及负责人，并定期向采购人汇报进度。4、供应商须指派一名项目经理全程负责项目协调与管理，并配备专业团队（网络工程师、系统集成工程师与现场实施人员）。5、未经采购人书面同意，供应商不得将项目分包或转包给第三方。6、项目成果的知识产权归采购人所有；项目实施涉及的系统配置、网络拓扑等信息不得泄露。7、系统建设须达到约定的并发调度指标，并完成全部设备供货、安装与联调。</w:t>
      </w:r>
    </w:p>
    <w:p w14:paraId="4F55CD0F" w14:textId="77777777" w:rsidR="00132723" w:rsidRDefault="00000000">
      <w:pPr>
        <w:spacing w:after="40"/>
        <w:rPr>
          <w:lang w:eastAsia="zh-CN"/>
        </w:rPr>
      </w:pPr>
      <w:r>
        <w:rPr>
          <w:b/>
          <w:lang w:eastAsia="zh-CN"/>
        </w:rPr>
        <w:t>（二）服务要求</w:t>
      </w:r>
    </w:p>
    <w:p w14:paraId="29A8A818" w14:textId="77777777" w:rsidR="00132723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1、供应商须确保所有设备符合国家及行业标准，并提供原厂质保。2、供应商须保证其提供的设备不侵犯任何第三方的知识产权。3、供应商须提供专门的售后服务人员，系统运行问题及时解决；采购人提出服务请求后 24 小时内响应，重大故障 4 小时内现场处置。4、若供应商未按合同约定提供服务，采购人有权要求赔偿。</w:t>
      </w:r>
    </w:p>
    <w:p w14:paraId="46456CEC" w14:textId="77777777" w:rsidR="00132723" w:rsidRDefault="00000000">
      <w:pPr>
        <w:spacing w:after="40"/>
        <w:rPr>
          <w:lang w:eastAsia="zh-CN"/>
        </w:rPr>
      </w:pPr>
      <w:r>
        <w:rPr>
          <w:b/>
          <w:lang w:eastAsia="zh-CN"/>
        </w:rPr>
        <w:t>（三）付款及交付</w:t>
      </w:r>
    </w:p>
    <w:p w14:paraId="70706928" w14:textId="77777777" w:rsidR="00132723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lastRenderedPageBreak/>
        <w:t>1、付款条件：项目款项分两阶段支付——合同签订后支付 30% 作为首付款，项目验收合格后支付剩余 70%。2、交货时间和地点：主要设备须在合同签订后 2 个月内到货并完成安装调试；交货地点为采购人指定地点。3、采购方式：本项目按政府采购相关规定采用公开招标方式采购（或按采购人批准的采购方式执行）。4、验收标准：所有设备须符合本需求表及合同要求；采购人有权对不合格部分要求整改，直至验收通过。</w:t>
      </w:r>
    </w:p>
    <w:p w14:paraId="237F120D" w14:textId="77777777" w:rsidR="00132723" w:rsidRDefault="00000000">
      <w:pPr>
        <w:spacing w:after="40"/>
        <w:rPr>
          <w:lang w:eastAsia="zh-CN"/>
        </w:rPr>
      </w:pPr>
      <w:r>
        <w:rPr>
          <w:b/>
          <w:lang w:eastAsia="zh-CN"/>
        </w:rPr>
        <w:t>（四）核心产品</w:t>
      </w:r>
    </w:p>
    <w:p w14:paraId="5CE45390" w14:textId="77777777" w:rsidR="00132723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本项目核心产品为“调度一体工作站”（对应标的序号 1）。</w:t>
      </w:r>
    </w:p>
    <w:p w14:paraId="3E66A928" w14:textId="77777777" w:rsidR="00132723" w:rsidRDefault="00000000">
      <w:pPr>
        <w:spacing w:after="40"/>
        <w:rPr>
          <w:lang w:eastAsia="zh-CN"/>
        </w:rPr>
      </w:pPr>
      <w:r>
        <w:rPr>
          <w:b/>
          <w:lang w:eastAsia="zh-CN"/>
        </w:rPr>
        <w:t>（五）特殊说明</w:t>
      </w:r>
    </w:p>
    <w:p w14:paraId="03744850" w14:textId="77777777" w:rsidR="00132723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本项目不接受进口产品竞标，如竞标供应商采用进口产品竞标则作无效响应处理。</w:t>
      </w:r>
    </w:p>
    <w:p w14:paraId="1F06E44E" w14:textId="77777777" w:rsidR="00132723" w:rsidRDefault="00000000">
      <w:pPr>
        <w:spacing w:after="40"/>
        <w:rPr>
          <w:lang w:eastAsia="zh-CN"/>
        </w:rPr>
      </w:pPr>
      <w:r>
        <w:rPr>
          <w:b/>
          <w:lang w:eastAsia="zh-CN"/>
        </w:rPr>
        <w:t>（六）其他说明</w:t>
      </w:r>
    </w:p>
    <w:p w14:paraId="66714380" w14:textId="77777777" w:rsidR="00132723" w:rsidRDefault="00000000">
      <w:pPr>
        <w:spacing w:after="80"/>
        <w:rPr>
          <w:lang w:eastAsia="zh-CN"/>
        </w:rPr>
      </w:pPr>
      <w:r>
        <w:rPr>
          <w:sz w:val="20"/>
          <w:lang w:eastAsia="zh-CN"/>
        </w:rPr>
        <w:t>竞标供应商可结合项目实际提供技术方案、安装调试实施方案。</w:t>
      </w:r>
    </w:p>
    <w:p w14:paraId="22376410" w14:textId="77777777" w:rsidR="00132723" w:rsidRDefault="00000000">
      <w:pPr>
        <w:spacing w:before="120"/>
        <w:rPr>
          <w:lang w:eastAsia="zh-CN"/>
        </w:rPr>
      </w:pPr>
      <w:r>
        <w:rPr>
          <w:b/>
          <w:sz w:val="22"/>
          <w:lang w:eastAsia="zh-CN"/>
        </w:rPr>
        <w:t>三、涉及项目的其他要求及说明</w:t>
      </w:r>
    </w:p>
    <w:p w14:paraId="42067621" w14:textId="77777777" w:rsidR="00132723" w:rsidRDefault="00000000">
      <w:pPr>
        <w:rPr>
          <w:lang w:eastAsia="zh-CN"/>
        </w:rPr>
      </w:pPr>
      <w:r>
        <w:rPr>
          <w:sz w:val="20"/>
          <w:lang w:eastAsia="zh-CN"/>
        </w:rPr>
        <w:t>竞标供应商须结合现场实际情况，提供完整的设备清单、拓扑设计与安装调试方案；本需求未列明但为保障系统完整运行所必需的辅材（如电源线、理线器、固定件等），由供应商在投标方案中一并考虑，不单独计价。</w:t>
      </w:r>
    </w:p>
    <w:sectPr w:rsidR="00132723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146737">
    <w:abstractNumId w:val="8"/>
  </w:num>
  <w:num w:numId="2" w16cid:durableId="246159793">
    <w:abstractNumId w:val="6"/>
  </w:num>
  <w:num w:numId="3" w16cid:durableId="1657755717">
    <w:abstractNumId w:val="5"/>
  </w:num>
  <w:num w:numId="4" w16cid:durableId="2021851966">
    <w:abstractNumId w:val="4"/>
  </w:num>
  <w:num w:numId="5" w16cid:durableId="288053935">
    <w:abstractNumId w:val="7"/>
  </w:num>
  <w:num w:numId="6" w16cid:durableId="1964192548">
    <w:abstractNumId w:val="3"/>
  </w:num>
  <w:num w:numId="7" w16cid:durableId="221450436">
    <w:abstractNumId w:val="2"/>
  </w:num>
  <w:num w:numId="8" w16cid:durableId="825635426">
    <w:abstractNumId w:val="1"/>
  </w:num>
  <w:num w:numId="9" w16cid:durableId="93952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723"/>
    <w:rsid w:val="0015074B"/>
    <w:rsid w:val="0029639D"/>
    <w:rsid w:val="00326F90"/>
    <w:rsid w:val="00813C92"/>
    <w:rsid w:val="009007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AAF67"/>
  <w14:defaultImageDpi w14:val="300"/>
  <w15:docId w15:val="{E7053E8F-BA53-48C8-9564-9FD7777B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1164</Words>
  <Characters>1398</Characters>
  <Application>Microsoft Office Word</Application>
  <DocSecurity>0</DocSecurity>
  <Lines>116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锦 蒙</cp:lastModifiedBy>
  <cp:revision>2</cp:revision>
  <dcterms:created xsi:type="dcterms:W3CDTF">2013-12-23T23:15:00Z</dcterms:created>
  <dcterms:modified xsi:type="dcterms:W3CDTF">2026-07-23T01:24:00Z</dcterms:modified>
  <cp:category/>
</cp:coreProperties>
</file>