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pygbwd3xscv" w:id="0"/>
      <w:bookmarkEnd w:id="0"/>
      <w:r w:rsidDel="00000000" w:rsidR="00000000" w:rsidRPr="00000000">
        <w:rPr>
          <w:b w:val="1"/>
          <w:rtl w:val="0"/>
        </w:rPr>
        <w:t xml:space="preserve">Async/await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1155cc"/>
        </w:rPr>
      </w:pPr>
      <w:bookmarkStart w:colFirst="0" w:colLast="0" w:name="_fnucr5zfus01" w:id="1"/>
      <w:bookmarkEnd w:id="1"/>
      <w:r w:rsidDel="00000000" w:rsidR="00000000" w:rsidRPr="00000000">
        <w:rPr>
          <w:color w:val="1155cc"/>
          <w:rtl w:val="0"/>
        </w:rPr>
        <w:t xml:space="preserve">Async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async</w:t>
      </w:r>
      <w:r w:rsidDel="00000000" w:rsidR="00000000" w:rsidRPr="00000000">
        <w:rPr>
          <w:sz w:val="27"/>
          <w:szCs w:val="27"/>
          <w:rtl w:val="0"/>
        </w:rPr>
        <w:t xml:space="preserve"> keyword with a function to represent that the function is an asynchronous function. The async function returns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promise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syntax of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async</w:t>
      </w:r>
      <w:r w:rsidDel="00000000" w:rsidR="00000000" w:rsidRPr="00000000">
        <w:rPr>
          <w:sz w:val="27"/>
          <w:szCs w:val="27"/>
          <w:rtl w:val="0"/>
        </w:rPr>
        <w:t xml:space="preserve"> function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(parameter1, parameter2, ...paramaterN)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statements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async function example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'Async function.'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.resolve(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f();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above program,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async</w:t>
      </w:r>
      <w:r w:rsidDel="00000000" w:rsidR="00000000" w:rsidRPr="00000000">
        <w:rPr>
          <w:sz w:val="27"/>
          <w:szCs w:val="27"/>
          <w:rtl w:val="0"/>
        </w:rPr>
        <w:t xml:space="preserve"> keyword is used before the function to represent that the function is asynchronous.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Since this function returns a promise, you can use the chaining method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then()</w:t>
      </w:r>
      <w:r w:rsidDel="00000000" w:rsidR="00000000" w:rsidRPr="00000000">
        <w:rPr>
          <w:sz w:val="27"/>
          <w:szCs w:val="27"/>
          <w:rtl w:val="0"/>
        </w:rPr>
        <w:t xml:space="preserve"> like this: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'Async function.'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.resolve(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f().then(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(result)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color w:val="0b5394"/>
        </w:rPr>
      </w:pPr>
      <w:bookmarkStart w:colFirst="0" w:colLast="0" w:name="_s4xa7ebzl03n" w:id="2"/>
      <w:bookmarkEnd w:id="2"/>
      <w:r w:rsidDel="00000000" w:rsidR="00000000" w:rsidRPr="00000000">
        <w:rPr>
          <w:color w:val="0b5394"/>
          <w:rtl w:val="0"/>
        </w:rPr>
        <w:t xml:space="preserve">AWAIT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await</w:t>
      </w:r>
      <w:r w:rsidDel="00000000" w:rsidR="00000000" w:rsidRPr="00000000">
        <w:rPr>
          <w:sz w:val="27"/>
          <w:szCs w:val="27"/>
          <w:rtl w:val="0"/>
        </w:rPr>
        <w:t xml:space="preserve"> keyword is used inside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async</w:t>
      </w:r>
      <w:r w:rsidDel="00000000" w:rsidR="00000000" w:rsidRPr="00000000">
        <w:rPr>
          <w:sz w:val="27"/>
          <w:szCs w:val="27"/>
          <w:rtl w:val="0"/>
        </w:rPr>
        <w:t xml:space="preserve"> function to wait for the asynchronous operation.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syntax to use await is: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 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  setTimeout(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() {</w:t>
              <w:br w:type="textWrapping"/>
              <w:t xml:space="preserve">    resolve(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'Promise resolved'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)},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 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async 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asyncFunc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wait until the promise resolves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promise;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calling the async 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asyncFunc();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Output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5d5d5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resolved</w:t>
              <w:br w:type="textWrapping"/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 the above program, a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Promise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object is created and it gets resolved after 4000 milliseconds. Here,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asyncFunc()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function is written using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async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function.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await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keyword waits for the promise to be complete (resolve or reject).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Hence,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hello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is displayed only after promise value is available to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result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variable.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 the above program, if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await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is not used,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hello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is displayed before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Promise resolved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The async function allows the asynchronous method to be executed in a seemingly synchronous way. Though the operation is asynchronous, it seems that the operation is executed in synchronous manner.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This can be useful if there are multiple promises in the program. For example,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promise3;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asyncFunc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result1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result2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result3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promise3;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.log(result1);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 the above program,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await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waits for each promise to be complete.</w:t>
      </w:r>
    </w:p>
    <w:p w:rsidR="00000000" w:rsidDel="00000000" w:rsidP="00000000" w:rsidRDefault="00000000" w:rsidRPr="00000000" w14:paraId="00000029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9fafc" w:val="clear"/>
        </w:rPr>
      </w:pPr>
      <w:bookmarkStart w:colFirst="0" w:colLast="0" w:name="_mqvjlyrwbhju" w:id="3"/>
      <w:bookmarkEnd w:id="3"/>
      <w:r w:rsidDel="00000000" w:rsidR="00000000" w:rsidRPr="00000000">
        <w:rPr>
          <w:b w:val="1"/>
          <w:color w:val="25265e"/>
          <w:sz w:val="36"/>
          <w:szCs w:val="36"/>
          <w:shd w:fill="f9fafc" w:val="clear"/>
          <w:rtl w:val="0"/>
        </w:rPr>
        <w:t xml:space="preserve">Error Handling</w:t>
      </w:r>
    </w:p>
    <w:p w:rsidR="00000000" w:rsidDel="00000000" w:rsidP="00000000" w:rsidRDefault="00000000" w:rsidRPr="00000000" w14:paraId="0000002B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While using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async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function, you write the code in a synchronous manner. And you can also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catch()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method to catch the error. </w:t>
      </w:r>
    </w:p>
    <w:p w:rsidR="00000000" w:rsidDel="00000000" w:rsidP="00000000" w:rsidRDefault="00000000" w:rsidRPr="00000000" w14:paraId="0000002D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For example.</w:t>
      </w:r>
    </w:p>
    <w:p w:rsidR="00000000" w:rsidDel="00000000" w:rsidP="00000000" w:rsidRDefault="00000000" w:rsidRPr="00000000" w14:paraId="0000002E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asyncFunc().catch(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catch error and do 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The other way you can handle an error is by using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try/catch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block. For example.</w:t>
      </w:r>
    </w:p>
    <w:p w:rsidR="00000000" w:rsidDel="00000000" w:rsidP="00000000" w:rsidRDefault="00000000" w:rsidRPr="00000000" w14:paraId="00000032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ddbe"/>
                <w:sz w:val="21"/>
                <w:szCs w:val="21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 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(resolve, reject) {</w:t>
              <w:br w:type="textWrapping"/>
              <w:t xml:space="preserve">    setTimeout(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() {</w:t>
              <w:br w:type="textWrapping"/>
              <w:t xml:space="preserve">    resolve(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'Promise resolved'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)},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); 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async 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asyncFunc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wait until the promise resolves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promise;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.log(result);</w:t>
              <w:br w:type="textWrapping"/>
              <w:t xml:space="preserve">    }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(error)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.log(error);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calling the async 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asyncFunc();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// Promise 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In the above program, we have used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try/catch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block to handle the errors. If the program runs successfully, it will go to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try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block. And if the program throws an error, it will go to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catch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block.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To learn more about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9fafc" w:val="clear"/>
          <w:rtl w:val="0"/>
        </w:rPr>
        <w:t xml:space="preserve">try/catch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in detail, visit JavaScript </w:t>
      </w:r>
      <w:hyperlink r:id="rId8">
        <w:r w:rsidDel="00000000" w:rsidR="00000000" w:rsidRPr="00000000">
          <w:rPr>
            <w:color w:val="0556f3"/>
            <w:sz w:val="27"/>
            <w:szCs w:val="27"/>
            <w:shd w:fill="f9fafc" w:val="clear"/>
            <w:rtl w:val="0"/>
          </w:rPr>
          <w:t xml:space="preserve">JavaScript try/catch</w:t>
        </w:r>
      </w:hyperlink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promis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programiz.com/javascript/try-catch-fin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