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A7" w:rsidRDefault="00837679" w:rsidP="00837679">
      <w:pPr>
        <w:pStyle w:val="Title"/>
        <w:rPr>
          <w:rFonts w:hint="eastAsia"/>
        </w:rPr>
      </w:pPr>
      <w:r>
        <w:rPr>
          <w:rFonts w:hint="eastAsia"/>
        </w:rPr>
        <w:t>开发人员指导书</w:t>
      </w:r>
    </w:p>
    <w:p w:rsidR="00837679" w:rsidRDefault="00837679" w:rsidP="00837679">
      <w:pPr>
        <w:pStyle w:val="Heading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概述</w:t>
      </w:r>
    </w:p>
    <w:p w:rsidR="00837679" w:rsidRDefault="00837679" w:rsidP="00837679">
      <w:pPr>
        <w:ind w:firstLine="450"/>
        <w:rPr>
          <w:rFonts w:hint="eastAsia"/>
        </w:rPr>
      </w:pPr>
      <w:r>
        <w:rPr>
          <w:rFonts w:hint="eastAsia"/>
        </w:rPr>
        <w:t>通讯行为仿真平台基于新版本</w:t>
      </w:r>
      <w:proofErr w:type="spellStart"/>
      <w:r w:rsidR="00065178">
        <w:rPr>
          <w:rFonts w:hint="eastAsia"/>
        </w:rPr>
        <w:t>Preussen</w:t>
      </w:r>
      <w:proofErr w:type="spellEnd"/>
      <w:r>
        <w:rPr>
          <w:rFonts w:hint="eastAsia"/>
        </w:rPr>
        <w:t>架构的复杂网络仿真平台，为通信行为仿真研究专门开发的实验工具软件。原有软件平台实现了对多种网络文件格式的读取和保存，同时提供自定义网络创建，网络结构显示和网络参数计算等通用功能。</w:t>
      </w:r>
    </w:p>
    <w:p w:rsidR="00837679" w:rsidRDefault="00837679" w:rsidP="00837679">
      <w:pPr>
        <w:ind w:firstLine="450"/>
        <w:rPr>
          <w:rFonts w:hint="eastAsia"/>
        </w:rPr>
      </w:pPr>
      <w:r>
        <w:rPr>
          <w:rFonts w:hint="eastAsia"/>
        </w:rPr>
        <w:t>软件开发人员可以在此基础上构建更加复杂的网络，并展开实验。为了提供开发人员所需信息，同时保证软件功能稳定，请软件开发人员在二次开发时，务必遵守本指导书要求的架构原则。对于用户可能使用到的接口函数和功能都会在本指导书中给予描述。</w:t>
      </w:r>
    </w:p>
    <w:p w:rsidR="00837679" w:rsidRDefault="00837679" w:rsidP="00837679">
      <w:pPr>
        <w:pStyle w:val="Heading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组织结构</w:t>
      </w:r>
    </w:p>
    <w:p w:rsidR="00837679" w:rsidRDefault="00837679" w:rsidP="00065178">
      <w:pPr>
        <w:pStyle w:val="Heading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代码组织结构</w:t>
      </w:r>
    </w:p>
    <w:p w:rsidR="00837679" w:rsidRDefault="00065178" w:rsidP="00065178">
      <w:pPr>
        <w:ind w:firstLine="450"/>
        <w:rPr>
          <w:rFonts w:hint="eastAsia"/>
        </w:rPr>
      </w:pPr>
      <w:r>
        <w:rPr>
          <w:rFonts w:hint="eastAsia"/>
        </w:rPr>
        <w:t>本系统的根命名空间是</w:t>
      </w:r>
      <w:r>
        <w:rPr>
          <w:rFonts w:hint="eastAsia"/>
        </w:rPr>
        <w:t>CNSP</w:t>
      </w:r>
      <w:r>
        <w:rPr>
          <w:rFonts w:hint="eastAsia"/>
        </w:rPr>
        <w:t>，是复杂网络仿真平台（</w:t>
      </w:r>
      <w:r>
        <w:rPr>
          <w:rFonts w:hint="eastAsia"/>
        </w:rPr>
        <w:t>Complex Network Simulate Platform</w:t>
      </w:r>
      <w:r>
        <w:rPr>
          <w:rFonts w:hint="eastAsia"/>
        </w:rPr>
        <w:t>）的缩写。本系统所有代码都在</w:t>
      </w:r>
      <w:r>
        <w:rPr>
          <w:rFonts w:hint="eastAsia"/>
        </w:rPr>
        <w:t>CNSP</w:t>
      </w:r>
      <w:r>
        <w:rPr>
          <w:rFonts w:hint="eastAsia"/>
        </w:rPr>
        <w:t>命名空间中进行组织。如图</w:t>
      </w:r>
      <w:r>
        <w:rPr>
          <w:rFonts w:hint="eastAsia"/>
        </w:rPr>
        <w:t>2-1</w:t>
      </w:r>
      <w:r>
        <w:rPr>
          <w:rFonts w:hint="eastAsia"/>
        </w:rPr>
        <w:t>所示，为代码的基本树状结构。</w:t>
      </w:r>
    </w:p>
    <w:p w:rsidR="00065178" w:rsidRDefault="00065178" w:rsidP="00065178">
      <w:pPr>
        <w:ind w:firstLine="45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28575</wp:posOffset>
            </wp:positionV>
            <wp:extent cx="1800225" cy="371475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CNSP</w:t>
      </w:r>
      <w:r>
        <w:rPr>
          <w:rFonts w:hint="eastAsia"/>
        </w:rPr>
        <w:t>命名空间根目录下包含</w:t>
      </w:r>
      <w:proofErr w:type="spellStart"/>
      <w:r>
        <w:rPr>
          <w:rFonts w:hint="eastAsia"/>
        </w:rPr>
        <w:t>FrmMain</w:t>
      </w:r>
      <w:proofErr w:type="spellEnd"/>
      <w:r>
        <w:rPr>
          <w:rFonts w:hint="eastAsia"/>
        </w:rPr>
        <w:t>窗体和</w:t>
      </w:r>
      <w:r>
        <w:rPr>
          <w:rFonts w:hint="eastAsia"/>
        </w:rPr>
        <w:t>Core</w:t>
      </w:r>
      <w:r>
        <w:rPr>
          <w:rFonts w:hint="eastAsia"/>
        </w:rPr>
        <w:t>，</w:t>
      </w:r>
      <w:r>
        <w:rPr>
          <w:rFonts w:hint="eastAsia"/>
        </w:rPr>
        <w:t>Platform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ComBehavior</w:t>
      </w:r>
      <w:proofErr w:type="spellEnd"/>
      <w:r>
        <w:rPr>
          <w:rFonts w:hint="eastAsia"/>
        </w:rPr>
        <w:t>四个子命名空间（</w:t>
      </w:r>
      <w:r>
        <w:rPr>
          <w:rFonts w:hint="eastAsia"/>
        </w:rPr>
        <w:t>Java</w:t>
      </w:r>
      <w:r>
        <w:rPr>
          <w:rFonts w:hint="eastAsia"/>
        </w:rPr>
        <w:t>中称为“包”）。</w:t>
      </w:r>
      <w:r w:rsidR="00DE5542">
        <w:rPr>
          <w:rFonts w:hint="eastAsia"/>
        </w:rPr>
        <w:t>其中</w:t>
      </w:r>
      <w:proofErr w:type="spellStart"/>
      <w:r w:rsidR="00DE5542">
        <w:rPr>
          <w:rFonts w:hint="eastAsia"/>
        </w:rPr>
        <w:t>FrmMain</w:t>
      </w:r>
      <w:proofErr w:type="spellEnd"/>
      <w:r w:rsidR="00DE5542">
        <w:rPr>
          <w:rFonts w:hint="eastAsia"/>
        </w:rPr>
        <w:t>窗体是整个系统的主窗体，放置在命名空间的根目录是因为其需要调用几乎所有的子命名空间</w:t>
      </w:r>
      <w:r w:rsidR="009845D7">
        <w:rPr>
          <w:rFonts w:hint="eastAsia"/>
        </w:rPr>
        <w:t>。另外内核模块</w:t>
      </w:r>
      <w:r w:rsidR="009845D7">
        <w:rPr>
          <w:rFonts w:hint="eastAsia"/>
        </w:rPr>
        <w:t>Core</w:t>
      </w:r>
      <w:r w:rsidR="009845D7">
        <w:rPr>
          <w:rFonts w:hint="eastAsia"/>
        </w:rPr>
        <w:t>，数据库模块</w:t>
      </w:r>
      <w:proofErr w:type="spellStart"/>
      <w:r w:rsidR="009845D7">
        <w:rPr>
          <w:rFonts w:hint="eastAsia"/>
        </w:rPr>
        <w:t>DataBase</w:t>
      </w:r>
      <w:proofErr w:type="spellEnd"/>
      <w:r w:rsidR="009845D7">
        <w:rPr>
          <w:rFonts w:hint="eastAsia"/>
        </w:rPr>
        <w:t>也属于全局应用组件，放置于根命名空间中。</w:t>
      </w:r>
    </w:p>
    <w:p w:rsidR="009845D7" w:rsidRPr="009845D7" w:rsidRDefault="009845D7" w:rsidP="00065178">
      <w:pPr>
        <w:ind w:firstLine="450"/>
        <w:rPr>
          <w:rFonts w:hint="eastAsia"/>
        </w:rPr>
      </w:pPr>
      <w:r>
        <w:rPr>
          <w:rFonts w:hint="eastAsia"/>
        </w:rPr>
        <w:t>Platform</w:t>
      </w:r>
      <w:r>
        <w:rPr>
          <w:rFonts w:hint="eastAsia"/>
        </w:rPr>
        <w:t>子命名空间是软件的基础部件。将</w:t>
      </w:r>
      <w:r>
        <w:rPr>
          <w:rFonts w:hint="eastAsia"/>
        </w:rPr>
        <w:t>Platform</w:t>
      </w:r>
      <w:r>
        <w:rPr>
          <w:rFonts w:hint="eastAsia"/>
        </w:rPr>
        <w:t>子空间展开可以看到，平台提供的网络创建，网络读写，结构图绘制和参数计算的子模块都位于其中，除此之外还包括一些辅助的类和窗体。</w:t>
      </w:r>
      <w:r>
        <w:rPr>
          <w:rFonts w:hint="eastAsia"/>
        </w:rPr>
        <w:t>Platform</w:t>
      </w:r>
      <w:r>
        <w:rPr>
          <w:rFonts w:hint="eastAsia"/>
        </w:rPr>
        <w:t>模块作为仿真平台的通用部件，在所有版本中都保持一致。他们为上层应用提供统一而简单的方法接口。</w:t>
      </w:r>
    </w:p>
    <w:p w:rsidR="00065178" w:rsidRDefault="009845D7" w:rsidP="00065178">
      <w:pPr>
        <w:ind w:firstLine="450"/>
        <w:rPr>
          <w:rFonts w:hint="eastAsia"/>
        </w:rPr>
      </w:pPr>
      <w:proofErr w:type="spellStart"/>
      <w:r>
        <w:rPr>
          <w:rFonts w:hint="eastAsia"/>
        </w:rPr>
        <w:t>ComBehavior</w:t>
      </w:r>
      <w:proofErr w:type="spellEnd"/>
      <w:r>
        <w:rPr>
          <w:rFonts w:hint="eastAsia"/>
        </w:rPr>
        <w:t>是通信行为子命名空间，是通信仿真平台专有的模块。它调用</w:t>
      </w:r>
      <w:r>
        <w:rPr>
          <w:rFonts w:hint="eastAsia"/>
        </w:rPr>
        <w:t>Platform</w:t>
      </w:r>
      <w:r>
        <w:rPr>
          <w:rFonts w:hint="eastAsia"/>
        </w:rPr>
        <w:t>模块提供的接口，为用户提供更加高级，贴近用户个性化需求的解决方案。同理，在关键词平台中将有一个</w:t>
      </w:r>
      <w:proofErr w:type="spellStart"/>
      <w:r>
        <w:rPr>
          <w:rFonts w:hint="eastAsia"/>
        </w:rPr>
        <w:t>KeyWord</w:t>
      </w:r>
      <w:proofErr w:type="spellEnd"/>
      <w:r>
        <w:rPr>
          <w:rFonts w:hint="eastAsia"/>
        </w:rPr>
        <w:t>子命名空间取代</w:t>
      </w:r>
      <w:proofErr w:type="spellStart"/>
      <w:r>
        <w:rPr>
          <w:rFonts w:hint="eastAsia"/>
        </w:rPr>
        <w:t>ComBehavior</w:t>
      </w:r>
      <w:proofErr w:type="spellEnd"/>
      <w:r>
        <w:rPr>
          <w:rFonts w:hint="eastAsia"/>
        </w:rPr>
        <w:t>来提供关键词平台的上层应用功能。</w:t>
      </w:r>
    </w:p>
    <w:p w:rsidR="00065178" w:rsidRDefault="00065178" w:rsidP="003C0EB8">
      <w:pPr>
        <w:rPr>
          <w:rFonts w:hint="eastAsia"/>
        </w:rPr>
      </w:pPr>
    </w:p>
    <w:p w:rsidR="00065178" w:rsidRDefault="009845D7" w:rsidP="000371DE">
      <w:pPr>
        <w:pStyle w:val="Heading2"/>
        <w:rPr>
          <w:rFonts w:hint="eastAsia"/>
        </w:rPr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动态结构</w:t>
      </w:r>
    </w:p>
    <w:p w:rsidR="00065178" w:rsidRDefault="000371DE" w:rsidP="00065178">
      <w:pPr>
        <w:ind w:firstLine="450"/>
        <w:rPr>
          <w:rFonts w:hint="eastAsia"/>
        </w:rPr>
      </w:pPr>
      <w:r>
        <w:rPr>
          <w:rFonts w:hint="eastAsia"/>
        </w:rPr>
        <w:t>动态结构是指在程序运行过程中</w:t>
      </w:r>
      <w:r w:rsidR="003C0EB8">
        <w:rPr>
          <w:rFonts w:hint="eastAsia"/>
        </w:rPr>
        <w:t>各个组件生成的对象相互间的关系，由于涉及到的组件非常多，这里只挑一个基本流程来描述，从文件读入，参数计算和仿真。</w:t>
      </w:r>
    </w:p>
    <w:p w:rsidR="003C0EB8" w:rsidRDefault="00AA6B49" w:rsidP="00065178">
      <w:pPr>
        <w:ind w:firstLine="450"/>
        <w:rPr>
          <w:rFonts w:hint="eastAsia"/>
        </w:rPr>
      </w:pPr>
      <w:r>
        <w:object w:dxaOrig="9693" w:dyaOrig="7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84pt" o:ole="">
            <v:imagedata r:id="rId7" o:title=""/>
          </v:shape>
          <o:OLEObject Type="Embed" ProgID="Visio.Drawing.11" ShapeID="_x0000_i1028" DrawAspect="Content" ObjectID="_1514301262" r:id="rId8"/>
        </w:object>
      </w:r>
    </w:p>
    <w:p w:rsidR="00065178" w:rsidRDefault="00F56D4E" w:rsidP="00F56D4E">
      <w:pPr>
        <w:ind w:firstLine="45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网络对象动态结构</w:t>
      </w:r>
    </w:p>
    <w:p w:rsidR="00065178" w:rsidRDefault="00F56D4E" w:rsidP="00065178">
      <w:pPr>
        <w:ind w:firstLine="450"/>
        <w:rPr>
          <w:rFonts w:hint="eastAsia"/>
        </w:rPr>
      </w:pPr>
      <w:r>
        <w:rPr>
          <w:rFonts w:hint="eastAsia"/>
        </w:rPr>
        <w:t>在之前的版本中，最大的问题就是核心网络</w:t>
      </w:r>
      <w:proofErr w:type="spellStart"/>
      <w:r>
        <w:rPr>
          <w:rFonts w:hint="eastAsia"/>
        </w:rPr>
        <w:t>cNet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类承载了太多的数据，这些数据来自于不同的需求，应用于不同的功能，其中大多数是非共享的成员。这使得系统的扩展变得非常麻烦，成员之间的调用关系也越加复杂。</w:t>
      </w:r>
    </w:p>
    <w:p w:rsidR="00F56D4E" w:rsidRDefault="00F56D4E" w:rsidP="00065178">
      <w:pPr>
        <w:ind w:firstLine="450"/>
        <w:rPr>
          <w:rFonts w:hint="eastAsia"/>
        </w:rPr>
      </w:pPr>
      <w:r>
        <w:rPr>
          <w:rFonts w:hint="eastAsia"/>
        </w:rPr>
        <w:t>在本系统中对网络功能进行了切分，将所有用户都用到的平台基础功能放置在</w:t>
      </w:r>
      <w:proofErr w:type="spellStart"/>
      <w:r>
        <w:rPr>
          <w:rFonts w:hint="eastAsia"/>
        </w:rPr>
        <w:t>cNet</w:t>
      </w:r>
      <w:proofErr w:type="spellEnd"/>
      <w:r>
        <w:rPr>
          <w:rFonts w:hint="eastAsia"/>
        </w:rPr>
        <w:t>中，而用户各自的功能，将生成各自的特殊网络来进行处理。他们之间仅仅通过</w:t>
      </w:r>
      <w:r>
        <w:rPr>
          <w:rFonts w:hint="eastAsia"/>
        </w:rPr>
        <w:t>xml</w:t>
      </w:r>
      <w:r>
        <w:rPr>
          <w:rFonts w:hint="eastAsia"/>
        </w:rPr>
        <w:t>文件来进行网络拓扑的传递。另外</w:t>
      </w:r>
      <w:r w:rsidR="006A70A5">
        <w:rPr>
          <w:rFonts w:hint="eastAsia"/>
        </w:rPr>
        <w:t>对于参数计算这种子功能较多</w:t>
      </w:r>
      <w:r>
        <w:rPr>
          <w:rFonts w:hint="eastAsia"/>
        </w:rPr>
        <w:t>且</w:t>
      </w:r>
      <w:r w:rsidR="006A70A5">
        <w:rPr>
          <w:rFonts w:hint="eastAsia"/>
        </w:rPr>
        <w:t>所需数据单</w:t>
      </w:r>
      <w:proofErr w:type="gramStart"/>
      <w:r w:rsidR="006A70A5">
        <w:rPr>
          <w:rFonts w:hint="eastAsia"/>
        </w:rPr>
        <w:t>一</w:t>
      </w:r>
      <w:proofErr w:type="gramEnd"/>
      <w:r w:rsidR="006A70A5">
        <w:rPr>
          <w:rFonts w:hint="eastAsia"/>
        </w:rPr>
        <w:t>的功能，也单独使用一种网络</w:t>
      </w:r>
      <w:proofErr w:type="spellStart"/>
      <w:r w:rsidR="006A70A5">
        <w:rPr>
          <w:rFonts w:hint="eastAsia"/>
        </w:rPr>
        <w:t>pNet</w:t>
      </w:r>
      <w:proofErr w:type="spellEnd"/>
      <w:r w:rsidR="006A70A5">
        <w:rPr>
          <w:rFonts w:hint="eastAsia"/>
        </w:rPr>
        <w:t>来计算，计算完毕返回时则销毁。</w:t>
      </w:r>
    </w:p>
    <w:p w:rsidR="00F56D4E" w:rsidRDefault="00F56D4E" w:rsidP="00065178">
      <w:pPr>
        <w:ind w:firstLine="450"/>
        <w:rPr>
          <w:rFonts w:hint="eastAsia"/>
        </w:rPr>
      </w:pPr>
      <w:r>
        <w:rPr>
          <w:rFonts w:hint="eastAsia"/>
        </w:rPr>
        <w:lastRenderedPageBreak/>
        <w:t>如图</w:t>
      </w:r>
      <w:r>
        <w:rPr>
          <w:rFonts w:hint="eastAsia"/>
        </w:rPr>
        <w:t>2.2</w:t>
      </w:r>
      <w:r>
        <w:rPr>
          <w:rFonts w:hint="eastAsia"/>
        </w:rPr>
        <w:t>中，系统首先从文件导入网络数据，不同的文件格式生成不同的网络节点。如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mat</w:t>
      </w:r>
      <w:r>
        <w:rPr>
          <w:rFonts w:hint="eastAsia"/>
        </w:rPr>
        <w:t>和</w:t>
      </w:r>
      <w:r>
        <w:rPr>
          <w:rFonts w:hint="eastAsia"/>
        </w:rPr>
        <w:t>tri</w:t>
      </w:r>
      <w:r>
        <w:rPr>
          <w:rFonts w:hint="eastAsia"/>
        </w:rPr>
        <w:t>文件生成</w:t>
      </w: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，只包含最简单的网络拓扑。而</w:t>
      </w:r>
      <w:proofErr w:type="spellStart"/>
      <w:r>
        <w:rPr>
          <w:rFonts w:hint="eastAsia"/>
        </w:rPr>
        <w:t>Kwt</w:t>
      </w:r>
      <w:proofErr w:type="spellEnd"/>
      <w:r>
        <w:rPr>
          <w:rFonts w:hint="eastAsia"/>
        </w:rPr>
        <w:t>关键词文本对应着</w:t>
      </w:r>
      <w:proofErr w:type="spellStart"/>
      <w:r>
        <w:rPr>
          <w:rFonts w:hint="eastAsia"/>
        </w:rPr>
        <w:t>kNode</w:t>
      </w:r>
      <w:proofErr w:type="spellEnd"/>
      <w:r>
        <w:rPr>
          <w:rFonts w:hint="eastAsia"/>
        </w:rPr>
        <w:t>，包含词语，词性和位置等特殊参数。对于通信行为仿真节点</w:t>
      </w:r>
      <w:proofErr w:type="spellStart"/>
      <w:r>
        <w:rPr>
          <w:rFonts w:hint="eastAsia"/>
        </w:rPr>
        <w:t>bNode</w:t>
      </w:r>
      <w:proofErr w:type="spellEnd"/>
      <w:r>
        <w:rPr>
          <w:rFonts w:hint="eastAsia"/>
        </w:rPr>
        <w:t>对应着</w:t>
      </w:r>
      <w:r>
        <w:rPr>
          <w:rFonts w:hint="eastAsia"/>
        </w:rPr>
        <w:t>excel</w:t>
      </w:r>
      <w:r>
        <w:rPr>
          <w:rFonts w:hint="eastAsia"/>
        </w:rPr>
        <w:t>文件，也包含了其特殊的数据。</w:t>
      </w:r>
    </w:p>
    <w:p w:rsidR="00F56D4E" w:rsidRDefault="00F56D4E" w:rsidP="00065178">
      <w:pPr>
        <w:ind w:firstLine="450"/>
        <w:rPr>
          <w:rFonts w:hint="eastAsia"/>
        </w:rPr>
      </w:pPr>
      <w:r>
        <w:rPr>
          <w:rFonts w:hint="eastAsia"/>
        </w:rPr>
        <w:t>由于这三种节点都继承并实现了平台接口</w:t>
      </w:r>
      <w:proofErr w:type="spellStart"/>
      <w:r>
        <w:rPr>
          <w:rFonts w:hint="eastAsia"/>
        </w:rPr>
        <w:t>IfPlatform</w:t>
      </w:r>
      <w:proofErr w:type="spellEnd"/>
      <w:r>
        <w:rPr>
          <w:rFonts w:hint="eastAsia"/>
        </w:rPr>
        <w:t>，他们都可以被</w:t>
      </w:r>
      <w:proofErr w:type="spellStart"/>
      <w:r>
        <w:rPr>
          <w:rFonts w:hint="eastAsia"/>
        </w:rPr>
        <w:t>cNet</w:t>
      </w:r>
      <w:proofErr w:type="spellEnd"/>
      <w:r>
        <w:rPr>
          <w:rFonts w:hint="eastAsia"/>
        </w:rPr>
        <w:t>网络包含，作为成员节点。同时也都可以使用平台的绘图，参数计算等功能。</w:t>
      </w:r>
      <w:r w:rsidR="006A70A5">
        <w:rPr>
          <w:rFonts w:hint="eastAsia"/>
        </w:rPr>
        <w:t>如果需要使用专门的网络，系统会从平台网络</w:t>
      </w:r>
      <w:proofErr w:type="spellStart"/>
      <w:r w:rsidR="006A70A5">
        <w:rPr>
          <w:rFonts w:hint="eastAsia"/>
        </w:rPr>
        <w:t>cNet</w:t>
      </w:r>
      <w:proofErr w:type="spellEnd"/>
      <w:r w:rsidR="006A70A5">
        <w:rPr>
          <w:rFonts w:hint="eastAsia"/>
        </w:rPr>
        <w:t>中导出当前网络的拓扑结构，存放于</w:t>
      </w:r>
      <w:proofErr w:type="spellStart"/>
      <w:r w:rsidR="006A70A5">
        <w:rPr>
          <w:rFonts w:hint="eastAsia"/>
        </w:rPr>
        <w:t>XMLdocument</w:t>
      </w:r>
      <w:proofErr w:type="spellEnd"/>
      <w:r w:rsidR="006A70A5">
        <w:rPr>
          <w:rFonts w:hint="eastAsia"/>
        </w:rPr>
        <w:t>中，并传递给下一个应用窗体。</w:t>
      </w:r>
    </w:p>
    <w:p w:rsidR="006A70A5" w:rsidRPr="006A70A5" w:rsidRDefault="006A70A5" w:rsidP="00065178">
      <w:pPr>
        <w:ind w:firstLine="450"/>
        <w:rPr>
          <w:rFonts w:hint="eastAsia"/>
        </w:rPr>
      </w:pPr>
      <w:r>
        <w:rPr>
          <w:rFonts w:hint="eastAsia"/>
        </w:rPr>
        <w:t>下一个窗体收到</w:t>
      </w:r>
      <w:r>
        <w:rPr>
          <w:rFonts w:hint="eastAsia"/>
        </w:rPr>
        <w:t>XML</w:t>
      </w:r>
      <w:r>
        <w:rPr>
          <w:rFonts w:hint="eastAsia"/>
        </w:rPr>
        <w:t>数据后，会使用当前窗体对应的网络提供的解析功能，生成一个和平台窗体中结构完全一致的网络。在完全新的环境下进行所需的计算和其他操作。这个特殊的网络对象生命周期和其所依赖的窗体一致，在窗体退出时即销毁。而平台网络</w:t>
      </w:r>
      <w:proofErr w:type="spellStart"/>
      <w:r>
        <w:rPr>
          <w:rFonts w:hint="eastAsia"/>
        </w:rPr>
        <w:t>cNet</w:t>
      </w:r>
      <w:proofErr w:type="spellEnd"/>
      <w:r>
        <w:rPr>
          <w:rFonts w:hint="eastAsia"/>
        </w:rPr>
        <w:t>的生命周期则会持续到用户读取一个新网络之前。</w:t>
      </w:r>
    </w:p>
    <w:p w:rsidR="00837679" w:rsidRDefault="00837679">
      <w:pPr>
        <w:rPr>
          <w:rFonts w:hint="eastAsia"/>
        </w:rPr>
      </w:pPr>
    </w:p>
    <w:p w:rsidR="00837679" w:rsidRDefault="00837679" w:rsidP="00065178">
      <w:pPr>
        <w:pStyle w:val="Heading2"/>
        <w:rPr>
          <w:rFonts w:hint="eastAsia"/>
        </w:rPr>
      </w:pPr>
      <w:r>
        <w:rPr>
          <w:rFonts w:hint="eastAsia"/>
        </w:rPr>
        <w:t>2.</w:t>
      </w:r>
      <w:r w:rsidR="003D02B1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程序输出文件夹结构</w:t>
      </w:r>
    </w:p>
    <w:p w:rsidR="00837679" w:rsidRDefault="00837679">
      <w:pPr>
        <w:rPr>
          <w:rFonts w:hint="eastAsia"/>
        </w:rPr>
      </w:pPr>
    </w:p>
    <w:p w:rsidR="00837679" w:rsidRDefault="00837679">
      <w:pPr>
        <w:rPr>
          <w:rFonts w:hint="eastAsia"/>
        </w:rPr>
      </w:pPr>
    </w:p>
    <w:p w:rsidR="00837679" w:rsidRDefault="00837679" w:rsidP="00065178">
      <w:pPr>
        <w:pStyle w:val="Heading2"/>
        <w:rPr>
          <w:rFonts w:hint="eastAsia"/>
        </w:rPr>
      </w:pPr>
      <w:r>
        <w:rPr>
          <w:rFonts w:hint="eastAsia"/>
        </w:rPr>
        <w:t>2.</w:t>
      </w:r>
      <w:r w:rsidR="00340CE6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新增文件示例</w:t>
      </w:r>
    </w:p>
    <w:p w:rsidR="00837679" w:rsidRDefault="00837679" w:rsidP="00065178">
      <w:pPr>
        <w:pStyle w:val="Heading3"/>
        <w:rPr>
          <w:rFonts w:hint="eastAsia"/>
        </w:rPr>
      </w:pPr>
      <w:r>
        <w:rPr>
          <w:rFonts w:hint="eastAsia"/>
        </w:rPr>
        <w:t>2.</w:t>
      </w:r>
      <w:r w:rsidR="00340CE6">
        <w:rPr>
          <w:rFonts w:hint="eastAsia"/>
        </w:rPr>
        <w:t>4</w:t>
      </w:r>
      <w:r>
        <w:rPr>
          <w:rFonts w:hint="eastAsia"/>
        </w:rPr>
        <w:t xml:space="preserve">.1 </w:t>
      </w:r>
      <w:r w:rsidR="00065178">
        <w:rPr>
          <w:rFonts w:hint="eastAsia"/>
        </w:rPr>
        <w:t>现有命名空间中新增文件</w:t>
      </w:r>
    </w:p>
    <w:p w:rsidR="00065178" w:rsidRDefault="00065178">
      <w:pPr>
        <w:rPr>
          <w:rFonts w:hint="eastAsia"/>
        </w:rPr>
      </w:pPr>
    </w:p>
    <w:p w:rsidR="00065178" w:rsidRDefault="00065178" w:rsidP="00065178">
      <w:pPr>
        <w:pStyle w:val="Heading3"/>
        <w:rPr>
          <w:rFonts w:hint="eastAsia"/>
        </w:rPr>
      </w:pPr>
      <w:r>
        <w:rPr>
          <w:rFonts w:hint="eastAsia"/>
        </w:rPr>
        <w:t>2.</w:t>
      </w:r>
      <w:r w:rsidR="00340CE6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创建新命名空间</w:t>
      </w:r>
    </w:p>
    <w:p w:rsidR="00837679" w:rsidRDefault="00837679">
      <w:pPr>
        <w:rPr>
          <w:rFonts w:hint="eastAsia"/>
        </w:rPr>
      </w:pPr>
    </w:p>
    <w:p w:rsidR="00837679" w:rsidRDefault="00837679">
      <w:pPr>
        <w:rPr>
          <w:rFonts w:hint="eastAsia"/>
        </w:rPr>
      </w:pPr>
    </w:p>
    <w:p w:rsidR="00837679" w:rsidRDefault="00837679" w:rsidP="00837679">
      <w:pPr>
        <w:pStyle w:val="Heading1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功能说明</w:t>
      </w:r>
    </w:p>
    <w:p w:rsidR="00837679" w:rsidRDefault="00837679">
      <w:pPr>
        <w:rPr>
          <w:rFonts w:hint="eastAsia"/>
        </w:rPr>
      </w:pPr>
    </w:p>
    <w:p w:rsidR="00837679" w:rsidRDefault="00837679">
      <w:pPr>
        <w:rPr>
          <w:rFonts w:hint="eastAsia"/>
        </w:rPr>
      </w:pPr>
    </w:p>
    <w:p w:rsidR="00837679" w:rsidRDefault="00837679" w:rsidP="00837679">
      <w:pPr>
        <w:pStyle w:val="Heading1"/>
      </w:pPr>
      <w:r>
        <w:rPr>
          <w:rFonts w:hint="eastAsia"/>
        </w:rPr>
        <w:t xml:space="preserve">4 </w:t>
      </w:r>
      <w:r>
        <w:rPr>
          <w:rFonts w:hint="eastAsia"/>
        </w:rPr>
        <w:t>开发示例</w:t>
      </w:r>
    </w:p>
    <w:sectPr w:rsidR="00837679" w:rsidSect="007506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178" w:rsidRDefault="00065178" w:rsidP="00065178">
      <w:pPr>
        <w:spacing w:after="0" w:line="240" w:lineRule="auto"/>
      </w:pPr>
      <w:r>
        <w:separator/>
      </w:r>
    </w:p>
  </w:endnote>
  <w:endnote w:type="continuationSeparator" w:id="0">
    <w:p w:rsidR="00065178" w:rsidRDefault="00065178" w:rsidP="0006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178" w:rsidRDefault="000651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178" w:rsidRDefault="00065178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178" w:rsidRDefault="000651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178" w:rsidRDefault="00065178" w:rsidP="00065178">
      <w:pPr>
        <w:spacing w:after="0" w:line="240" w:lineRule="auto"/>
      </w:pPr>
      <w:r>
        <w:separator/>
      </w:r>
    </w:p>
  </w:footnote>
  <w:footnote w:type="continuationSeparator" w:id="0">
    <w:p w:rsidR="00065178" w:rsidRDefault="00065178" w:rsidP="0006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178" w:rsidRDefault="000651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178" w:rsidRDefault="0006517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178" w:rsidRDefault="000651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37679"/>
    <w:rsid w:val="000371DE"/>
    <w:rsid w:val="00065178"/>
    <w:rsid w:val="00340CE6"/>
    <w:rsid w:val="003C0EB8"/>
    <w:rsid w:val="003D02B1"/>
    <w:rsid w:val="006A70A5"/>
    <w:rsid w:val="007506A7"/>
    <w:rsid w:val="00837679"/>
    <w:rsid w:val="008A3C79"/>
    <w:rsid w:val="009845D7"/>
    <w:rsid w:val="00AA6B49"/>
    <w:rsid w:val="00DE5542"/>
    <w:rsid w:val="00F56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A7"/>
  </w:style>
  <w:style w:type="paragraph" w:styleId="Heading1">
    <w:name w:val="heading 1"/>
    <w:basedOn w:val="Normal"/>
    <w:next w:val="Normal"/>
    <w:link w:val="Heading1Char"/>
    <w:uiPriority w:val="9"/>
    <w:qFormat/>
    <w:rsid w:val="00837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1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7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67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679"/>
    <w:rPr>
      <w:rFonts w:ascii="Tahoma" w:hAnsi="Tahoma" w:cs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51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1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17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178"/>
    <w:rPr>
      <w:rFonts w:ascii="Tahoma" w:hAnsi="Tahoma" w:cs="Tahoma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651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178"/>
  </w:style>
  <w:style w:type="paragraph" w:styleId="Footer">
    <w:name w:val="footer"/>
    <w:basedOn w:val="Normal"/>
    <w:link w:val="FooterChar"/>
    <w:uiPriority w:val="99"/>
    <w:semiHidden/>
    <w:unhideWhenUsed/>
    <w:rsid w:val="000651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1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942</Characters>
  <Application>Microsoft Office Word</Application>
  <DocSecurity>0</DocSecurity>
  <Lines>85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z003hkns</dc:creator>
  <cp:keywords>C_Unrestricted</cp:keywords>
  <dc:description/>
  <cp:lastModifiedBy>z003hkns</cp:lastModifiedBy>
  <cp:revision>6</cp:revision>
  <dcterms:created xsi:type="dcterms:W3CDTF">2016-01-14T08:38:00Z</dcterms:created>
  <dcterms:modified xsi:type="dcterms:W3CDTF">2016-01-14T10:28:00Z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