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A2E7" w14:textId="25F03383" w:rsidR="00443060" w:rsidRDefault="00BE6A94" w:rsidP="007330AD">
      <w:pPr>
        <w:pStyle w:val="Heading2"/>
        <w:jc w:val="both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BE6A94">
        <w:rPr>
          <w:rFonts w:asciiTheme="minorHAnsi" w:hAnsiTheme="minorHAnsi" w:cstheme="minorHAnsi"/>
          <w:b/>
          <w:bCs/>
          <w:color w:val="auto"/>
          <w:sz w:val="40"/>
          <w:szCs w:val="40"/>
        </w:rPr>
        <w:t>Introduction</w:t>
      </w:r>
    </w:p>
    <w:p w14:paraId="5ED8493F" w14:textId="77777777" w:rsidR="00BE6A94" w:rsidRPr="00BE6A94" w:rsidRDefault="00BE6A94" w:rsidP="007330AD">
      <w:pPr>
        <w:jc w:val="both"/>
      </w:pPr>
    </w:p>
    <w:p w14:paraId="4FFD59DD" w14:textId="6CC66228" w:rsidR="00BE6A94" w:rsidRPr="00BE6A94" w:rsidRDefault="00BE6A94" w:rsidP="007330AD">
      <w:pPr>
        <w:jc w:val="both"/>
        <w:rPr>
          <w:sz w:val="28"/>
          <w:szCs w:val="28"/>
        </w:rPr>
      </w:pPr>
      <w:r w:rsidRPr="00BE6A94">
        <w:rPr>
          <w:sz w:val="28"/>
          <w:szCs w:val="28"/>
        </w:rPr>
        <w:t>This dataset is about the Indian Voice Call Quality Customer Experience. It has Customers</w:t>
      </w:r>
      <w:r>
        <w:rPr>
          <w:sz w:val="28"/>
          <w:szCs w:val="28"/>
        </w:rPr>
        <w:t xml:space="preserve"> </w:t>
      </w:r>
      <w:r w:rsidRPr="00BE6A94">
        <w:rPr>
          <w:sz w:val="28"/>
          <w:szCs w:val="28"/>
        </w:rPr>
        <w:t>Feedback Captured using TRAI MyC</w:t>
      </w:r>
      <w:r>
        <w:rPr>
          <w:sz w:val="28"/>
          <w:szCs w:val="28"/>
        </w:rPr>
        <w:t>al</w:t>
      </w:r>
      <w:r w:rsidRPr="00BE6A94">
        <w:rPr>
          <w:sz w:val="28"/>
          <w:szCs w:val="28"/>
        </w:rPr>
        <w:t>l App. Customers rate their perceived experience about</w:t>
      </w:r>
      <w:r>
        <w:rPr>
          <w:sz w:val="28"/>
          <w:szCs w:val="28"/>
        </w:rPr>
        <w:t xml:space="preserve"> </w:t>
      </w:r>
      <w:r w:rsidRPr="00BE6A94">
        <w:rPr>
          <w:sz w:val="28"/>
          <w:szCs w:val="28"/>
        </w:rPr>
        <w:t>voice call quality in real time and help TRAI gather customer experience data along with other</w:t>
      </w:r>
      <w:r>
        <w:rPr>
          <w:sz w:val="28"/>
          <w:szCs w:val="28"/>
        </w:rPr>
        <w:t xml:space="preserve"> </w:t>
      </w:r>
      <w:r w:rsidRPr="00BE6A94">
        <w:rPr>
          <w:sz w:val="28"/>
          <w:szCs w:val="28"/>
        </w:rPr>
        <w:t>network data.</w:t>
      </w:r>
    </w:p>
    <w:p w14:paraId="0DB5F07B" w14:textId="2875C692" w:rsidR="00BE6A94" w:rsidRPr="00BE6A94" w:rsidRDefault="00BE6A94" w:rsidP="007330AD">
      <w:pPr>
        <w:jc w:val="both"/>
        <w:rPr>
          <w:rFonts w:cstheme="minorHAnsi"/>
          <w:sz w:val="28"/>
          <w:szCs w:val="28"/>
        </w:rPr>
      </w:pPr>
      <w:r w:rsidRPr="00BE6A94">
        <w:rPr>
          <w:rStyle w:val="Heading3Char"/>
          <w:rFonts w:asciiTheme="minorHAnsi" w:hAnsiTheme="minorHAnsi" w:cstheme="minorHAnsi"/>
          <w:b/>
          <w:bCs/>
          <w:color w:val="auto"/>
          <w:sz w:val="28"/>
          <w:szCs w:val="28"/>
        </w:rPr>
        <w:t>Released Under</w:t>
      </w:r>
      <w:r w:rsidRPr="00BE6A94">
        <w:rPr>
          <w:rFonts w:cstheme="minorHAnsi"/>
          <w:sz w:val="28"/>
          <w:szCs w:val="28"/>
        </w:rPr>
        <w:t>: National Data Sharing and Accessibility Policy (NDSAP)</w:t>
      </w:r>
    </w:p>
    <w:p w14:paraId="06AD3476" w14:textId="77777777" w:rsidR="00BE6A94" w:rsidRPr="00BE6A94" w:rsidRDefault="00BE6A94" w:rsidP="007330AD">
      <w:pPr>
        <w:jc w:val="both"/>
        <w:rPr>
          <w:rFonts w:cstheme="minorHAnsi"/>
          <w:b/>
          <w:bCs/>
          <w:sz w:val="28"/>
          <w:szCs w:val="28"/>
        </w:rPr>
      </w:pPr>
      <w:r w:rsidRPr="00BE6A94">
        <w:rPr>
          <w:rStyle w:val="Heading3Char"/>
          <w:rFonts w:asciiTheme="minorHAnsi" w:hAnsiTheme="minorHAnsi" w:cstheme="minorHAnsi"/>
          <w:b/>
          <w:bCs/>
          <w:color w:val="auto"/>
          <w:sz w:val="28"/>
          <w:szCs w:val="28"/>
        </w:rPr>
        <w:t>Contributor</w:t>
      </w:r>
      <w:r w:rsidRPr="00BE6A94">
        <w:rPr>
          <w:rFonts w:cstheme="minorHAnsi"/>
          <w:b/>
          <w:bCs/>
          <w:sz w:val="28"/>
          <w:szCs w:val="28"/>
        </w:rPr>
        <w:t xml:space="preserve">: </w:t>
      </w:r>
    </w:p>
    <w:p w14:paraId="3B5AD65A" w14:textId="13FA5C22" w:rsidR="00BE6A94" w:rsidRPr="00BE6A94" w:rsidRDefault="00BE6A94" w:rsidP="007330AD">
      <w:pPr>
        <w:jc w:val="both"/>
        <w:rPr>
          <w:rFonts w:cstheme="minorHAnsi"/>
          <w:sz w:val="28"/>
          <w:szCs w:val="28"/>
        </w:rPr>
      </w:pPr>
      <w:r w:rsidRPr="00BE6A94">
        <w:rPr>
          <w:rFonts w:cstheme="minorHAnsi"/>
          <w:sz w:val="28"/>
          <w:szCs w:val="28"/>
        </w:rPr>
        <w:t>Ministry of Communications</w:t>
      </w:r>
    </w:p>
    <w:p w14:paraId="26DE016E" w14:textId="77777777" w:rsidR="00BE6A94" w:rsidRPr="00BE6A94" w:rsidRDefault="00BE6A94" w:rsidP="007330AD">
      <w:pPr>
        <w:jc w:val="both"/>
        <w:rPr>
          <w:rFonts w:cstheme="minorHAnsi"/>
          <w:sz w:val="28"/>
          <w:szCs w:val="28"/>
        </w:rPr>
      </w:pPr>
      <w:r w:rsidRPr="00BE6A94">
        <w:rPr>
          <w:rFonts w:cstheme="minorHAnsi"/>
          <w:sz w:val="28"/>
          <w:szCs w:val="28"/>
        </w:rPr>
        <w:t>Department of Telecommunications (DOT)</w:t>
      </w:r>
    </w:p>
    <w:p w14:paraId="28A47646" w14:textId="018872C1" w:rsidR="00BE6A94" w:rsidRDefault="00BE6A94" w:rsidP="007330AD">
      <w:pPr>
        <w:jc w:val="both"/>
      </w:pPr>
      <w:r w:rsidRPr="00BE6A94">
        <w:rPr>
          <w:rFonts w:cstheme="minorHAnsi"/>
          <w:sz w:val="28"/>
          <w:szCs w:val="28"/>
        </w:rPr>
        <w:t>Telecom Regulatory Authority of India (TRA</w:t>
      </w:r>
      <w:r>
        <w:rPr>
          <w:rFonts w:cstheme="minorHAnsi"/>
          <w:sz w:val="28"/>
          <w:szCs w:val="28"/>
        </w:rPr>
        <w:t>I)</w:t>
      </w:r>
    </w:p>
    <w:p w14:paraId="5B92F045" w14:textId="77777777" w:rsidR="00BE6A94" w:rsidRDefault="00BE6A94" w:rsidP="007330AD">
      <w:pPr>
        <w:jc w:val="both"/>
      </w:pPr>
    </w:p>
    <w:p w14:paraId="16239796" w14:textId="77777777" w:rsidR="00BE6A94" w:rsidRDefault="00BE6A94" w:rsidP="007330AD">
      <w:pPr>
        <w:jc w:val="both"/>
      </w:pPr>
    </w:p>
    <w:p w14:paraId="5530971E" w14:textId="50F398E3" w:rsidR="00BE6A94" w:rsidRDefault="00BE6A94" w:rsidP="007330AD">
      <w:pPr>
        <w:pStyle w:val="Heading2"/>
        <w:jc w:val="both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>Dataset</w:t>
      </w:r>
    </w:p>
    <w:p w14:paraId="3CC75471" w14:textId="77777777" w:rsidR="00BE6A94" w:rsidRPr="00BE6A94" w:rsidRDefault="00BE6A94" w:rsidP="007330AD">
      <w:pPr>
        <w:jc w:val="both"/>
      </w:pPr>
    </w:p>
    <w:p w14:paraId="234DE3E7" w14:textId="76319812" w:rsidR="00BE6A94" w:rsidRPr="00BE6A94" w:rsidRDefault="00BE6A94" w:rsidP="00733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6"/>
          <w:szCs w:val="26"/>
        </w:rPr>
      </w:pPr>
      <w:r w:rsidRPr="00BE6A94">
        <w:rPr>
          <w:rFonts w:cstheme="minorHAnsi"/>
          <w:kern w:val="0"/>
          <w:sz w:val="26"/>
          <w:szCs w:val="26"/>
        </w:rPr>
        <w:t>The attached data folder contains multiple files, each file talks about data of an individual month and response from each user depicts an individual row. Each file has 8 columns as shown below:</w:t>
      </w:r>
    </w:p>
    <w:p w14:paraId="1471A3CB" w14:textId="77777777" w:rsidR="00BE6A94" w:rsidRPr="00BE6A94" w:rsidRDefault="00BE6A94" w:rsidP="00733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0"/>
          <w:szCs w:val="20"/>
        </w:rPr>
      </w:pPr>
    </w:p>
    <w:p w14:paraId="341FCA2D" w14:textId="67A3DD67" w:rsidR="00BE6A94" w:rsidRPr="007330AD" w:rsidRDefault="00BE6A94" w:rsidP="00733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7330AD">
        <w:rPr>
          <w:rFonts w:cstheme="minorHAnsi"/>
          <w:kern w:val="0"/>
          <w:sz w:val="28"/>
          <w:szCs w:val="28"/>
        </w:rPr>
        <w:t>1. Operator: Telecom operator which a particular person is using</w:t>
      </w:r>
    </w:p>
    <w:p w14:paraId="429BEE46" w14:textId="30F43410" w:rsidR="00BE6A94" w:rsidRPr="007330AD" w:rsidRDefault="00BE6A94" w:rsidP="00733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7330AD">
        <w:rPr>
          <w:rFonts w:cstheme="minorHAnsi"/>
          <w:kern w:val="0"/>
          <w:sz w:val="28"/>
          <w:szCs w:val="28"/>
        </w:rPr>
        <w:t>2. Inout_travelling: Whether the rating is for indoor or outdoor or travelling</w:t>
      </w:r>
    </w:p>
    <w:p w14:paraId="7310C9AB" w14:textId="77777777" w:rsidR="00BE6A94" w:rsidRPr="007330AD" w:rsidRDefault="00BE6A94" w:rsidP="00733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7330AD">
        <w:rPr>
          <w:rFonts w:cstheme="minorHAnsi"/>
          <w:kern w:val="0"/>
          <w:sz w:val="28"/>
          <w:szCs w:val="28"/>
        </w:rPr>
        <w:t>3. Network_type: Type of network. Eg: 4G, etc.</w:t>
      </w:r>
    </w:p>
    <w:p w14:paraId="6615A7F2" w14:textId="77777777" w:rsidR="00BE6A94" w:rsidRPr="007330AD" w:rsidRDefault="00BE6A94" w:rsidP="00733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7330AD">
        <w:rPr>
          <w:rFonts w:cstheme="minorHAnsi"/>
          <w:kern w:val="0"/>
          <w:sz w:val="28"/>
          <w:szCs w:val="28"/>
        </w:rPr>
        <w:t>4. Rating: Rating provided by user</w:t>
      </w:r>
    </w:p>
    <w:p w14:paraId="67D8CE72" w14:textId="77777777" w:rsidR="00BE6A94" w:rsidRPr="007330AD" w:rsidRDefault="00BE6A94" w:rsidP="00733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7330AD">
        <w:rPr>
          <w:rFonts w:cstheme="minorHAnsi"/>
          <w:kern w:val="0"/>
          <w:sz w:val="28"/>
          <w:szCs w:val="28"/>
        </w:rPr>
        <w:t>5. Calldrop_category: Category in which an user classified a calldrop</w:t>
      </w:r>
    </w:p>
    <w:p w14:paraId="0374DBF6" w14:textId="77777777" w:rsidR="00BE6A94" w:rsidRPr="007330AD" w:rsidRDefault="00BE6A94" w:rsidP="00733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7330AD">
        <w:rPr>
          <w:rFonts w:cstheme="minorHAnsi"/>
          <w:kern w:val="0"/>
          <w:sz w:val="28"/>
          <w:szCs w:val="28"/>
        </w:rPr>
        <w:t>6. Latitude: Current latitude of a user</w:t>
      </w:r>
    </w:p>
    <w:p w14:paraId="3527191A" w14:textId="77777777" w:rsidR="00BE6A94" w:rsidRPr="007330AD" w:rsidRDefault="00BE6A94" w:rsidP="00733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7330AD">
        <w:rPr>
          <w:rFonts w:cstheme="minorHAnsi"/>
          <w:kern w:val="0"/>
          <w:sz w:val="28"/>
          <w:szCs w:val="28"/>
        </w:rPr>
        <w:t>7. Longitude: Current longitude of a user</w:t>
      </w:r>
    </w:p>
    <w:p w14:paraId="25F0EE7A" w14:textId="37FABEC8" w:rsidR="00BE6A94" w:rsidRPr="007330AD" w:rsidRDefault="00BE6A94" w:rsidP="007330AD">
      <w:pPr>
        <w:jc w:val="both"/>
        <w:rPr>
          <w:rFonts w:cstheme="minorHAnsi"/>
          <w:kern w:val="0"/>
          <w:sz w:val="28"/>
          <w:szCs w:val="28"/>
        </w:rPr>
      </w:pPr>
      <w:r w:rsidRPr="007330AD">
        <w:rPr>
          <w:rFonts w:cstheme="minorHAnsi"/>
          <w:kern w:val="0"/>
          <w:sz w:val="28"/>
          <w:szCs w:val="28"/>
        </w:rPr>
        <w:t>8. State_name: State of a user</w:t>
      </w:r>
    </w:p>
    <w:p w14:paraId="359E3835" w14:textId="77777777" w:rsidR="00BE6A94" w:rsidRDefault="00BE6A94" w:rsidP="007330AD">
      <w:pPr>
        <w:jc w:val="both"/>
        <w:rPr>
          <w:rFonts w:cstheme="minorHAnsi"/>
          <w:kern w:val="0"/>
          <w:sz w:val="26"/>
          <w:szCs w:val="26"/>
        </w:rPr>
      </w:pPr>
    </w:p>
    <w:p w14:paraId="37F065CA" w14:textId="77777777" w:rsidR="00BE6A94" w:rsidRDefault="00BE6A94" w:rsidP="007330AD">
      <w:pPr>
        <w:jc w:val="both"/>
        <w:rPr>
          <w:rFonts w:cstheme="minorHAnsi"/>
          <w:kern w:val="0"/>
          <w:sz w:val="26"/>
          <w:szCs w:val="26"/>
        </w:rPr>
      </w:pPr>
    </w:p>
    <w:p w14:paraId="1F99042D" w14:textId="77777777" w:rsidR="00BE6A94" w:rsidRDefault="00BE6A94" w:rsidP="007330AD">
      <w:pPr>
        <w:jc w:val="both"/>
        <w:rPr>
          <w:rFonts w:cstheme="minorHAnsi"/>
          <w:kern w:val="0"/>
          <w:sz w:val="26"/>
          <w:szCs w:val="26"/>
        </w:rPr>
      </w:pPr>
    </w:p>
    <w:p w14:paraId="1B702F68" w14:textId="77777777" w:rsidR="00BE6A94" w:rsidRDefault="00BE6A94" w:rsidP="007330AD">
      <w:pPr>
        <w:jc w:val="both"/>
        <w:rPr>
          <w:rFonts w:cstheme="minorHAnsi"/>
          <w:kern w:val="0"/>
          <w:sz w:val="26"/>
          <w:szCs w:val="26"/>
        </w:rPr>
      </w:pPr>
    </w:p>
    <w:p w14:paraId="18FD7EFE" w14:textId="77777777" w:rsidR="00BE6A94" w:rsidRPr="00BE6A94" w:rsidRDefault="00BE6A94" w:rsidP="007330AD">
      <w:pPr>
        <w:jc w:val="both"/>
        <w:rPr>
          <w:rFonts w:cstheme="minorHAnsi"/>
          <w:sz w:val="28"/>
          <w:szCs w:val="28"/>
        </w:rPr>
      </w:pPr>
    </w:p>
    <w:p w14:paraId="7852A124" w14:textId="128AAF5E" w:rsidR="00BE6A94" w:rsidRDefault="00BE6A94" w:rsidP="007330AD">
      <w:pPr>
        <w:pStyle w:val="Heading2"/>
        <w:jc w:val="both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Business Problems/ Questions</w:t>
      </w:r>
    </w:p>
    <w:p w14:paraId="74A06BB2" w14:textId="77777777" w:rsidR="00BE6A94" w:rsidRPr="00BE6A94" w:rsidRDefault="00BE6A94" w:rsidP="007330AD">
      <w:pPr>
        <w:jc w:val="both"/>
      </w:pPr>
    </w:p>
    <w:p w14:paraId="0B880FEC" w14:textId="77777777" w:rsidR="00BE6A94" w:rsidRPr="00BE6A94" w:rsidRDefault="00BE6A94" w:rsidP="00733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BE6A94">
        <w:rPr>
          <w:rFonts w:cstheme="minorHAnsi"/>
          <w:kern w:val="0"/>
          <w:sz w:val="28"/>
          <w:szCs w:val="28"/>
        </w:rPr>
        <w:t>1. Which operator is best rated in each state overall and in terms of indoor and outdoor</w:t>
      </w:r>
    </w:p>
    <w:p w14:paraId="7DD78136" w14:textId="77777777" w:rsidR="00BE6A94" w:rsidRPr="00BE6A94" w:rsidRDefault="00BE6A94" w:rsidP="00733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BE6A94">
        <w:rPr>
          <w:rFonts w:cstheme="minorHAnsi"/>
          <w:kern w:val="0"/>
          <w:sz w:val="28"/>
          <w:szCs w:val="28"/>
        </w:rPr>
        <w:t>traveling?</w:t>
      </w:r>
    </w:p>
    <w:p w14:paraId="4F84EDF7" w14:textId="77777777" w:rsidR="00BE6A94" w:rsidRPr="00BE6A94" w:rsidRDefault="00BE6A94" w:rsidP="00733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BE6A94">
        <w:rPr>
          <w:rFonts w:cstheme="minorHAnsi"/>
          <w:kern w:val="0"/>
          <w:sz w:val="28"/>
          <w:szCs w:val="28"/>
        </w:rPr>
        <w:t>2. Is there any correlation between network type and rating?</w:t>
      </w:r>
    </w:p>
    <w:p w14:paraId="39A9E9D5" w14:textId="77777777" w:rsidR="00BE6A94" w:rsidRPr="00BE6A94" w:rsidRDefault="00BE6A94" w:rsidP="00733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BE6A94">
        <w:rPr>
          <w:rFonts w:cstheme="minorHAnsi"/>
          <w:kern w:val="0"/>
          <w:sz w:val="28"/>
          <w:szCs w:val="28"/>
        </w:rPr>
        <w:t>3. Is call drop correlated with the rating?</w:t>
      </w:r>
    </w:p>
    <w:p w14:paraId="467C66B2" w14:textId="77777777" w:rsidR="00BE6A94" w:rsidRPr="00BE6A94" w:rsidRDefault="00BE6A94" w:rsidP="00733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BE6A94">
        <w:rPr>
          <w:rFonts w:cstheme="minorHAnsi"/>
          <w:kern w:val="0"/>
          <w:sz w:val="28"/>
          <w:szCs w:val="28"/>
        </w:rPr>
        <w:t>4. Where do we see more call drops - outside or inside? If it is outside, is it right to say that</w:t>
      </w:r>
    </w:p>
    <w:p w14:paraId="2D7C9E18" w14:textId="77777777" w:rsidR="00BE6A94" w:rsidRPr="00BE6A94" w:rsidRDefault="00BE6A94" w:rsidP="00733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BE6A94">
        <w:rPr>
          <w:rFonts w:cstheme="minorHAnsi"/>
          <w:kern w:val="0"/>
          <w:sz w:val="28"/>
          <w:szCs w:val="28"/>
        </w:rPr>
        <w:t>there is a correlation? (can you do a hypothesis testing to verify this hypothesis?)</w:t>
      </w:r>
    </w:p>
    <w:p w14:paraId="6CBC1D94" w14:textId="77777777" w:rsidR="00BE6A94" w:rsidRDefault="00BE6A94" w:rsidP="007330AD">
      <w:pPr>
        <w:jc w:val="both"/>
        <w:rPr>
          <w:rFonts w:cstheme="minorHAnsi"/>
          <w:kern w:val="0"/>
          <w:sz w:val="28"/>
          <w:szCs w:val="28"/>
        </w:rPr>
      </w:pPr>
    </w:p>
    <w:p w14:paraId="65D44D1B" w14:textId="026872B9" w:rsidR="00BE6A94" w:rsidRDefault="00BE6A94" w:rsidP="007330AD">
      <w:pPr>
        <w:pStyle w:val="Heading2"/>
        <w:jc w:val="both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>Methodology</w:t>
      </w:r>
    </w:p>
    <w:p w14:paraId="094B8F42" w14:textId="77777777" w:rsidR="00BE6A94" w:rsidRDefault="00BE6A94" w:rsidP="007330AD">
      <w:pPr>
        <w:jc w:val="both"/>
      </w:pPr>
    </w:p>
    <w:p w14:paraId="38518C31" w14:textId="77777777" w:rsidR="00BE6A94" w:rsidRPr="00BE6A94" w:rsidRDefault="00BE6A94" w:rsidP="007330AD">
      <w:pPr>
        <w:jc w:val="both"/>
        <w:rPr>
          <w:b/>
          <w:bCs/>
          <w:sz w:val="28"/>
          <w:szCs w:val="28"/>
        </w:rPr>
      </w:pPr>
      <w:r w:rsidRPr="00BE6A94">
        <w:rPr>
          <w:b/>
          <w:bCs/>
          <w:sz w:val="28"/>
          <w:szCs w:val="28"/>
        </w:rPr>
        <w:t>Tools Used</w:t>
      </w:r>
    </w:p>
    <w:p w14:paraId="2B7C0F5D" w14:textId="7C12AC19" w:rsidR="00BE6A94" w:rsidRPr="00BE6A94" w:rsidRDefault="00BE6A94" w:rsidP="007330AD">
      <w:pPr>
        <w:jc w:val="both"/>
        <w:rPr>
          <w:sz w:val="28"/>
          <w:szCs w:val="28"/>
        </w:rPr>
      </w:pPr>
      <w:r w:rsidRPr="00BE6A94">
        <w:rPr>
          <w:sz w:val="28"/>
          <w:szCs w:val="28"/>
        </w:rPr>
        <w:t xml:space="preserve">For this analysis, </w:t>
      </w:r>
      <w:r w:rsidR="007330AD">
        <w:rPr>
          <w:sz w:val="28"/>
          <w:szCs w:val="28"/>
        </w:rPr>
        <w:t>I</w:t>
      </w:r>
      <w:r w:rsidRPr="00BE6A94">
        <w:rPr>
          <w:sz w:val="28"/>
          <w:szCs w:val="28"/>
        </w:rPr>
        <w:t xml:space="preserve"> utilized Python along with its data analysis and visualization libraries, including Pandas, NumPy, Matplotlib, Seaborn, and SciPy. Additionally, Power BI was used for creating interactive visualizations and dashboards.</w:t>
      </w:r>
    </w:p>
    <w:p w14:paraId="51663B46" w14:textId="77777777" w:rsidR="00BE6A94" w:rsidRPr="00BE6A94" w:rsidRDefault="00BE6A94" w:rsidP="007330AD">
      <w:pPr>
        <w:jc w:val="both"/>
        <w:rPr>
          <w:sz w:val="28"/>
          <w:szCs w:val="28"/>
        </w:rPr>
      </w:pPr>
    </w:p>
    <w:p w14:paraId="59FCDA20" w14:textId="77777777" w:rsidR="00BE6A94" w:rsidRPr="00BE6A94" w:rsidRDefault="00BE6A94" w:rsidP="007330AD">
      <w:pPr>
        <w:jc w:val="both"/>
        <w:rPr>
          <w:b/>
          <w:bCs/>
          <w:sz w:val="28"/>
          <w:szCs w:val="28"/>
        </w:rPr>
      </w:pPr>
      <w:r w:rsidRPr="00BE6A94">
        <w:rPr>
          <w:b/>
          <w:bCs/>
          <w:sz w:val="28"/>
          <w:szCs w:val="28"/>
        </w:rPr>
        <w:t>Data Loading and Preprocessing</w:t>
      </w:r>
    </w:p>
    <w:p w14:paraId="5448D477" w14:textId="77777777" w:rsidR="00BE6A94" w:rsidRPr="00BE6A94" w:rsidRDefault="00BE6A94" w:rsidP="007330AD">
      <w:pPr>
        <w:jc w:val="both"/>
        <w:rPr>
          <w:sz w:val="28"/>
          <w:szCs w:val="28"/>
        </w:rPr>
      </w:pPr>
      <w:r w:rsidRPr="00BE6A94">
        <w:rPr>
          <w:sz w:val="28"/>
          <w:szCs w:val="28"/>
        </w:rPr>
        <w:t>Data Loading:</w:t>
      </w:r>
    </w:p>
    <w:p w14:paraId="129D9613" w14:textId="090BC714" w:rsidR="00BE6A94" w:rsidRDefault="00BE6A94" w:rsidP="007330AD">
      <w:pPr>
        <w:jc w:val="both"/>
        <w:rPr>
          <w:sz w:val="28"/>
          <w:szCs w:val="28"/>
        </w:rPr>
      </w:pPr>
      <w:r w:rsidRPr="00BE6A94">
        <w:rPr>
          <w:sz w:val="28"/>
          <w:szCs w:val="28"/>
        </w:rPr>
        <w:t>The dataset was spread across multiple CSV files, each representing data from January to October 2023. The files were named January_MyCall_2023.csv, February_MyCall_2023.csv, and so on. To combine these files into a single DataFrame for analysis, we used the Pandas library.</w:t>
      </w:r>
    </w:p>
    <w:p w14:paraId="0B16E0D1" w14:textId="77777777" w:rsidR="00BE6A94" w:rsidRDefault="00BE6A94" w:rsidP="007330AD">
      <w:pPr>
        <w:jc w:val="both"/>
        <w:rPr>
          <w:sz w:val="28"/>
          <w:szCs w:val="28"/>
        </w:rPr>
      </w:pPr>
    </w:p>
    <w:p w14:paraId="3CEE5DEA" w14:textId="77777777" w:rsidR="00BE6A94" w:rsidRDefault="00BE6A94" w:rsidP="007330AD">
      <w:pPr>
        <w:jc w:val="both"/>
        <w:rPr>
          <w:sz w:val="28"/>
          <w:szCs w:val="28"/>
        </w:rPr>
      </w:pPr>
    </w:p>
    <w:p w14:paraId="4E748E3E" w14:textId="77777777" w:rsidR="00BE6A94" w:rsidRDefault="00BE6A94" w:rsidP="007330AD">
      <w:pPr>
        <w:jc w:val="both"/>
        <w:rPr>
          <w:sz w:val="28"/>
          <w:szCs w:val="28"/>
        </w:rPr>
      </w:pPr>
    </w:p>
    <w:p w14:paraId="55A33EC4" w14:textId="77777777" w:rsidR="00BE6A94" w:rsidRDefault="00BE6A94" w:rsidP="007330AD">
      <w:pPr>
        <w:jc w:val="both"/>
        <w:rPr>
          <w:sz w:val="28"/>
          <w:szCs w:val="28"/>
        </w:rPr>
      </w:pPr>
    </w:p>
    <w:p w14:paraId="40A7A7DC" w14:textId="77777777" w:rsidR="00BE6A94" w:rsidRDefault="00BE6A94" w:rsidP="007330AD">
      <w:pPr>
        <w:jc w:val="both"/>
        <w:rPr>
          <w:sz w:val="28"/>
          <w:szCs w:val="28"/>
        </w:rPr>
      </w:pPr>
    </w:p>
    <w:p w14:paraId="319D2D57" w14:textId="1A78FBA3" w:rsidR="007330AD" w:rsidRDefault="00BE6A94" w:rsidP="007330AD">
      <w:pPr>
        <w:pStyle w:val="Heading1"/>
        <w:jc w:val="both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7330AD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Exploratory Data Analysis (EDA)</w:t>
      </w:r>
    </w:p>
    <w:p w14:paraId="6B134BD3" w14:textId="77777777" w:rsidR="007330AD" w:rsidRPr="007330AD" w:rsidRDefault="007330AD" w:rsidP="007330AD">
      <w:pPr>
        <w:jc w:val="both"/>
      </w:pPr>
    </w:p>
    <w:p w14:paraId="0E895343" w14:textId="7C878EEA" w:rsidR="007330AD" w:rsidRPr="007330AD" w:rsidRDefault="007330AD" w:rsidP="007330AD">
      <w:pPr>
        <w:jc w:val="both"/>
        <w:rPr>
          <w:b/>
          <w:bCs/>
          <w:sz w:val="28"/>
          <w:szCs w:val="28"/>
        </w:rPr>
      </w:pPr>
      <w:r w:rsidRPr="007330AD">
        <w:rPr>
          <w:b/>
          <w:bCs/>
          <w:sz w:val="28"/>
          <w:szCs w:val="28"/>
        </w:rPr>
        <w:t>Data Overview:</w:t>
      </w:r>
    </w:p>
    <w:p w14:paraId="1739F0EF" w14:textId="2A7C2316" w:rsidR="00BE6A94" w:rsidRDefault="007330AD" w:rsidP="007330AD">
      <w:pPr>
        <w:jc w:val="both"/>
      </w:pPr>
      <w:r w:rsidRPr="007330AD">
        <w:rPr>
          <w:noProof/>
        </w:rPr>
        <w:drawing>
          <wp:inline distT="0" distB="0" distL="0" distR="0" wp14:anchorId="775ABCAF" wp14:editId="703CAC0D">
            <wp:extent cx="5399405" cy="1443990"/>
            <wp:effectExtent l="0" t="0" r="0" b="3810"/>
            <wp:docPr id="119525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57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CE6E" w14:textId="68B59965" w:rsidR="007330AD" w:rsidRDefault="007330AD" w:rsidP="007330AD">
      <w:pPr>
        <w:jc w:val="both"/>
      </w:pPr>
      <w:r w:rsidRPr="007330AD">
        <w:rPr>
          <w:noProof/>
        </w:rPr>
        <w:drawing>
          <wp:inline distT="0" distB="0" distL="0" distR="0" wp14:anchorId="19CAA145" wp14:editId="54338238">
            <wp:extent cx="5399405" cy="3044825"/>
            <wp:effectExtent l="0" t="0" r="0" b="3175"/>
            <wp:docPr id="91487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76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5B1F" w14:textId="77777777" w:rsidR="00162708" w:rsidRDefault="007330AD" w:rsidP="00162708">
      <w:pPr>
        <w:jc w:val="both"/>
        <w:rPr>
          <w:rFonts w:cstheme="minorHAnsi"/>
          <w:b/>
          <w:bCs/>
          <w:sz w:val="40"/>
          <w:szCs w:val="40"/>
        </w:rPr>
      </w:pPr>
      <w:r w:rsidRPr="007330AD">
        <w:rPr>
          <w:noProof/>
          <w:sz w:val="28"/>
          <w:szCs w:val="28"/>
        </w:rPr>
        <w:drawing>
          <wp:inline distT="0" distB="0" distL="0" distR="0" wp14:anchorId="5F941BBD" wp14:editId="491C8467">
            <wp:extent cx="5399405" cy="2956183"/>
            <wp:effectExtent l="0" t="0" r="0" b="0"/>
            <wp:docPr id="108522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22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F826" w14:textId="781A78F6" w:rsidR="007330AD" w:rsidRPr="00522EC5" w:rsidRDefault="007330AD" w:rsidP="00522EC5">
      <w:pPr>
        <w:pStyle w:val="Heading1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522EC5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Analysis and Findings</w:t>
      </w:r>
    </w:p>
    <w:p w14:paraId="28F13D58" w14:textId="77777777" w:rsidR="00E41AD8" w:rsidRDefault="00E41AD8" w:rsidP="007330AD">
      <w:pPr>
        <w:jc w:val="both"/>
        <w:rPr>
          <w:noProof/>
          <w:sz w:val="24"/>
          <w:szCs w:val="24"/>
        </w:rPr>
      </w:pPr>
    </w:p>
    <w:p w14:paraId="17DFCF37" w14:textId="70708495" w:rsidR="007330AD" w:rsidRPr="007330AD" w:rsidRDefault="007330AD" w:rsidP="007330AD">
      <w:pPr>
        <w:rPr>
          <w:noProof/>
          <w:sz w:val="28"/>
          <w:szCs w:val="28"/>
        </w:rPr>
      </w:pPr>
      <w:r w:rsidRPr="007330AD">
        <w:rPr>
          <w:noProof/>
          <w:sz w:val="28"/>
          <w:szCs w:val="28"/>
        </w:rPr>
        <w:t>For each question,</w:t>
      </w:r>
      <w:r w:rsidR="001F59A2">
        <w:rPr>
          <w:noProof/>
          <w:sz w:val="28"/>
          <w:szCs w:val="28"/>
        </w:rPr>
        <w:t xml:space="preserve"> I</w:t>
      </w:r>
      <w:r w:rsidRPr="007330AD">
        <w:rPr>
          <w:noProof/>
          <w:sz w:val="28"/>
          <w:szCs w:val="28"/>
        </w:rPr>
        <w:t xml:space="preserve"> include the following sub-sections:</w:t>
      </w:r>
      <w:r w:rsidRPr="007330AD">
        <w:rPr>
          <w:noProof/>
        </w:rPr>
        <w:t xml:space="preserve"> </w:t>
      </w:r>
    </w:p>
    <w:p w14:paraId="001D22AA" w14:textId="36D02FA2" w:rsidR="007330AD" w:rsidRPr="007330AD" w:rsidRDefault="007330AD" w:rsidP="007330AD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7330AD">
        <w:rPr>
          <w:b/>
          <w:bCs/>
          <w:noProof/>
          <w:sz w:val="28"/>
          <w:szCs w:val="28"/>
        </w:rPr>
        <w:t>Question</w:t>
      </w:r>
      <w:r w:rsidRPr="007330AD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The business problem is addressed here.</w:t>
      </w:r>
    </w:p>
    <w:p w14:paraId="1651A05E" w14:textId="6E82AAD1" w:rsidR="007330AD" w:rsidRPr="001F59A2" w:rsidRDefault="007330AD" w:rsidP="001F59A2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7330AD">
        <w:rPr>
          <w:b/>
          <w:bCs/>
          <w:noProof/>
          <w:sz w:val="28"/>
          <w:szCs w:val="28"/>
        </w:rPr>
        <w:t>Methodology</w:t>
      </w:r>
      <w:r w:rsidRPr="007330AD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T</w:t>
      </w:r>
      <w:r w:rsidRPr="007330AD">
        <w:rPr>
          <w:noProof/>
          <w:sz w:val="28"/>
          <w:szCs w:val="28"/>
        </w:rPr>
        <w:t>he approach taken to answer the question</w:t>
      </w:r>
      <w:r>
        <w:rPr>
          <w:noProof/>
          <w:sz w:val="28"/>
          <w:szCs w:val="28"/>
        </w:rPr>
        <w:t xml:space="preserve"> is mentioned here</w:t>
      </w:r>
      <w:r w:rsidR="001F59A2">
        <w:rPr>
          <w:noProof/>
          <w:sz w:val="28"/>
          <w:szCs w:val="28"/>
        </w:rPr>
        <w:t xml:space="preserve"> and the </w:t>
      </w:r>
      <w:r w:rsidR="001F59A2" w:rsidRPr="001F59A2">
        <w:rPr>
          <w:noProof/>
          <w:sz w:val="28"/>
          <w:szCs w:val="28"/>
        </w:rPr>
        <w:t>codes used for the analysis are shown here</w:t>
      </w:r>
      <w:r w:rsidRPr="001F59A2">
        <w:rPr>
          <w:noProof/>
          <w:sz w:val="28"/>
          <w:szCs w:val="28"/>
        </w:rPr>
        <w:t>.</w:t>
      </w:r>
    </w:p>
    <w:p w14:paraId="5481E37B" w14:textId="0C61EEB2" w:rsidR="007330AD" w:rsidRPr="007330AD" w:rsidRDefault="007330AD" w:rsidP="007330AD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7330AD">
        <w:rPr>
          <w:b/>
          <w:bCs/>
          <w:noProof/>
          <w:sz w:val="28"/>
          <w:szCs w:val="28"/>
        </w:rPr>
        <w:t>Output and Visualizations</w:t>
      </w:r>
      <w:r w:rsidRPr="007330AD">
        <w:rPr>
          <w:noProof/>
          <w:sz w:val="28"/>
          <w:szCs w:val="28"/>
        </w:rPr>
        <w:t xml:space="preserve">: </w:t>
      </w:r>
      <w:r w:rsidR="001F59A2">
        <w:rPr>
          <w:noProof/>
          <w:sz w:val="28"/>
          <w:szCs w:val="28"/>
        </w:rPr>
        <w:t>The o</w:t>
      </w:r>
      <w:r w:rsidRPr="007330AD">
        <w:rPr>
          <w:noProof/>
          <w:sz w:val="28"/>
          <w:szCs w:val="28"/>
        </w:rPr>
        <w:t>utput and visualizations</w:t>
      </w:r>
      <w:r w:rsidR="001F59A2">
        <w:rPr>
          <w:noProof/>
          <w:sz w:val="28"/>
          <w:szCs w:val="28"/>
        </w:rPr>
        <w:t xml:space="preserve"> are presented here.</w:t>
      </w:r>
    </w:p>
    <w:p w14:paraId="742C3143" w14:textId="76C99A73" w:rsidR="007330AD" w:rsidRDefault="007330AD" w:rsidP="007330AD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7330AD">
        <w:rPr>
          <w:b/>
          <w:bCs/>
          <w:noProof/>
          <w:sz w:val="28"/>
          <w:szCs w:val="28"/>
        </w:rPr>
        <w:t>Interpretation</w:t>
      </w:r>
      <w:r w:rsidRPr="007330AD">
        <w:rPr>
          <w:noProof/>
          <w:sz w:val="28"/>
          <w:szCs w:val="28"/>
        </w:rPr>
        <w:t xml:space="preserve">: </w:t>
      </w:r>
      <w:r w:rsidR="001F59A2">
        <w:rPr>
          <w:noProof/>
          <w:sz w:val="28"/>
          <w:szCs w:val="28"/>
        </w:rPr>
        <w:t>Possible interpretation of the results.</w:t>
      </w:r>
    </w:p>
    <w:p w14:paraId="19124160" w14:textId="77777777" w:rsidR="00162708" w:rsidRDefault="00162708" w:rsidP="00162708">
      <w:pPr>
        <w:pStyle w:val="ListParagraph"/>
        <w:rPr>
          <w:noProof/>
          <w:sz w:val="28"/>
          <w:szCs w:val="28"/>
        </w:rPr>
      </w:pPr>
    </w:p>
    <w:p w14:paraId="42C6BA17" w14:textId="10C4F597" w:rsidR="00162708" w:rsidRDefault="00162708" w:rsidP="00162708">
      <w:pPr>
        <w:pStyle w:val="Heading4"/>
        <w:shd w:val="clear" w:color="auto" w:fill="FFFFFF"/>
        <w:spacing w:before="24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Question 1: Which operator is best rated in each state overall?</w:t>
      </w:r>
    </w:p>
    <w:p w14:paraId="526E13EC" w14:textId="77777777" w:rsidR="00950000" w:rsidRDefault="00950000" w:rsidP="00950000">
      <w:pPr>
        <w:rPr>
          <w:noProof/>
          <w:sz w:val="28"/>
          <w:szCs w:val="28"/>
        </w:rPr>
      </w:pPr>
    </w:p>
    <w:p w14:paraId="39211C79" w14:textId="357EB103" w:rsidR="00950000" w:rsidRDefault="00162708" w:rsidP="00950000">
      <w:pPr>
        <w:rPr>
          <w:noProof/>
          <w:sz w:val="28"/>
          <w:szCs w:val="28"/>
        </w:rPr>
      </w:pPr>
      <w:r w:rsidRPr="00162708">
        <w:rPr>
          <w:noProof/>
          <w:sz w:val="28"/>
          <w:szCs w:val="28"/>
        </w:rPr>
        <w:drawing>
          <wp:inline distT="0" distB="0" distL="0" distR="0" wp14:anchorId="585985EC" wp14:editId="696EDC38">
            <wp:extent cx="5399405" cy="3494405"/>
            <wp:effectExtent l="0" t="0" r="0" b="0"/>
            <wp:docPr id="60681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10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18A3" w14:textId="77777777" w:rsidR="00162708" w:rsidRDefault="00162708" w:rsidP="00950000">
      <w:pPr>
        <w:rPr>
          <w:noProof/>
          <w:sz w:val="28"/>
          <w:szCs w:val="28"/>
        </w:rPr>
      </w:pPr>
    </w:p>
    <w:p w14:paraId="099DB050" w14:textId="77777777" w:rsidR="00162708" w:rsidRDefault="00162708" w:rsidP="00950000">
      <w:pPr>
        <w:rPr>
          <w:noProof/>
          <w:sz w:val="28"/>
          <w:szCs w:val="28"/>
        </w:rPr>
      </w:pPr>
    </w:p>
    <w:p w14:paraId="63EA6BF6" w14:textId="77777777" w:rsidR="00162708" w:rsidRDefault="00162708" w:rsidP="00950000">
      <w:pPr>
        <w:rPr>
          <w:noProof/>
          <w:sz w:val="28"/>
          <w:szCs w:val="28"/>
        </w:rPr>
      </w:pPr>
    </w:p>
    <w:p w14:paraId="36D9C6B3" w14:textId="77777777" w:rsidR="00162708" w:rsidRDefault="00162708" w:rsidP="00950000">
      <w:pPr>
        <w:rPr>
          <w:noProof/>
          <w:sz w:val="28"/>
          <w:szCs w:val="28"/>
        </w:rPr>
      </w:pPr>
    </w:p>
    <w:p w14:paraId="6E97A4D3" w14:textId="77777777" w:rsidR="00162708" w:rsidRDefault="00162708" w:rsidP="00950000">
      <w:pPr>
        <w:rPr>
          <w:noProof/>
          <w:sz w:val="28"/>
          <w:szCs w:val="28"/>
        </w:rPr>
      </w:pPr>
    </w:p>
    <w:p w14:paraId="3F7C2769" w14:textId="395847E6" w:rsidR="00162708" w:rsidRDefault="00162708" w:rsidP="00B76F53">
      <w:pPr>
        <w:pStyle w:val="Heading4"/>
        <w:shd w:val="clear" w:color="auto" w:fill="FFFFFF"/>
        <w:spacing w:before="24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 xml:space="preserve">Question </w:t>
      </w:r>
      <w:r w:rsidRPr="00162708">
        <w:rPr>
          <w:rFonts w:ascii="Helvetica" w:hAnsi="Helvetica"/>
          <w:color w:val="000000"/>
          <w:sz w:val="21"/>
          <w:szCs w:val="21"/>
        </w:rPr>
        <w:t>2. Which operator is best rated in each state in terms of indoor, outdoor and travelling environment?</w:t>
      </w:r>
    </w:p>
    <w:p w14:paraId="0AAEA5FD" w14:textId="77777777" w:rsidR="00162708" w:rsidRDefault="00162708" w:rsidP="00162708"/>
    <w:p w14:paraId="6CA0AA70" w14:textId="14331043" w:rsidR="00162708" w:rsidRDefault="00162708" w:rsidP="00162708">
      <w:r w:rsidRPr="00162708">
        <w:rPr>
          <w:noProof/>
        </w:rPr>
        <w:drawing>
          <wp:inline distT="0" distB="0" distL="0" distR="0" wp14:anchorId="060398AF" wp14:editId="730429D4">
            <wp:extent cx="5399405" cy="2524125"/>
            <wp:effectExtent l="0" t="0" r="0" b="9525"/>
            <wp:docPr id="6688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83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C5B7" w14:textId="4BB042A0" w:rsidR="00B76F53" w:rsidRPr="00B76F53" w:rsidRDefault="00B76F53" w:rsidP="00B76F53">
      <w:pPr>
        <w:pStyle w:val="Heading3"/>
        <w:shd w:val="clear" w:color="auto" w:fill="FFFFFF"/>
        <w:spacing w:before="186"/>
        <w:rPr>
          <w:rFonts w:ascii="Helvetica" w:hAnsi="Helvetica"/>
          <w:i/>
          <w:iCs/>
          <w:color w:val="000000"/>
        </w:rPr>
      </w:pPr>
      <w:r w:rsidRPr="00B76F53">
        <w:rPr>
          <w:rFonts w:ascii="Helvetica" w:hAnsi="Helvetica"/>
          <w:i/>
          <w:iCs/>
          <w:color w:val="000000"/>
          <w:sz w:val="21"/>
          <w:szCs w:val="21"/>
        </w:rPr>
        <w:t>Question 3</w:t>
      </w:r>
      <w:r>
        <w:t xml:space="preserve">. </w:t>
      </w:r>
      <w:r w:rsidRPr="00B76F53">
        <w:rPr>
          <w:rFonts w:ascii="Helvetica" w:hAnsi="Helvetica"/>
          <w:i/>
          <w:iCs/>
          <w:color w:val="000000"/>
          <w:sz w:val="21"/>
          <w:szCs w:val="21"/>
        </w:rPr>
        <w:t>Is there any correlation between network type and rating?</w:t>
      </w:r>
    </w:p>
    <w:p w14:paraId="556CA2A0" w14:textId="77777777" w:rsidR="00B76F53" w:rsidRDefault="00B76F53" w:rsidP="00162708"/>
    <w:p w14:paraId="134E56AB" w14:textId="190635F5" w:rsidR="00B76F53" w:rsidRDefault="00B76F53" w:rsidP="00162708">
      <w:r w:rsidRPr="00B76F53">
        <w:rPr>
          <w:noProof/>
        </w:rPr>
        <w:drawing>
          <wp:inline distT="0" distB="0" distL="0" distR="0" wp14:anchorId="1E50C02A" wp14:editId="2F76FCF6">
            <wp:extent cx="5399405" cy="1789430"/>
            <wp:effectExtent l="0" t="0" r="0" b="1270"/>
            <wp:docPr id="122329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96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DE0E" w14:textId="00F1623F" w:rsidR="00B76F53" w:rsidRDefault="00B76F53" w:rsidP="00162708">
      <w:r>
        <w:t xml:space="preserve">Interpretation: The correlation coefficient indicates a very weak positive correlation between network type and rating. </w:t>
      </w:r>
    </w:p>
    <w:p w14:paraId="274191DE" w14:textId="77777777" w:rsidR="00B76F53" w:rsidRDefault="00B76F53" w:rsidP="00162708"/>
    <w:p w14:paraId="5CFB228E" w14:textId="77777777" w:rsidR="00B76F53" w:rsidRDefault="00B76F53" w:rsidP="00162708"/>
    <w:p w14:paraId="4F2990D6" w14:textId="77777777" w:rsidR="00B76F53" w:rsidRDefault="00B76F53" w:rsidP="00162708"/>
    <w:p w14:paraId="6F05F53E" w14:textId="77777777" w:rsidR="00B76F53" w:rsidRDefault="00B76F53" w:rsidP="00162708"/>
    <w:p w14:paraId="1C843F10" w14:textId="77777777" w:rsidR="00B76F53" w:rsidRDefault="00B76F53" w:rsidP="00162708"/>
    <w:p w14:paraId="3706B902" w14:textId="77777777" w:rsidR="00B76F53" w:rsidRDefault="00B76F53" w:rsidP="00162708"/>
    <w:p w14:paraId="1507B43D" w14:textId="77777777" w:rsidR="00B76F53" w:rsidRDefault="00B76F53" w:rsidP="00162708"/>
    <w:p w14:paraId="2F648896" w14:textId="77777777" w:rsidR="00B76F53" w:rsidRDefault="00B76F53" w:rsidP="00162708"/>
    <w:p w14:paraId="1959961A" w14:textId="77777777" w:rsidR="00B76F53" w:rsidRDefault="00B76F53" w:rsidP="00162708"/>
    <w:p w14:paraId="38CE9AC5" w14:textId="63F899ED" w:rsidR="00B76F53" w:rsidRDefault="00B76F53" w:rsidP="00B76F53">
      <w:pPr>
        <w:pStyle w:val="Heading3"/>
        <w:shd w:val="clear" w:color="auto" w:fill="FFFFFF"/>
        <w:spacing w:before="186"/>
        <w:rPr>
          <w:rFonts w:ascii="Helvetica" w:hAnsi="Helvetica"/>
          <w:i/>
          <w:iCs/>
          <w:color w:val="000000"/>
          <w:sz w:val="21"/>
          <w:szCs w:val="21"/>
        </w:rPr>
      </w:pPr>
      <w:r w:rsidRPr="00B76F53">
        <w:rPr>
          <w:rFonts w:ascii="Helvetica" w:hAnsi="Helvetica"/>
          <w:i/>
          <w:iCs/>
          <w:color w:val="000000"/>
          <w:sz w:val="21"/>
          <w:szCs w:val="21"/>
        </w:rPr>
        <w:lastRenderedPageBreak/>
        <w:t xml:space="preserve">Question </w:t>
      </w:r>
      <w:r>
        <w:rPr>
          <w:rFonts w:ascii="Helvetica" w:hAnsi="Helvetica"/>
          <w:i/>
          <w:iCs/>
          <w:color w:val="000000"/>
          <w:sz w:val="21"/>
          <w:szCs w:val="21"/>
        </w:rPr>
        <w:t xml:space="preserve">4. </w:t>
      </w:r>
      <w:r w:rsidRPr="00B76F53">
        <w:rPr>
          <w:rFonts w:ascii="Helvetica" w:hAnsi="Helvetica"/>
          <w:i/>
          <w:iCs/>
          <w:color w:val="000000"/>
          <w:sz w:val="21"/>
          <w:szCs w:val="21"/>
        </w:rPr>
        <w:t xml:space="preserve"> Is call drop correlated with the rating?</w:t>
      </w:r>
    </w:p>
    <w:p w14:paraId="591742F3" w14:textId="77777777" w:rsidR="00B76F53" w:rsidRDefault="00B76F53" w:rsidP="00B76F53"/>
    <w:p w14:paraId="100110A1" w14:textId="763DDF33" w:rsidR="00B76F53" w:rsidRDefault="00B76F53" w:rsidP="00B76F53">
      <w:r w:rsidRPr="00B76F53">
        <w:rPr>
          <w:noProof/>
        </w:rPr>
        <w:drawing>
          <wp:inline distT="0" distB="0" distL="0" distR="0" wp14:anchorId="3EA8A748" wp14:editId="5BE8BF5A">
            <wp:extent cx="5399405" cy="2626360"/>
            <wp:effectExtent l="0" t="0" r="0" b="2540"/>
            <wp:docPr id="20875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6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1B7C" w14:textId="77777777" w:rsidR="00B76F53" w:rsidRDefault="00B76F53" w:rsidP="00B76F53"/>
    <w:p w14:paraId="2D81033B" w14:textId="0D8FC1DC" w:rsidR="00B76F53" w:rsidRDefault="00B76F53" w:rsidP="00B76F53">
      <w:r>
        <w:t>Interpretation: There is a moderate negative correlation between call drops and rating, indicating that higher call drop rates are associated with lower ratings.</w:t>
      </w:r>
    </w:p>
    <w:p w14:paraId="6024F852" w14:textId="77777777" w:rsidR="00B76F53" w:rsidRDefault="00B76F53" w:rsidP="00162708"/>
    <w:p w14:paraId="7F5DB83C" w14:textId="7E322BFE" w:rsidR="00B76F53" w:rsidRDefault="00B76F53" w:rsidP="00B76F53">
      <w:pPr>
        <w:pStyle w:val="Heading4"/>
        <w:shd w:val="clear" w:color="auto" w:fill="FFFFFF"/>
        <w:spacing w:before="24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Question 5</w:t>
      </w:r>
      <w:r w:rsidRPr="00162708">
        <w:rPr>
          <w:rFonts w:ascii="Helvetica" w:hAnsi="Helvetica"/>
          <w:color w:val="000000"/>
          <w:sz w:val="21"/>
          <w:szCs w:val="21"/>
        </w:rPr>
        <w:t xml:space="preserve">. </w:t>
      </w:r>
      <w:r w:rsidRPr="00B76F53">
        <w:rPr>
          <w:rFonts w:ascii="Helvetica" w:hAnsi="Helvetica"/>
          <w:color w:val="000000"/>
          <w:sz w:val="21"/>
          <w:szCs w:val="21"/>
        </w:rPr>
        <w:t>Where do we see more call drops - outside or inside?</w:t>
      </w:r>
    </w:p>
    <w:p w14:paraId="46EF18E4" w14:textId="5E45F335" w:rsidR="00B76F53" w:rsidRDefault="00B76F53" w:rsidP="00B76F53">
      <w:r w:rsidRPr="00B76F53">
        <w:rPr>
          <w:noProof/>
        </w:rPr>
        <w:drawing>
          <wp:inline distT="0" distB="0" distL="0" distR="0" wp14:anchorId="3C901B4F" wp14:editId="478236AE">
            <wp:extent cx="5399405" cy="2247900"/>
            <wp:effectExtent l="0" t="0" r="0" b="0"/>
            <wp:docPr id="131293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38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1451" w14:textId="27CE29D6" w:rsidR="00FC19D9" w:rsidRDefault="00B76F53" w:rsidP="00B76F53">
      <w:r>
        <w:t>Interpretation: There are more call drops while users are indoor than outdoor.</w:t>
      </w:r>
    </w:p>
    <w:p w14:paraId="2D1B881C" w14:textId="77777777" w:rsidR="00B76F53" w:rsidRDefault="00B76F53" w:rsidP="00B76F53"/>
    <w:p w14:paraId="2CC1D7A3" w14:textId="77777777" w:rsidR="00B76F53" w:rsidRDefault="00B76F53" w:rsidP="00B76F53"/>
    <w:p w14:paraId="2547D058" w14:textId="77777777" w:rsidR="00B76F53" w:rsidRDefault="00B76F53" w:rsidP="00B76F53"/>
    <w:p w14:paraId="4640818B" w14:textId="77777777" w:rsidR="00B76F53" w:rsidRDefault="00B76F53" w:rsidP="00B76F53"/>
    <w:p w14:paraId="7A90F07E" w14:textId="77777777" w:rsidR="00B76F53" w:rsidRDefault="00B76F53" w:rsidP="00B76F53"/>
    <w:p w14:paraId="7C99E777" w14:textId="77777777" w:rsidR="00B76F53" w:rsidRDefault="00B76F53" w:rsidP="00B76F53"/>
    <w:p w14:paraId="0D2E05FA" w14:textId="77FCEEEA" w:rsidR="00B76F53" w:rsidRDefault="00B76F53" w:rsidP="00B76F53">
      <w:pPr>
        <w:pStyle w:val="Heading4"/>
        <w:rPr>
          <w:rFonts w:ascii="Helvetica" w:hAnsi="Helvetica"/>
          <w:b/>
          <w:bCs/>
          <w:color w:val="auto"/>
        </w:rPr>
      </w:pPr>
      <w:r w:rsidRPr="00B76F53">
        <w:rPr>
          <w:rFonts w:ascii="Helvetica" w:hAnsi="Helvetica"/>
          <w:b/>
          <w:bCs/>
          <w:color w:val="auto"/>
        </w:rPr>
        <w:lastRenderedPageBreak/>
        <w:t>Question 6: Is there any association between the environment (indoor/outdoor) and call drops?</w:t>
      </w:r>
    </w:p>
    <w:p w14:paraId="32BCF3B9" w14:textId="77777777" w:rsidR="00B76F53" w:rsidRDefault="00B76F53" w:rsidP="00B76F53"/>
    <w:p w14:paraId="228502D8" w14:textId="0E1C7273" w:rsidR="00B76F53" w:rsidRDefault="00522EC5" w:rsidP="00B76F53">
      <w:r w:rsidRPr="00522EC5">
        <w:rPr>
          <w:noProof/>
        </w:rPr>
        <w:drawing>
          <wp:inline distT="0" distB="0" distL="0" distR="0" wp14:anchorId="63F98043" wp14:editId="02877F24">
            <wp:extent cx="5399405" cy="2075815"/>
            <wp:effectExtent l="0" t="0" r="0" b="635"/>
            <wp:docPr id="192990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06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Interpretation: The results indicate a significant association between the </w:t>
      </w:r>
      <w:r w:rsidR="00B5713C">
        <w:t>environment (</w:t>
      </w:r>
      <w:r>
        <w:t>whether user is indoor, outdoor or travelling) and call drops.</w:t>
      </w:r>
    </w:p>
    <w:p w14:paraId="2B5BA92B" w14:textId="77777777" w:rsidR="00B5713C" w:rsidRDefault="00B5713C" w:rsidP="00B76F53"/>
    <w:p w14:paraId="0979DE15" w14:textId="02BBDABB" w:rsidR="00B5713C" w:rsidRDefault="00B5713C" w:rsidP="00B76F53">
      <w:r>
        <w:rPr>
          <w:rFonts w:cstheme="minorHAnsi"/>
          <w:b/>
          <w:bCs/>
          <w:sz w:val="40"/>
          <w:szCs w:val="40"/>
        </w:rPr>
        <w:t>Visualisation (in Power BI)</w:t>
      </w:r>
    </w:p>
    <w:p w14:paraId="54AC8B58" w14:textId="571EEECF" w:rsidR="00B5713C" w:rsidRDefault="00F60D5E" w:rsidP="00B76F53">
      <w:r>
        <w:t>There were states with very few records, so those records have been deleted and states with more than 30 records are included only</w:t>
      </w:r>
    </w:p>
    <w:p w14:paraId="64207E18" w14:textId="60092A91" w:rsidR="00B5713C" w:rsidRDefault="00F60D5E" w:rsidP="00B76F53">
      <w:r w:rsidRPr="00F60D5E">
        <w:drawing>
          <wp:inline distT="0" distB="0" distL="0" distR="0" wp14:anchorId="5AB2E101" wp14:editId="331A5420">
            <wp:extent cx="5399405" cy="3049270"/>
            <wp:effectExtent l="0" t="0" r="0" b="0"/>
            <wp:docPr id="64347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77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1A56" w14:textId="6012231F" w:rsidR="00CC084F" w:rsidRDefault="00CC084F" w:rsidP="00B76F53">
      <w:r>
        <w:lastRenderedPageBreak/>
        <w:t>This is the entire dashboard. I have mentioned 5 KPIs.</w:t>
      </w:r>
      <w:r>
        <w:br/>
      </w:r>
      <w:r>
        <w:br/>
      </w:r>
      <w:r w:rsidR="00F60D5E" w:rsidRPr="00F60D5E">
        <w:drawing>
          <wp:inline distT="0" distB="0" distL="0" distR="0" wp14:anchorId="32DA4516" wp14:editId="5E2A1198">
            <wp:extent cx="5399405" cy="2997835"/>
            <wp:effectExtent l="0" t="0" r="0" b="0"/>
            <wp:docPr id="92024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46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857F" w14:textId="0391CCC5" w:rsidR="00CC084F" w:rsidRDefault="00CC084F" w:rsidP="00B76F53">
      <w:r>
        <w:t>Indoor call quality experience is better than outdoor call quality experience. There are more frequent call drops when users are outside.</w:t>
      </w:r>
      <w:r>
        <w:br/>
      </w:r>
    </w:p>
    <w:p w14:paraId="54550074" w14:textId="1C9754C8" w:rsidR="00CC084F" w:rsidRDefault="00F60D5E" w:rsidP="00B76F53">
      <w:r w:rsidRPr="00F60D5E">
        <w:drawing>
          <wp:inline distT="0" distB="0" distL="0" distR="0" wp14:anchorId="749C3154" wp14:editId="370F9224">
            <wp:extent cx="5399405" cy="3045460"/>
            <wp:effectExtent l="0" t="0" r="0" b="2540"/>
            <wp:docPr id="82409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984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2FBA" w14:textId="77777777" w:rsidR="00522EC5" w:rsidRDefault="00522EC5" w:rsidP="00B76F53"/>
    <w:p w14:paraId="360AC4B8" w14:textId="77777777" w:rsidR="00522EC5" w:rsidRPr="00B76F53" w:rsidRDefault="00522EC5" w:rsidP="00B76F53"/>
    <w:p w14:paraId="55DA5973" w14:textId="013F8CDA" w:rsidR="00B76F53" w:rsidRPr="00B76F53" w:rsidRDefault="00B76F53" w:rsidP="00522EC5">
      <w:pPr>
        <w:pStyle w:val="Heading1"/>
      </w:pPr>
    </w:p>
    <w:sectPr w:rsidR="00B76F53" w:rsidRPr="00B76F53" w:rsidSect="00362C8D">
      <w:pgSz w:w="11906" w:h="16838"/>
      <w:pgMar w:top="1418" w:right="1418" w:bottom="1418" w:left="1985" w:header="70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DC915" w14:textId="77777777" w:rsidR="009D3090" w:rsidRDefault="009D3090" w:rsidP="00384DBA">
      <w:pPr>
        <w:spacing w:after="0" w:line="240" w:lineRule="auto"/>
      </w:pPr>
      <w:r>
        <w:separator/>
      </w:r>
    </w:p>
  </w:endnote>
  <w:endnote w:type="continuationSeparator" w:id="0">
    <w:p w14:paraId="334EED3D" w14:textId="77777777" w:rsidR="009D3090" w:rsidRDefault="009D3090" w:rsidP="0038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06C05" w14:textId="77777777" w:rsidR="009D3090" w:rsidRDefault="009D3090" w:rsidP="00384DBA">
      <w:pPr>
        <w:spacing w:after="0" w:line="240" w:lineRule="auto"/>
      </w:pPr>
      <w:r>
        <w:separator/>
      </w:r>
    </w:p>
  </w:footnote>
  <w:footnote w:type="continuationSeparator" w:id="0">
    <w:p w14:paraId="2EBB8925" w14:textId="77777777" w:rsidR="009D3090" w:rsidRDefault="009D3090" w:rsidP="00384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00239"/>
    <w:multiLevelType w:val="hybridMultilevel"/>
    <w:tmpl w:val="E528CC92"/>
    <w:lvl w:ilvl="0" w:tplc="4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3C2EAE"/>
    <w:multiLevelType w:val="hybridMultilevel"/>
    <w:tmpl w:val="7B2A6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123A"/>
    <w:multiLevelType w:val="hybridMultilevel"/>
    <w:tmpl w:val="E410F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638214">
    <w:abstractNumId w:val="2"/>
  </w:num>
  <w:num w:numId="2" w16cid:durableId="1403336178">
    <w:abstractNumId w:val="1"/>
  </w:num>
  <w:num w:numId="3" w16cid:durableId="69438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2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60"/>
    <w:rsid w:val="00162708"/>
    <w:rsid w:val="0016622E"/>
    <w:rsid w:val="001F59A2"/>
    <w:rsid w:val="00354BBB"/>
    <w:rsid w:val="00362C8D"/>
    <w:rsid w:val="00380AD3"/>
    <w:rsid w:val="00384DBA"/>
    <w:rsid w:val="004115A8"/>
    <w:rsid w:val="00443060"/>
    <w:rsid w:val="00522EC5"/>
    <w:rsid w:val="00613C44"/>
    <w:rsid w:val="00682FC5"/>
    <w:rsid w:val="00706A74"/>
    <w:rsid w:val="007330AD"/>
    <w:rsid w:val="00762D99"/>
    <w:rsid w:val="007C4C1C"/>
    <w:rsid w:val="00950000"/>
    <w:rsid w:val="009A3E8D"/>
    <w:rsid w:val="009D3090"/>
    <w:rsid w:val="00A3023B"/>
    <w:rsid w:val="00AE14BC"/>
    <w:rsid w:val="00B20404"/>
    <w:rsid w:val="00B5713C"/>
    <w:rsid w:val="00B76F53"/>
    <w:rsid w:val="00BB4ECF"/>
    <w:rsid w:val="00BB67B3"/>
    <w:rsid w:val="00BE6A94"/>
    <w:rsid w:val="00C85B50"/>
    <w:rsid w:val="00CB0988"/>
    <w:rsid w:val="00CC084F"/>
    <w:rsid w:val="00DA60B4"/>
    <w:rsid w:val="00E00163"/>
    <w:rsid w:val="00E41AD8"/>
    <w:rsid w:val="00F60D5E"/>
    <w:rsid w:val="00FC19D9"/>
    <w:rsid w:val="00FC54AE"/>
    <w:rsid w:val="00FD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58ED"/>
  <w15:chartTrackingRefBased/>
  <w15:docId w15:val="{FA91B07A-939F-4E0C-9CE5-975D2B8E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DBA"/>
  </w:style>
  <w:style w:type="paragraph" w:styleId="Footer">
    <w:name w:val="footer"/>
    <w:basedOn w:val="Normal"/>
    <w:link w:val="FooterChar"/>
    <w:uiPriority w:val="99"/>
    <w:unhideWhenUsed/>
    <w:rsid w:val="00384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DBA"/>
  </w:style>
  <w:style w:type="character" w:customStyle="1" w:styleId="Heading2Char">
    <w:name w:val="Heading 2 Char"/>
    <w:basedOn w:val="DefaultParagraphFont"/>
    <w:link w:val="Heading2"/>
    <w:uiPriority w:val="9"/>
    <w:rsid w:val="00BE6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6A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3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30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27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RASTOGI</dc:creator>
  <cp:keywords/>
  <dc:description/>
  <cp:lastModifiedBy>dmaitra14@gmail.com</cp:lastModifiedBy>
  <cp:revision>5</cp:revision>
  <dcterms:created xsi:type="dcterms:W3CDTF">2024-07-02T15:32:00Z</dcterms:created>
  <dcterms:modified xsi:type="dcterms:W3CDTF">2024-07-03T17:48:00Z</dcterms:modified>
</cp:coreProperties>
</file>