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tblpY="-765"/>
        <w:tblW w:w="9498" w:type="dxa"/>
        <w:tblCellMar>
          <w:left w:w="10" w:type="dxa"/>
          <w:right w:w="10" w:type="dxa"/>
        </w:tblCellMar>
        <w:tblLook w:val="04A0" w:firstRow="1" w:lastRow="0" w:firstColumn="1" w:lastColumn="0" w:noHBand="0" w:noVBand="1"/>
      </w:tblPr>
      <w:tblGrid>
        <w:gridCol w:w="2444"/>
        <w:gridCol w:w="7054"/>
      </w:tblGrid>
      <w:tr w:rsidR="00D1533A" w:rsidTr="00265209">
        <w:trPr>
          <w:trHeight w:val="1559"/>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1533A" w:rsidRDefault="00D1533A" w:rsidP="00265209">
            <w:pPr>
              <w:ind w:left="38"/>
              <w:jc w:val="center"/>
              <w:rPr>
                <w:rFonts w:ascii="Calibri" w:eastAsia="Calibri" w:hAnsi="Calibri" w:cs="Times New Roman"/>
                <w:sz w:val="12"/>
                <w:szCs w:val="12"/>
              </w:rPr>
            </w:pPr>
            <w:r>
              <w:rPr>
                <w:noProof/>
                <w:lang w:eastAsia="es-MX"/>
              </w:rPr>
              <w:drawing>
                <wp:anchor distT="0" distB="0" distL="114300" distR="114300" simplePos="0" relativeHeight="251659264" behindDoc="1" locked="0" layoutInCell="1" allowOverlap="1" wp14:anchorId="14CDAA06" wp14:editId="31005EF4">
                  <wp:simplePos x="0" y="0"/>
                  <wp:positionH relativeFrom="column">
                    <wp:posOffset>423545</wp:posOffset>
                  </wp:positionH>
                  <wp:positionV relativeFrom="paragraph">
                    <wp:posOffset>182245</wp:posOffset>
                  </wp:positionV>
                  <wp:extent cx="627479" cy="656639"/>
                  <wp:effectExtent l="0" t="0" r="1171" b="0"/>
                  <wp:wrapNone/>
                  <wp:docPr id="14"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79" cy="656639"/>
                          </a:xfrm>
                          <a:prstGeom prst="rect">
                            <a:avLst/>
                          </a:prstGeom>
                          <a:noFill/>
                          <a:ln>
                            <a:noFill/>
                            <a:prstDash/>
                          </a:ln>
                        </pic:spPr>
                      </pic:pic>
                    </a:graphicData>
                  </a:graphic>
                </wp:anchor>
              </w:drawing>
            </w:r>
          </w:p>
          <w:p w:rsidR="00D1533A" w:rsidRDefault="00D1533A" w:rsidP="00265209">
            <w:pPr>
              <w:ind w:left="38"/>
              <w:jc w:val="center"/>
            </w:pPr>
          </w:p>
        </w:tc>
        <w:tc>
          <w:tcPr>
            <w:tcW w:w="70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1533A" w:rsidRDefault="00D1533A" w:rsidP="00265209">
            <w:pPr>
              <w:rPr>
                <w:rFonts w:ascii="Calibri Light" w:eastAsia="Times New Roman" w:hAnsi="Calibri Light" w:cs="Times New Roman"/>
                <w:sz w:val="32"/>
                <w:szCs w:val="44"/>
              </w:rPr>
            </w:pPr>
          </w:p>
          <w:p w:rsidR="00D1533A" w:rsidRPr="00D1533A" w:rsidRDefault="00D1533A" w:rsidP="00265209">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tc>
      </w:tr>
      <w:tr w:rsidR="00D1533A" w:rsidTr="00265209">
        <w:trPr>
          <w:trHeight w:val="937"/>
        </w:trPr>
        <w:tc>
          <w:tcPr>
            <w:tcW w:w="0" w:type="auto"/>
            <w:tcBorders>
              <w:left w:val="single" w:sz="4" w:space="0" w:color="000000"/>
              <w:bottom w:val="single" w:sz="4" w:space="0" w:color="000000"/>
            </w:tcBorders>
            <w:shd w:val="clear" w:color="auto" w:fill="auto"/>
            <w:tcMar>
              <w:top w:w="0" w:type="dxa"/>
              <w:left w:w="108" w:type="dxa"/>
              <w:bottom w:w="0" w:type="dxa"/>
              <w:right w:w="108" w:type="dxa"/>
            </w:tcMar>
          </w:tcPr>
          <w:p w:rsidR="00D1533A" w:rsidRDefault="00D1533A" w:rsidP="00265209">
            <w:pPr>
              <w:jc w:val="center"/>
              <w:rPr>
                <w:rFonts w:ascii="Arial" w:eastAsia="Calibri" w:hAnsi="Arial" w:cs="Times New Roman"/>
              </w:rPr>
            </w:pPr>
          </w:p>
          <w:p w:rsidR="00D1533A" w:rsidRPr="00D1533A" w:rsidRDefault="00D1533A" w:rsidP="00265209">
            <w:pPr>
              <w:jc w:val="center"/>
              <w:rPr>
                <w:rFonts w:ascii="Arial" w:eastAsia="Calibri" w:hAnsi="Arial" w:cs="Times New Roman"/>
              </w:rPr>
            </w:pPr>
            <w:r>
              <w:rPr>
                <w:rFonts w:ascii="Arial" w:eastAsia="Calibri" w:hAnsi="Arial" w:cs="Times New Roman"/>
              </w:rPr>
              <w:t>Facultad de Ingeniería</w:t>
            </w:r>
          </w:p>
        </w:tc>
        <w:tc>
          <w:tcPr>
            <w:tcW w:w="70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1533A" w:rsidRDefault="00D1533A" w:rsidP="00265209">
            <w:pPr>
              <w:jc w:val="center"/>
              <w:rPr>
                <w:rFonts w:ascii="Arial" w:eastAsia="Calibri" w:hAnsi="Arial" w:cs="Times New Roman"/>
              </w:rPr>
            </w:pPr>
          </w:p>
          <w:p w:rsidR="00D1533A" w:rsidRDefault="00D1533A" w:rsidP="00265209">
            <w:pPr>
              <w:jc w:val="center"/>
              <w:rPr>
                <w:rFonts w:ascii="Arial" w:eastAsia="Calibri" w:hAnsi="Arial" w:cs="Times New Roman"/>
              </w:rPr>
            </w:pPr>
            <w:r>
              <w:rPr>
                <w:rFonts w:ascii="Arial" w:eastAsia="Calibri" w:hAnsi="Arial" w:cs="Times New Roman"/>
              </w:rPr>
              <w:t>Laboratorio de docencia</w:t>
            </w:r>
          </w:p>
        </w:tc>
      </w:tr>
    </w:tbl>
    <w:p w:rsidR="00D1533A" w:rsidRDefault="00D1533A" w:rsidP="00D1533A">
      <w:pPr>
        <w:pStyle w:val="Standard"/>
      </w:pPr>
    </w:p>
    <w:p w:rsidR="00D1533A" w:rsidRDefault="00D1533A" w:rsidP="00D1533A">
      <w:pPr>
        <w:pStyle w:val="Standard"/>
        <w:jc w:val="center"/>
      </w:pPr>
      <w:r>
        <w:rPr>
          <w:sz w:val="72"/>
          <w:szCs w:val="72"/>
          <w:lang w:val="es-MX"/>
        </w:rPr>
        <w:t>Laboratorios</w:t>
      </w:r>
      <w:r>
        <w:rPr>
          <w:sz w:val="72"/>
          <w:szCs w:val="72"/>
        </w:rPr>
        <w:t xml:space="preserve"> de </w:t>
      </w:r>
      <w:r>
        <w:rPr>
          <w:sz w:val="72"/>
          <w:szCs w:val="72"/>
          <w:lang w:val="es-MX"/>
        </w:rPr>
        <w:t>computación</w:t>
      </w:r>
    </w:p>
    <w:p w:rsidR="00D1533A" w:rsidRDefault="00D1533A" w:rsidP="00D1533A">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D1533A" w:rsidRDefault="00D1533A" w:rsidP="00D1533A">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6737B443" wp14:editId="5F0B50A5">
                <wp:simplePos x="0" y="0"/>
                <wp:positionH relativeFrom="column">
                  <wp:posOffset>-115918</wp:posOffset>
                </wp:positionH>
                <wp:positionV relativeFrom="paragraph">
                  <wp:posOffset>216356</wp:posOffset>
                </wp:positionV>
                <wp:extent cx="6767830" cy="0"/>
                <wp:effectExtent l="0" t="0" r="33020" b="19050"/>
                <wp:wrapNone/>
                <wp:docPr id="13"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xmlns:w16se="http://schemas.microsoft.com/office/word/2015/wordml/symex" xmlns:cx1="http://schemas.microsoft.com/office/drawing/2015/9/8/chartex" xmlns:cx="http://schemas.microsoft.com/office/drawing/2014/chartex">
            <w:pict>
              <v:shapetype w14:anchorId="499EB4A0"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QBi22rMBAABR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9639" w:type="dxa"/>
        <w:tblLayout w:type="fixed"/>
        <w:tblCellMar>
          <w:left w:w="10" w:type="dxa"/>
          <w:right w:w="10" w:type="dxa"/>
        </w:tblCellMar>
        <w:tblLook w:val="04A0" w:firstRow="1" w:lastRow="0" w:firstColumn="1" w:lastColumn="0" w:noHBand="0" w:noVBand="1"/>
      </w:tblPr>
      <w:tblGrid>
        <w:gridCol w:w="3600"/>
        <w:gridCol w:w="6039"/>
      </w:tblGrid>
      <w:tr w:rsidR="00D1533A" w:rsidTr="00D1533A">
        <w:trPr>
          <w:trHeight w:hRule="exact" w:val="720"/>
        </w:trPr>
        <w:tc>
          <w:tcPr>
            <w:tcW w:w="3600" w:type="dxa"/>
            <w:shd w:val="clear" w:color="auto" w:fill="auto"/>
            <w:tcMar>
              <w:top w:w="55" w:type="dxa"/>
              <w:left w:w="55" w:type="dxa"/>
              <w:bottom w:w="55" w:type="dxa"/>
              <w:right w:w="55" w:type="dxa"/>
            </w:tcMar>
          </w:tcPr>
          <w:p w:rsidR="00D1533A" w:rsidRDefault="00D1533A" w:rsidP="00375127">
            <w:pPr>
              <w:pStyle w:val="Standard"/>
              <w:ind w:left="629"/>
              <w:jc w:val="right"/>
              <w:rPr>
                <w:rFonts w:ascii="Cambria" w:hAnsi="Cambria"/>
                <w:i/>
                <w:color w:val="000000"/>
                <w:sz w:val="30"/>
              </w:rPr>
            </w:pPr>
          </w:p>
          <w:p w:rsidR="00D1533A" w:rsidRDefault="00D1533A" w:rsidP="00375127">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D1533A" w:rsidRDefault="00D1533A" w:rsidP="00375127">
            <w:pPr>
              <w:pStyle w:val="TableContents"/>
              <w:ind w:left="629"/>
            </w:pPr>
          </w:p>
          <w:p w:rsidR="00265209" w:rsidRDefault="00265209" w:rsidP="00375127">
            <w:pPr>
              <w:pStyle w:val="TableContents"/>
              <w:ind w:left="629"/>
            </w:pPr>
            <w:r>
              <w:t>Claudia Rodríguez.</w:t>
            </w:r>
          </w:p>
        </w:tc>
      </w:tr>
      <w:tr w:rsidR="00D1533A" w:rsidTr="00D1533A">
        <w:trPr>
          <w:trHeight w:hRule="exact" w:val="862"/>
        </w:trPr>
        <w:tc>
          <w:tcPr>
            <w:tcW w:w="3600" w:type="dxa"/>
            <w:shd w:val="clear" w:color="auto" w:fill="auto"/>
            <w:tcMar>
              <w:top w:w="55" w:type="dxa"/>
              <w:left w:w="55" w:type="dxa"/>
              <w:bottom w:w="55" w:type="dxa"/>
              <w:right w:w="55" w:type="dxa"/>
            </w:tcMar>
          </w:tcPr>
          <w:p w:rsidR="00D1533A" w:rsidRDefault="00D1533A" w:rsidP="00375127">
            <w:pPr>
              <w:pStyle w:val="Standard"/>
              <w:ind w:left="629"/>
              <w:jc w:val="right"/>
              <w:rPr>
                <w:rFonts w:ascii="Cambria" w:hAnsi="Cambria"/>
                <w:i/>
                <w:color w:val="000000"/>
                <w:sz w:val="30"/>
              </w:rPr>
            </w:pPr>
          </w:p>
          <w:p w:rsidR="00D1533A" w:rsidRDefault="00D1533A" w:rsidP="00375127">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D1533A" w:rsidRDefault="00D1533A" w:rsidP="00375127">
            <w:pPr>
              <w:pStyle w:val="TableContents"/>
              <w:ind w:left="629"/>
            </w:pPr>
          </w:p>
          <w:p w:rsidR="00265209" w:rsidRDefault="00265209" w:rsidP="00375127">
            <w:pPr>
              <w:pStyle w:val="TableContents"/>
              <w:ind w:left="629"/>
            </w:pPr>
            <w:proofErr w:type="spellStart"/>
            <w:r>
              <w:t>Fundamentos</w:t>
            </w:r>
            <w:proofErr w:type="spellEnd"/>
            <w:r>
              <w:t xml:space="preserve"> de </w:t>
            </w:r>
            <w:proofErr w:type="spellStart"/>
            <w:r>
              <w:t>programación</w:t>
            </w:r>
            <w:proofErr w:type="spellEnd"/>
            <w:r>
              <w:t>.</w:t>
            </w:r>
          </w:p>
        </w:tc>
      </w:tr>
      <w:tr w:rsidR="00D1533A" w:rsidTr="00D1533A">
        <w:trPr>
          <w:trHeight w:hRule="exact" w:val="792"/>
        </w:trPr>
        <w:tc>
          <w:tcPr>
            <w:tcW w:w="3600" w:type="dxa"/>
            <w:shd w:val="clear" w:color="auto" w:fill="auto"/>
            <w:tcMar>
              <w:top w:w="55" w:type="dxa"/>
              <w:left w:w="55" w:type="dxa"/>
              <w:bottom w:w="55" w:type="dxa"/>
              <w:right w:w="55" w:type="dxa"/>
            </w:tcMar>
          </w:tcPr>
          <w:p w:rsidR="00D1533A" w:rsidRDefault="00D1533A" w:rsidP="00375127">
            <w:pPr>
              <w:pStyle w:val="Standard"/>
              <w:ind w:left="629"/>
              <w:jc w:val="right"/>
              <w:rPr>
                <w:rFonts w:ascii="Cambria" w:hAnsi="Cambria"/>
                <w:i/>
                <w:color w:val="000000"/>
                <w:sz w:val="30"/>
              </w:rPr>
            </w:pPr>
          </w:p>
          <w:p w:rsidR="00D1533A" w:rsidRDefault="00D1533A" w:rsidP="00375127">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D1533A" w:rsidRDefault="00D1533A" w:rsidP="00375127">
            <w:pPr>
              <w:pStyle w:val="TableContents"/>
              <w:ind w:left="629"/>
            </w:pPr>
          </w:p>
          <w:p w:rsidR="00265209" w:rsidRDefault="00265209" w:rsidP="00375127">
            <w:pPr>
              <w:pStyle w:val="TableContents"/>
              <w:ind w:left="629"/>
            </w:pPr>
            <w:r>
              <w:t>1104</w:t>
            </w:r>
          </w:p>
        </w:tc>
      </w:tr>
      <w:tr w:rsidR="00D1533A" w:rsidTr="00D1533A">
        <w:trPr>
          <w:trHeight w:hRule="exact" w:val="797"/>
        </w:trPr>
        <w:tc>
          <w:tcPr>
            <w:tcW w:w="3600" w:type="dxa"/>
            <w:shd w:val="clear" w:color="auto" w:fill="auto"/>
            <w:tcMar>
              <w:top w:w="55" w:type="dxa"/>
              <w:left w:w="55" w:type="dxa"/>
              <w:bottom w:w="55" w:type="dxa"/>
              <w:right w:w="55" w:type="dxa"/>
            </w:tcMar>
          </w:tcPr>
          <w:p w:rsidR="00D1533A" w:rsidRDefault="00D1533A" w:rsidP="00375127">
            <w:pPr>
              <w:pStyle w:val="Standard"/>
              <w:ind w:left="629"/>
              <w:jc w:val="right"/>
              <w:rPr>
                <w:rFonts w:ascii="Cambria" w:hAnsi="Cambria"/>
                <w:i/>
                <w:color w:val="000000"/>
                <w:sz w:val="30"/>
              </w:rPr>
            </w:pPr>
          </w:p>
          <w:p w:rsidR="00D1533A" w:rsidRDefault="00D1533A" w:rsidP="00375127">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039" w:type="dxa"/>
            <w:tcBorders>
              <w:bottom w:val="single" w:sz="2" w:space="0" w:color="000000"/>
            </w:tcBorders>
            <w:shd w:val="clear" w:color="auto" w:fill="auto"/>
            <w:tcMar>
              <w:top w:w="55" w:type="dxa"/>
              <w:left w:w="55" w:type="dxa"/>
              <w:bottom w:w="55" w:type="dxa"/>
              <w:right w:w="55" w:type="dxa"/>
            </w:tcMar>
          </w:tcPr>
          <w:p w:rsidR="00D1533A" w:rsidRDefault="00D1533A" w:rsidP="00375127">
            <w:pPr>
              <w:pStyle w:val="TableContents"/>
              <w:ind w:left="629"/>
            </w:pPr>
          </w:p>
          <w:p w:rsidR="00265209" w:rsidRDefault="00265209" w:rsidP="00375127">
            <w:pPr>
              <w:pStyle w:val="TableContents"/>
              <w:ind w:left="629"/>
            </w:pPr>
            <w:r>
              <w:t>7</w:t>
            </w:r>
          </w:p>
        </w:tc>
      </w:tr>
      <w:tr w:rsidR="00D1533A" w:rsidTr="00D1533A">
        <w:trPr>
          <w:trHeight w:hRule="exact" w:val="792"/>
        </w:trPr>
        <w:tc>
          <w:tcPr>
            <w:tcW w:w="3600" w:type="dxa"/>
            <w:shd w:val="clear" w:color="auto" w:fill="auto"/>
            <w:tcMar>
              <w:top w:w="55" w:type="dxa"/>
              <w:left w:w="55" w:type="dxa"/>
              <w:bottom w:w="55" w:type="dxa"/>
              <w:right w:w="55" w:type="dxa"/>
            </w:tcMar>
          </w:tcPr>
          <w:p w:rsidR="00D1533A" w:rsidRDefault="00D1533A" w:rsidP="00375127">
            <w:pPr>
              <w:pStyle w:val="Standard"/>
              <w:ind w:left="629"/>
              <w:jc w:val="right"/>
              <w:rPr>
                <w:rFonts w:ascii="Cambria" w:hAnsi="Cambria"/>
                <w:i/>
                <w:color w:val="000000"/>
                <w:sz w:val="30"/>
              </w:rPr>
            </w:pPr>
          </w:p>
          <w:p w:rsidR="00D1533A" w:rsidRDefault="00D1533A" w:rsidP="00375127">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039" w:type="dxa"/>
            <w:tcBorders>
              <w:bottom w:val="single" w:sz="2" w:space="0" w:color="000000"/>
            </w:tcBorders>
            <w:shd w:val="clear" w:color="auto" w:fill="auto"/>
            <w:tcMar>
              <w:top w:w="55" w:type="dxa"/>
              <w:left w:w="55" w:type="dxa"/>
              <w:bottom w:w="55" w:type="dxa"/>
              <w:right w:w="55" w:type="dxa"/>
            </w:tcMar>
          </w:tcPr>
          <w:p w:rsidR="00D1533A" w:rsidRDefault="00D1533A" w:rsidP="00375127">
            <w:pPr>
              <w:pStyle w:val="TableContents"/>
              <w:ind w:left="629"/>
            </w:pPr>
          </w:p>
          <w:p w:rsidR="00265209" w:rsidRDefault="00265209" w:rsidP="00375127">
            <w:pPr>
              <w:pStyle w:val="TableContents"/>
              <w:ind w:left="629"/>
            </w:pPr>
            <w:proofErr w:type="spellStart"/>
            <w:r>
              <w:t>Álvarez</w:t>
            </w:r>
            <w:proofErr w:type="spellEnd"/>
            <w:r>
              <w:t xml:space="preserve"> Solano Daira Aketzalli.</w:t>
            </w:r>
          </w:p>
        </w:tc>
      </w:tr>
      <w:tr w:rsidR="00D1533A" w:rsidTr="00D1533A">
        <w:trPr>
          <w:trHeight w:hRule="exact" w:val="798"/>
        </w:trPr>
        <w:tc>
          <w:tcPr>
            <w:tcW w:w="3600" w:type="dxa"/>
            <w:shd w:val="clear" w:color="auto" w:fill="auto"/>
            <w:tcMar>
              <w:top w:w="55" w:type="dxa"/>
              <w:left w:w="55" w:type="dxa"/>
              <w:bottom w:w="55" w:type="dxa"/>
              <w:right w:w="55" w:type="dxa"/>
            </w:tcMar>
          </w:tcPr>
          <w:p w:rsidR="00D1533A" w:rsidRDefault="00D1533A" w:rsidP="00375127">
            <w:pPr>
              <w:pStyle w:val="Standard"/>
              <w:ind w:left="629"/>
              <w:jc w:val="right"/>
              <w:rPr>
                <w:rFonts w:ascii="Cambria" w:hAnsi="Cambria"/>
                <w:i/>
                <w:color w:val="000000"/>
                <w:sz w:val="30"/>
              </w:rPr>
            </w:pPr>
          </w:p>
          <w:p w:rsidR="00D1533A" w:rsidRDefault="00D1533A" w:rsidP="00375127">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D1533A" w:rsidRDefault="00D1533A" w:rsidP="00375127">
            <w:pPr>
              <w:pStyle w:val="TableContents"/>
              <w:ind w:left="629"/>
            </w:pPr>
          </w:p>
          <w:p w:rsidR="00265209" w:rsidRDefault="00265209" w:rsidP="00375127">
            <w:pPr>
              <w:pStyle w:val="TableContents"/>
              <w:ind w:left="629"/>
            </w:pPr>
            <w:r>
              <w:t>Primero.</w:t>
            </w:r>
          </w:p>
        </w:tc>
      </w:tr>
      <w:tr w:rsidR="00D1533A" w:rsidTr="00D1533A">
        <w:trPr>
          <w:trHeight w:hRule="exact" w:val="791"/>
        </w:trPr>
        <w:tc>
          <w:tcPr>
            <w:tcW w:w="3600" w:type="dxa"/>
            <w:shd w:val="clear" w:color="auto" w:fill="auto"/>
            <w:tcMar>
              <w:top w:w="55" w:type="dxa"/>
              <w:left w:w="55" w:type="dxa"/>
              <w:bottom w:w="55" w:type="dxa"/>
              <w:right w:w="55" w:type="dxa"/>
            </w:tcMar>
          </w:tcPr>
          <w:p w:rsidR="00D1533A" w:rsidRDefault="00D1533A" w:rsidP="00375127">
            <w:pPr>
              <w:pStyle w:val="Standard"/>
              <w:ind w:left="629"/>
              <w:jc w:val="right"/>
              <w:rPr>
                <w:rFonts w:ascii="Cambria" w:hAnsi="Cambria"/>
                <w:i/>
                <w:color w:val="000000"/>
                <w:sz w:val="30"/>
              </w:rPr>
            </w:pPr>
          </w:p>
          <w:p w:rsidR="00D1533A" w:rsidRDefault="00D1533A" w:rsidP="00375127">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D1533A" w:rsidRDefault="00D1533A" w:rsidP="00375127">
            <w:pPr>
              <w:pStyle w:val="TableContents"/>
              <w:ind w:left="629"/>
            </w:pPr>
          </w:p>
          <w:p w:rsidR="00265209" w:rsidRDefault="00265209" w:rsidP="00375127">
            <w:pPr>
              <w:pStyle w:val="TableContents"/>
              <w:ind w:left="629"/>
            </w:pPr>
            <w:r>
              <w:t xml:space="preserve">1 de </w:t>
            </w:r>
            <w:proofErr w:type="spellStart"/>
            <w:r>
              <w:t>octubre</w:t>
            </w:r>
            <w:proofErr w:type="spellEnd"/>
            <w:r>
              <w:t xml:space="preserve"> del 2018.</w:t>
            </w:r>
          </w:p>
        </w:tc>
      </w:tr>
      <w:tr w:rsidR="00D1533A" w:rsidTr="00D1533A">
        <w:trPr>
          <w:trHeight w:hRule="exact" w:val="894"/>
        </w:trPr>
        <w:tc>
          <w:tcPr>
            <w:tcW w:w="3600" w:type="dxa"/>
            <w:shd w:val="clear" w:color="auto" w:fill="auto"/>
            <w:tcMar>
              <w:top w:w="55" w:type="dxa"/>
              <w:left w:w="55" w:type="dxa"/>
              <w:bottom w:w="55" w:type="dxa"/>
              <w:right w:w="55" w:type="dxa"/>
            </w:tcMar>
          </w:tcPr>
          <w:p w:rsidR="00D1533A" w:rsidRDefault="00D1533A" w:rsidP="00375127">
            <w:pPr>
              <w:pStyle w:val="Standard"/>
              <w:ind w:left="629"/>
              <w:jc w:val="right"/>
              <w:rPr>
                <w:rFonts w:ascii="Cambria" w:hAnsi="Cambria"/>
                <w:i/>
                <w:color w:val="000000"/>
                <w:sz w:val="30"/>
              </w:rPr>
            </w:pPr>
          </w:p>
          <w:p w:rsidR="00D1533A" w:rsidRDefault="00D1533A" w:rsidP="00375127">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D1533A" w:rsidRDefault="00D1533A" w:rsidP="00375127">
            <w:pPr>
              <w:pStyle w:val="TableContents"/>
              <w:ind w:left="629"/>
            </w:pPr>
          </w:p>
        </w:tc>
      </w:tr>
      <w:tr w:rsidR="00D1533A" w:rsidTr="00D1533A">
        <w:trPr>
          <w:trHeight w:hRule="exact" w:val="720"/>
        </w:trPr>
        <w:tc>
          <w:tcPr>
            <w:tcW w:w="3600" w:type="dxa"/>
            <w:shd w:val="clear" w:color="auto" w:fill="auto"/>
            <w:tcMar>
              <w:top w:w="55" w:type="dxa"/>
              <w:left w:w="55" w:type="dxa"/>
              <w:bottom w:w="55" w:type="dxa"/>
              <w:right w:w="55" w:type="dxa"/>
            </w:tcMar>
          </w:tcPr>
          <w:p w:rsidR="00D1533A" w:rsidRDefault="00D1533A" w:rsidP="00375127">
            <w:pPr>
              <w:pStyle w:val="Standard"/>
              <w:ind w:left="629"/>
              <w:jc w:val="right"/>
            </w:pPr>
          </w:p>
        </w:tc>
        <w:tc>
          <w:tcPr>
            <w:tcW w:w="6039" w:type="dxa"/>
            <w:tcBorders>
              <w:bottom w:val="single" w:sz="2" w:space="0" w:color="000000"/>
            </w:tcBorders>
            <w:shd w:val="clear" w:color="auto" w:fill="auto"/>
            <w:tcMar>
              <w:top w:w="55" w:type="dxa"/>
              <w:left w:w="55" w:type="dxa"/>
              <w:bottom w:w="55" w:type="dxa"/>
              <w:right w:w="55" w:type="dxa"/>
            </w:tcMar>
          </w:tcPr>
          <w:p w:rsidR="00D1533A" w:rsidRDefault="00D1533A" w:rsidP="00375127">
            <w:pPr>
              <w:pStyle w:val="TableContents"/>
              <w:ind w:left="629"/>
            </w:pPr>
          </w:p>
        </w:tc>
      </w:tr>
    </w:tbl>
    <w:p w:rsidR="00D1533A" w:rsidRDefault="00D1533A" w:rsidP="00D1533A">
      <w:pPr>
        <w:pStyle w:val="Standard"/>
      </w:pPr>
    </w:p>
    <w:p w:rsidR="00D1533A" w:rsidRDefault="00D1533A" w:rsidP="00D1533A">
      <w:pPr>
        <w:pStyle w:val="Standard"/>
      </w:pPr>
    </w:p>
    <w:p w:rsidR="00D1533A" w:rsidRDefault="00265209" w:rsidP="00D1533A">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sidR="00D1533A">
        <w:rPr>
          <w:rFonts w:ascii="Calibri" w:hAnsi="Calibri"/>
          <w:color w:val="000000"/>
          <w:sz w:val="52"/>
        </w:rPr>
        <w:t>CALIFICACIÓN: __________</w:t>
      </w:r>
    </w:p>
    <w:p w:rsidR="00265209" w:rsidRDefault="00265209" w:rsidP="00265209">
      <w:pPr>
        <w:pStyle w:val="Standard"/>
        <w:rPr>
          <w:rFonts w:ascii="Arial" w:hAnsi="Arial" w:cs="Arial"/>
          <w:b/>
          <w:color w:val="000000"/>
          <w:sz w:val="28"/>
          <w:lang w:val="es-MX"/>
        </w:rPr>
      </w:pPr>
      <w:r w:rsidRPr="00265209">
        <w:rPr>
          <w:rFonts w:ascii="Arial" w:hAnsi="Arial" w:cs="Arial"/>
          <w:b/>
          <w:color w:val="000000"/>
          <w:sz w:val="28"/>
          <w:lang w:val="es-MX"/>
        </w:rPr>
        <w:lastRenderedPageBreak/>
        <w:t xml:space="preserve">Práctica 7. </w:t>
      </w:r>
      <w:r>
        <w:rPr>
          <w:rFonts w:ascii="Arial" w:hAnsi="Arial" w:cs="Arial"/>
          <w:b/>
          <w:color w:val="000000"/>
          <w:sz w:val="28"/>
          <w:lang w:val="es-MX"/>
        </w:rPr>
        <w:t>Fundamentos de Lenguaje C.</w:t>
      </w:r>
    </w:p>
    <w:p w:rsidR="00265209" w:rsidRDefault="00265209" w:rsidP="00265209">
      <w:pPr>
        <w:pStyle w:val="Standard"/>
        <w:rPr>
          <w:rFonts w:ascii="Arial" w:hAnsi="Arial" w:cs="Arial"/>
          <w:b/>
          <w:color w:val="000000"/>
          <w:lang w:val="es-MX"/>
        </w:rPr>
      </w:pPr>
    </w:p>
    <w:p w:rsidR="00265209" w:rsidRDefault="00265209" w:rsidP="00265209">
      <w:pPr>
        <w:pStyle w:val="Standard"/>
        <w:rPr>
          <w:rFonts w:ascii="Arial" w:hAnsi="Arial" w:cs="Arial"/>
          <w:i/>
          <w:color w:val="000000"/>
          <w:lang w:val="es-MX"/>
        </w:rPr>
      </w:pPr>
      <w:r w:rsidRPr="00265209">
        <w:rPr>
          <w:rFonts w:ascii="Arial" w:hAnsi="Arial" w:cs="Arial"/>
          <w:i/>
          <w:color w:val="000000"/>
          <w:lang w:val="es-MX"/>
        </w:rPr>
        <w:t>Objetivos:</w:t>
      </w:r>
      <w:r>
        <w:rPr>
          <w:rFonts w:ascii="Arial" w:hAnsi="Arial" w:cs="Arial"/>
          <w:i/>
          <w:color w:val="000000"/>
          <w:lang w:val="es-MX"/>
        </w:rPr>
        <w:t xml:space="preserve"> </w:t>
      </w:r>
      <w:r w:rsidRPr="00265209">
        <w:rPr>
          <w:rFonts w:ascii="Arial" w:hAnsi="Arial" w:cs="Arial"/>
          <w:i/>
          <w:color w:val="000000"/>
          <w:lang w:val="es-MX"/>
        </w:rPr>
        <w:t>Elaborar programas en lenguaje C utilizando las instruccione</w:t>
      </w:r>
      <w:r>
        <w:rPr>
          <w:rFonts w:ascii="Arial" w:hAnsi="Arial" w:cs="Arial"/>
          <w:i/>
          <w:color w:val="000000"/>
          <w:lang w:val="es-MX"/>
        </w:rPr>
        <w:t xml:space="preserve">s de control de tipo secuencia, </w:t>
      </w:r>
      <w:r w:rsidRPr="00265209">
        <w:rPr>
          <w:rFonts w:ascii="Arial" w:hAnsi="Arial" w:cs="Arial"/>
          <w:i/>
          <w:color w:val="000000"/>
          <w:lang w:val="es-MX"/>
        </w:rPr>
        <w:t>para realizar la declaración de variables de diferentes ti</w:t>
      </w:r>
      <w:r>
        <w:rPr>
          <w:rFonts w:ascii="Arial" w:hAnsi="Arial" w:cs="Arial"/>
          <w:i/>
          <w:color w:val="000000"/>
          <w:lang w:val="es-MX"/>
        </w:rPr>
        <w:t xml:space="preserve">pos de datos, así como efectuar </w:t>
      </w:r>
      <w:r w:rsidRPr="00265209">
        <w:rPr>
          <w:rFonts w:ascii="Arial" w:hAnsi="Arial" w:cs="Arial"/>
          <w:i/>
          <w:color w:val="000000"/>
          <w:lang w:val="es-MX"/>
        </w:rPr>
        <w:t>llamadas a funciones externas de entrada y salida pa</w:t>
      </w:r>
      <w:r>
        <w:rPr>
          <w:rFonts w:ascii="Arial" w:hAnsi="Arial" w:cs="Arial"/>
          <w:i/>
          <w:color w:val="000000"/>
          <w:lang w:val="es-MX"/>
        </w:rPr>
        <w:t xml:space="preserve">ra asignar y mostrar valores de </w:t>
      </w:r>
      <w:r w:rsidRPr="00265209">
        <w:rPr>
          <w:rFonts w:ascii="Arial" w:hAnsi="Arial" w:cs="Arial"/>
          <w:i/>
          <w:color w:val="000000"/>
          <w:lang w:val="es-MX"/>
        </w:rPr>
        <w:t>variables y expresiones.</w:t>
      </w:r>
    </w:p>
    <w:p w:rsidR="00265209" w:rsidRPr="00265209" w:rsidRDefault="00265209" w:rsidP="00265209">
      <w:pPr>
        <w:pStyle w:val="Standard"/>
        <w:rPr>
          <w:rFonts w:ascii="Arial" w:hAnsi="Arial" w:cs="Arial"/>
          <w:color w:val="000000"/>
          <w:lang w:val="es-MX"/>
        </w:rPr>
      </w:pPr>
      <w:r w:rsidRPr="00265209">
        <w:rPr>
          <w:rFonts w:ascii="Arial" w:hAnsi="Arial" w:cs="Arial"/>
          <w:i/>
          <w:color w:val="000000"/>
          <w:lang w:val="es-MX"/>
        </w:rPr>
        <w:cr/>
      </w:r>
      <w:r>
        <w:rPr>
          <w:rFonts w:ascii="Arial" w:hAnsi="Arial" w:cs="Arial"/>
          <w:color w:val="000000"/>
          <w:lang w:val="es-MX"/>
        </w:rPr>
        <w:t>Para comenzar esta práctica corrimos los programas que estaban escritos en ésta para comprender mejor el funcionamiento de los comandos explicados en ésta.</w:t>
      </w:r>
    </w:p>
    <w:p w:rsidR="00265209" w:rsidRPr="00265209" w:rsidRDefault="0089670B" w:rsidP="00265209">
      <w:pPr>
        <w:pStyle w:val="Standard"/>
        <w:rPr>
          <w:rFonts w:ascii="Arial" w:hAnsi="Arial" w:cs="Arial"/>
          <w:color w:val="000000"/>
          <w:lang w:val="es-MX"/>
        </w:rPr>
      </w:pPr>
      <w:r>
        <w:rPr>
          <w:rFonts w:ascii="Arial" w:hAnsi="Arial" w:cs="Arial"/>
          <w:color w:val="000000"/>
          <w:lang w:val="es-MX"/>
        </w:rPr>
        <w:t>Primero corrimos un programa que pedía un número entero y uno real, posteriormente, éste pasó el valor del carácter</w:t>
      </w:r>
      <w:r w:rsidR="00FD6D9B">
        <w:rPr>
          <w:rFonts w:ascii="Arial" w:hAnsi="Arial" w:cs="Arial"/>
          <w:color w:val="000000"/>
          <w:lang w:val="es-MX"/>
        </w:rPr>
        <w:t xml:space="preserve"> </w:t>
      </w:r>
      <w:r>
        <w:rPr>
          <w:rFonts w:ascii="Arial" w:hAnsi="Arial" w:cs="Arial"/>
          <w:color w:val="000000"/>
          <w:lang w:val="es-MX"/>
        </w:rPr>
        <w:t>A en base 10 a base 8 y 16 respectivamente con ayuda del especificador de formato.</w:t>
      </w:r>
    </w:p>
    <w:p w:rsidR="00265209" w:rsidRDefault="006542DF">
      <w:r>
        <w:rPr>
          <w:noProof/>
          <w:lang w:eastAsia="es-MX"/>
        </w:rPr>
        <w:drawing>
          <wp:inline distT="0" distB="0" distL="0" distR="0" wp14:anchorId="0ABB82E7" wp14:editId="7D386244">
            <wp:extent cx="5000625" cy="2811508"/>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5213" cy="2814087"/>
                    </a:xfrm>
                    <a:prstGeom prst="rect">
                      <a:avLst/>
                    </a:prstGeom>
                  </pic:spPr>
                </pic:pic>
              </a:graphicData>
            </a:graphic>
          </wp:inline>
        </w:drawing>
      </w:r>
    </w:p>
    <w:p w:rsidR="006542DF" w:rsidRDefault="006542DF">
      <w:r>
        <w:rPr>
          <w:noProof/>
          <w:lang w:eastAsia="es-MX"/>
        </w:rPr>
        <w:drawing>
          <wp:inline distT="0" distB="0" distL="0" distR="0" wp14:anchorId="470B9D7A" wp14:editId="1B440B42">
            <wp:extent cx="5057775" cy="28436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3170" cy="2846672"/>
                    </a:xfrm>
                    <a:prstGeom prst="rect">
                      <a:avLst/>
                    </a:prstGeom>
                  </pic:spPr>
                </pic:pic>
              </a:graphicData>
            </a:graphic>
          </wp:inline>
        </w:drawing>
      </w:r>
    </w:p>
    <w:p w:rsidR="009F2450" w:rsidRDefault="009F2450"/>
    <w:p w:rsidR="0089670B" w:rsidRPr="0089670B" w:rsidRDefault="0089670B">
      <w:pPr>
        <w:rPr>
          <w:rFonts w:ascii="Arial" w:hAnsi="Arial" w:cs="Arial"/>
          <w:sz w:val="24"/>
        </w:rPr>
      </w:pPr>
      <w:r>
        <w:rPr>
          <w:rFonts w:ascii="Arial" w:hAnsi="Arial" w:cs="Arial"/>
          <w:sz w:val="24"/>
        </w:rPr>
        <w:lastRenderedPageBreak/>
        <w:t xml:space="preserve">En nuestro segundo programa, se utilizó el comando </w:t>
      </w:r>
      <w:proofErr w:type="spellStart"/>
      <w:r>
        <w:rPr>
          <w:rFonts w:ascii="Arial" w:hAnsi="Arial" w:cs="Arial"/>
          <w:sz w:val="24"/>
        </w:rPr>
        <w:t>cast</w:t>
      </w:r>
      <w:proofErr w:type="spellEnd"/>
      <w:r>
        <w:rPr>
          <w:rFonts w:ascii="Arial" w:hAnsi="Arial" w:cs="Arial"/>
          <w:sz w:val="24"/>
        </w:rPr>
        <w:t>, el cual nos permite declarar una variable con un tipo de dato diferente, y pudiendo aun así correr el programa sin problemas.</w:t>
      </w:r>
    </w:p>
    <w:p w:rsidR="009F2450" w:rsidRDefault="009F2450">
      <w:r>
        <w:rPr>
          <w:noProof/>
          <w:lang w:eastAsia="es-MX"/>
        </w:rPr>
        <w:drawing>
          <wp:inline distT="0" distB="0" distL="0" distR="0" wp14:anchorId="7FF4502E" wp14:editId="7DA6A27B">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9F2450" w:rsidRDefault="009F2450">
      <w:r>
        <w:rPr>
          <w:noProof/>
          <w:lang w:eastAsia="es-MX"/>
        </w:rPr>
        <w:drawing>
          <wp:inline distT="0" distB="0" distL="0" distR="0" wp14:anchorId="2C203D16" wp14:editId="5B195FEF">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6542DF" w:rsidRDefault="006542DF"/>
    <w:p w:rsidR="006542DF" w:rsidRDefault="006542DF"/>
    <w:p w:rsidR="00815A4B" w:rsidRDefault="00815A4B"/>
    <w:p w:rsidR="00815A4B" w:rsidRDefault="00815A4B"/>
    <w:p w:rsidR="00815A4B" w:rsidRDefault="0089670B">
      <w:pPr>
        <w:rPr>
          <w:rFonts w:ascii="Arial" w:hAnsi="Arial" w:cs="Arial"/>
          <w:b/>
          <w:sz w:val="24"/>
        </w:rPr>
      </w:pPr>
      <w:r>
        <w:rPr>
          <w:rFonts w:ascii="Arial" w:hAnsi="Arial" w:cs="Arial"/>
          <w:b/>
          <w:sz w:val="24"/>
        </w:rPr>
        <w:lastRenderedPageBreak/>
        <w:t>Á</w:t>
      </w:r>
      <w:r w:rsidR="00815A4B" w:rsidRPr="0089670B">
        <w:rPr>
          <w:rFonts w:ascii="Arial" w:hAnsi="Arial" w:cs="Arial"/>
          <w:b/>
          <w:sz w:val="24"/>
        </w:rPr>
        <w:t>rea del círculo utilizando</w:t>
      </w:r>
      <w:r w:rsidR="00FD6D9B">
        <w:rPr>
          <w:rFonts w:ascii="Arial" w:hAnsi="Arial" w:cs="Arial"/>
          <w:b/>
          <w:sz w:val="24"/>
        </w:rPr>
        <w:t xml:space="preserve"> </w:t>
      </w:r>
      <w:proofErr w:type="spellStart"/>
      <w:r w:rsidR="00815A4B" w:rsidRPr="0089670B">
        <w:rPr>
          <w:rFonts w:ascii="Arial" w:hAnsi="Arial" w:cs="Arial"/>
          <w:b/>
          <w:sz w:val="24"/>
        </w:rPr>
        <w:t>cast</w:t>
      </w:r>
      <w:proofErr w:type="spellEnd"/>
      <w:r w:rsidR="00815A4B" w:rsidRPr="0089670B">
        <w:rPr>
          <w:rFonts w:ascii="Arial" w:hAnsi="Arial" w:cs="Arial"/>
          <w:b/>
          <w:sz w:val="24"/>
        </w:rPr>
        <w:t xml:space="preserve"> para área.</w:t>
      </w:r>
    </w:p>
    <w:p w:rsidR="0089670B" w:rsidRPr="0089670B" w:rsidRDefault="0089670B">
      <w:pPr>
        <w:rPr>
          <w:rFonts w:ascii="Arial" w:hAnsi="Arial" w:cs="Arial"/>
          <w:sz w:val="24"/>
        </w:rPr>
      </w:pPr>
      <w:r>
        <w:rPr>
          <w:rFonts w:ascii="Arial" w:hAnsi="Arial" w:cs="Arial"/>
          <w:sz w:val="24"/>
        </w:rPr>
        <w:t xml:space="preserve">Con los conocimientos vistos en el manual de prácticas, recreamos el programa de cálculo del área de un círculo, esta vez utilizando </w:t>
      </w:r>
      <w:proofErr w:type="spellStart"/>
      <w:r>
        <w:rPr>
          <w:rFonts w:ascii="Arial" w:hAnsi="Arial" w:cs="Arial"/>
          <w:sz w:val="24"/>
        </w:rPr>
        <w:t>cast</w:t>
      </w:r>
      <w:proofErr w:type="spellEnd"/>
      <w:r>
        <w:rPr>
          <w:rFonts w:ascii="Arial" w:hAnsi="Arial" w:cs="Arial"/>
          <w:sz w:val="24"/>
        </w:rPr>
        <w:t xml:space="preserve"> para la variable “área”.</w:t>
      </w:r>
    </w:p>
    <w:p w:rsidR="00815A4B" w:rsidRDefault="00815A4B">
      <w:r>
        <w:rPr>
          <w:noProof/>
          <w:lang w:eastAsia="es-MX"/>
        </w:rPr>
        <w:drawing>
          <wp:inline distT="0" distB="0" distL="0" distR="0" wp14:anchorId="2B73C750" wp14:editId="16CB5C49">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815A4B" w:rsidRDefault="00815A4B">
      <w:r>
        <w:rPr>
          <w:noProof/>
          <w:lang w:eastAsia="es-MX"/>
        </w:rPr>
        <w:drawing>
          <wp:inline distT="0" distB="0" distL="0" distR="0" wp14:anchorId="67E17178" wp14:editId="3BB457B2">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815A4B" w:rsidRDefault="00815A4B"/>
    <w:p w:rsidR="00FD6D9B" w:rsidRDefault="00FD6D9B"/>
    <w:p w:rsidR="00FD6D9B" w:rsidRDefault="00FD6D9B"/>
    <w:p w:rsidR="00FD6D9B" w:rsidRPr="00FD6D9B" w:rsidRDefault="00FD6D9B">
      <w:pPr>
        <w:rPr>
          <w:rFonts w:ascii="Arial" w:hAnsi="Arial" w:cs="Arial"/>
          <w:b/>
          <w:sz w:val="24"/>
        </w:rPr>
      </w:pPr>
      <w:r>
        <w:rPr>
          <w:rFonts w:ascii="Arial" w:hAnsi="Arial" w:cs="Arial"/>
          <w:b/>
          <w:sz w:val="24"/>
        </w:rPr>
        <w:lastRenderedPageBreak/>
        <w:t xml:space="preserve">Promedio de tres números utilizando </w:t>
      </w:r>
      <w:proofErr w:type="spellStart"/>
      <w:r>
        <w:rPr>
          <w:rFonts w:ascii="Arial" w:hAnsi="Arial" w:cs="Arial"/>
          <w:b/>
          <w:sz w:val="24"/>
        </w:rPr>
        <w:t>cast</w:t>
      </w:r>
      <w:proofErr w:type="spellEnd"/>
      <w:r>
        <w:rPr>
          <w:rFonts w:ascii="Arial" w:hAnsi="Arial" w:cs="Arial"/>
          <w:b/>
          <w:sz w:val="24"/>
        </w:rPr>
        <w:t xml:space="preserve"> para promedio.</w:t>
      </w:r>
    </w:p>
    <w:p w:rsidR="00FD6D9B" w:rsidRPr="00FD6D9B" w:rsidRDefault="00FD6D9B">
      <w:pPr>
        <w:rPr>
          <w:rFonts w:ascii="Arial" w:hAnsi="Arial" w:cs="Arial"/>
          <w:sz w:val="24"/>
        </w:rPr>
      </w:pPr>
      <w:r w:rsidRPr="00FD6D9B">
        <w:rPr>
          <w:rFonts w:ascii="Arial" w:hAnsi="Arial" w:cs="Arial"/>
          <w:sz w:val="24"/>
        </w:rPr>
        <w:t xml:space="preserve">Posteriormente, recreamos nuestro programa para calcular el promedio de tres números aplicando la función </w:t>
      </w:r>
      <w:proofErr w:type="spellStart"/>
      <w:r w:rsidRPr="00FD6D9B">
        <w:rPr>
          <w:rFonts w:ascii="Arial" w:hAnsi="Arial" w:cs="Arial"/>
          <w:sz w:val="24"/>
        </w:rPr>
        <w:t>cast</w:t>
      </w:r>
      <w:proofErr w:type="spellEnd"/>
      <w:r w:rsidRPr="00FD6D9B">
        <w:rPr>
          <w:rFonts w:ascii="Arial" w:hAnsi="Arial" w:cs="Arial"/>
          <w:sz w:val="24"/>
        </w:rPr>
        <w:t xml:space="preserve"> al promedio.</w:t>
      </w:r>
    </w:p>
    <w:p w:rsidR="00815A4B" w:rsidRPr="00FD6D9B" w:rsidRDefault="00815A4B">
      <w:pPr>
        <w:rPr>
          <w:rFonts w:ascii="Arial" w:hAnsi="Arial" w:cs="Arial"/>
          <w:sz w:val="24"/>
        </w:rPr>
      </w:pPr>
      <w:r w:rsidRPr="00FD6D9B">
        <w:rPr>
          <w:rFonts w:ascii="Arial" w:hAnsi="Arial" w:cs="Arial"/>
          <w:noProof/>
          <w:sz w:val="24"/>
          <w:lang w:eastAsia="es-MX"/>
        </w:rPr>
        <w:drawing>
          <wp:inline distT="0" distB="0" distL="0" distR="0" wp14:anchorId="0AC756D9" wp14:editId="52E32FC0">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rsidR="00815A4B" w:rsidRPr="00FD6D9B" w:rsidRDefault="00815A4B">
      <w:pPr>
        <w:rPr>
          <w:rFonts w:ascii="Arial" w:hAnsi="Arial" w:cs="Arial"/>
          <w:sz w:val="24"/>
        </w:rPr>
      </w:pPr>
      <w:r w:rsidRPr="00FD6D9B">
        <w:rPr>
          <w:rFonts w:ascii="Arial" w:hAnsi="Arial" w:cs="Arial"/>
          <w:noProof/>
          <w:sz w:val="24"/>
          <w:lang w:eastAsia="es-MX"/>
        </w:rPr>
        <w:drawing>
          <wp:inline distT="0" distB="0" distL="0" distR="0" wp14:anchorId="16362183" wp14:editId="75B08403">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rsidR="00815A4B" w:rsidRPr="00FD6D9B" w:rsidRDefault="00815A4B">
      <w:pPr>
        <w:rPr>
          <w:rFonts w:ascii="Arial" w:hAnsi="Arial" w:cs="Arial"/>
          <w:sz w:val="24"/>
        </w:rPr>
      </w:pPr>
    </w:p>
    <w:p w:rsidR="00FD6D9B" w:rsidRPr="00FD6D9B" w:rsidRDefault="00FD6D9B">
      <w:pPr>
        <w:rPr>
          <w:rFonts w:ascii="Arial" w:hAnsi="Arial" w:cs="Arial"/>
          <w:sz w:val="24"/>
        </w:rPr>
      </w:pPr>
    </w:p>
    <w:p w:rsidR="00FD6D9B" w:rsidRPr="00FD6D9B" w:rsidRDefault="00FD6D9B">
      <w:pPr>
        <w:rPr>
          <w:rFonts w:ascii="Arial" w:hAnsi="Arial" w:cs="Arial"/>
          <w:sz w:val="24"/>
        </w:rPr>
      </w:pPr>
    </w:p>
    <w:p w:rsidR="00FD6D9B" w:rsidRPr="00FD6D9B" w:rsidRDefault="00FD6D9B">
      <w:pPr>
        <w:rPr>
          <w:rFonts w:ascii="Arial" w:hAnsi="Arial" w:cs="Arial"/>
          <w:b/>
          <w:sz w:val="24"/>
        </w:rPr>
      </w:pPr>
      <w:r>
        <w:rPr>
          <w:rFonts w:ascii="Arial" w:hAnsi="Arial" w:cs="Arial"/>
          <w:b/>
          <w:sz w:val="24"/>
        </w:rPr>
        <w:lastRenderedPageBreak/>
        <w:t xml:space="preserve">Cuenta de </w:t>
      </w:r>
      <w:proofErr w:type="spellStart"/>
      <w:r>
        <w:rPr>
          <w:rFonts w:ascii="Arial" w:hAnsi="Arial" w:cs="Arial"/>
          <w:b/>
          <w:sz w:val="24"/>
        </w:rPr>
        <w:t>baco</w:t>
      </w:r>
      <w:proofErr w:type="spellEnd"/>
      <w:r>
        <w:rPr>
          <w:rFonts w:ascii="Arial" w:hAnsi="Arial" w:cs="Arial"/>
          <w:b/>
          <w:sz w:val="24"/>
        </w:rPr>
        <w:t xml:space="preserve"> utilizando </w:t>
      </w:r>
      <w:proofErr w:type="spellStart"/>
      <w:r>
        <w:rPr>
          <w:rFonts w:ascii="Arial" w:hAnsi="Arial" w:cs="Arial"/>
          <w:b/>
          <w:sz w:val="24"/>
        </w:rPr>
        <w:t>cast</w:t>
      </w:r>
      <w:proofErr w:type="spellEnd"/>
      <w:r>
        <w:rPr>
          <w:rFonts w:ascii="Arial" w:hAnsi="Arial" w:cs="Arial"/>
          <w:b/>
          <w:sz w:val="24"/>
        </w:rPr>
        <w:t xml:space="preserve"> para el interés y dinero acumulado.</w:t>
      </w:r>
    </w:p>
    <w:p w:rsidR="009F2450" w:rsidRPr="00FD6D9B" w:rsidRDefault="00FD6D9B">
      <w:pPr>
        <w:rPr>
          <w:rFonts w:ascii="Arial" w:hAnsi="Arial" w:cs="Arial"/>
          <w:sz w:val="24"/>
        </w:rPr>
      </w:pPr>
      <w:r w:rsidRPr="00FD6D9B">
        <w:rPr>
          <w:rFonts w:ascii="Arial" w:hAnsi="Arial" w:cs="Arial"/>
          <w:sz w:val="24"/>
        </w:rPr>
        <w:t xml:space="preserve">Para finalizar, creamos nuestro programa de una “cuenta de un banco” utilizando </w:t>
      </w:r>
      <w:proofErr w:type="spellStart"/>
      <w:r w:rsidRPr="00FD6D9B">
        <w:rPr>
          <w:rFonts w:ascii="Arial" w:hAnsi="Arial" w:cs="Arial"/>
          <w:sz w:val="24"/>
        </w:rPr>
        <w:t>cast</w:t>
      </w:r>
      <w:proofErr w:type="spellEnd"/>
      <w:r w:rsidRPr="00FD6D9B">
        <w:rPr>
          <w:rFonts w:ascii="Arial" w:hAnsi="Arial" w:cs="Arial"/>
          <w:sz w:val="24"/>
        </w:rPr>
        <w:t xml:space="preserve"> para el interés por ciento y por consecuente para el dinero acumulado en el año.</w:t>
      </w:r>
    </w:p>
    <w:p w:rsidR="006542DF" w:rsidRDefault="00D1533A">
      <w:pPr>
        <w:rPr>
          <w:rFonts w:ascii="Arial" w:hAnsi="Arial" w:cs="Arial"/>
          <w:sz w:val="24"/>
        </w:rPr>
      </w:pPr>
      <w:r w:rsidRPr="00FD6D9B">
        <w:rPr>
          <w:rFonts w:ascii="Arial" w:hAnsi="Arial" w:cs="Arial"/>
          <w:noProof/>
          <w:sz w:val="24"/>
          <w:lang w:eastAsia="es-MX"/>
        </w:rPr>
        <w:drawing>
          <wp:inline distT="0" distB="0" distL="0" distR="0" wp14:anchorId="33EE4312" wp14:editId="647E3D57">
            <wp:extent cx="5612130" cy="315531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r w:rsidRPr="00FD6D9B">
        <w:rPr>
          <w:rFonts w:ascii="Arial" w:hAnsi="Arial" w:cs="Arial"/>
          <w:noProof/>
          <w:sz w:val="24"/>
          <w:lang w:eastAsia="es-MX"/>
        </w:rPr>
        <w:drawing>
          <wp:inline distT="0" distB="0" distL="0" distR="0" wp14:anchorId="53C1085A" wp14:editId="4C994471">
            <wp:extent cx="5612130" cy="3155315"/>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p>
    <w:p w:rsidR="00FD6D9B" w:rsidRDefault="00FD6D9B">
      <w:pPr>
        <w:rPr>
          <w:rFonts w:ascii="Arial" w:hAnsi="Arial" w:cs="Arial"/>
          <w:sz w:val="24"/>
        </w:rPr>
      </w:pPr>
    </w:p>
    <w:p w:rsidR="00FD6D9B" w:rsidRDefault="00FD6D9B">
      <w:pPr>
        <w:rPr>
          <w:rFonts w:ascii="Arial" w:hAnsi="Arial" w:cs="Arial"/>
          <w:sz w:val="24"/>
        </w:rPr>
      </w:pPr>
    </w:p>
    <w:p w:rsidR="00FD6D9B" w:rsidRDefault="00FD6D9B">
      <w:pPr>
        <w:rPr>
          <w:rFonts w:ascii="Arial" w:hAnsi="Arial" w:cs="Arial"/>
          <w:sz w:val="24"/>
        </w:rPr>
      </w:pPr>
    </w:p>
    <w:p w:rsidR="00FD6D9B" w:rsidRDefault="00FD6D9B" w:rsidP="00FD6D9B">
      <w:pPr>
        <w:spacing w:line="360" w:lineRule="auto"/>
        <w:rPr>
          <w:rFonts w:ascii="Arial" w:hAnsi="Arial" w:cs="Arial"/>
          <w:sz w:val="24"/>
        </w:rPr>
      </w:pPr>
      <w:r>
        <w:rPr>
          <w:rFonts w:ascii="Arial" w:hAnsi="Arial" w:cs="Arial"/>
          <w:sz w:val="24"/>
        </w:rPr>
        <w:lastRenderedPageBreak/>
        <w:t>Conclusión.</w:t>
      </w:r>
      <w:bookmarkStart w:id="0" w:name="_GoBack"/>
      <w:bookmarkEnd w:id="0"/>
    </w:p>
    <w:p w:rsidR="00FD6D9B" w:rsidRPr="00FD6D9B" w:rsidRDefault="00FD6D9B" w:rsidP="00FD6D9B">
      <w:pPr>
        <w:spacing w:line="360" w:lineRule="auto"/>
        <w:rPr>
          <w:rFonts w:ascii="Arial" w:hAnsi="Arial" w:cs="Arial"/>
          <w:sz w:val="24"/>
        </w:rPr>
      </w:pPr>
      <w:r>
        <w:rPr>
          <w:rFonts w:ascii="Arial" w:hAnsi="Arial" w:cs="Arial"/>
          <w:sz w:val="24"/>
        </w:rPr>
        <w:t>Durante esta práctica, además de familiarizarnos un poco más con el editor utilizado, tuvimos conocimiento de una nueva función utilizada para cambiar el tipo de una variable dentro del programa, siendo esta declarada con un tipo de dato diferente al inicio del programa. Considero que esta función nos servirá de mucho en un futuro cuando nos sea encomendado crear programas con mayor grado de complejidad.</w:t>
      </w:r>
    </w:p>
    <w:p w:rsidR="00C52265" w:rsidRPr="00FD6D9B" w:rsidRDefault="00C52265" w:rsidP="00FD6D9B">
      <w:pPr>
        <w:spacing w:line="360" w:lineRule="auto"/>
        <w:rPr>
          <w:rFonts w:ascii="Arial" w:hAnsi="Arial" w:cs="Arial"/>
          <w:sz w:val="24"/>
        </w:rPr>
      </w:pPr>
    </w:p>
    <w:sectPr w:rsidR="00C52265" w:rsidRPr="00FD6D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2DF"/>
    <w:rsid w:val="00265209"/>
    <w:rsid w:val="006542DF"/>
    <w:rsid w:val="00815A4B"/>
    <w:rsid w:val="0089670B"/>
    <w:rsid w:val="009F2450"/>
    <w:rsid w:val="00C52265"/>
    <w:rsid w:val="00D1533A"/>
    <w:rsid w:val="00FD6D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8BF34-CB9D-4D5C-AD19-A141D441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D1533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D1533A"/>
    <w:pPr>
      <w:suppressLineNumbers/>
    </w:pPr>
  </w:style>
  <w:style w:type="paragraph" w:customStyle="1" w:styleId="Cambria">
    <w:name w:val="Cambria"/>
    <w:basedOn w:val="TableContents"/>
    <w:rsid w:val="00D15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364</Words>
  <Characters>2006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Solano Daira Aketzalli</dc:creator>
  <cp:keywords/>
  <dc:description/>
  <cp:lastModifiedBy>Daira Aketzalli</cp:lastModifiedBy>
  <cp:revision>3</cp:revision>
  <dcterms:created xsi:type="dcterms:W3CDTF">2018-09-24T14:21:00Z</dcterms:created>
  <dcterms:modified xsi:type="dcterms:W3CDTF">2018-09-30T09:03:00Z</dcterms:modified>
</cp:coreProperties>
</file>