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BCA4C" w14:textId="7362AFA3" w:rsidR="00FA5A46" w:rsidRDefault="00FA5A46" w:rsidP="00FA5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Metodologia TCC</w:t>
      </w:r>
    </w:p>
    <w:p w14:paraId="2BF9079D" w14:textId="77777777" w:rsidR="00FA5A46" w:rsidRPr="00FA5A46" w:rsidRDefault="00FA5A46" w:rsidP="00FA5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88C9CC0" w14:textId="77777777" w:rsidR="00FA5A46" w:rsidRPr="00FA5A46" w:rsidRDefault="00FA5A46" w:rsidP="00FA5A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5A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Realizar análises automáticas de frases através de um algoritmo requer métodos específicos e por essa razão </w:t>
      </w:r>
      <w:proofErr w:type="spellStart"/>
      <w:r w:rsidRPr="00FA5A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nos</w:t>
      </w:r>
      <w:proofErr w:type="spellEnd"/>
      <w:r w:rsidRPr="00FA5A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apoiamos em outros projetos que seguiram neste mesmo intuito da análise de sentimentos desenvolvendo um instrumento técnicas de análise de sentimentos em textos não estruturados, detectando o estado de humor de frases escritas por pessoas.</w:t>
      </w:r>
    </w:p>
    <w:p w14:paraId="0566551C" w14:textId="77777777" w:rsidR="00FA5A46" w:rsidRPr="00FA5A46" w:rsidRDefault="00FA5A46" w:rsidP="00FA5A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5A4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A tese “Análise de dados de textos curtos provenientes de redes sociais” (SILVA, 2016) desenvolveu métodos para validar um algoritmo que aplica as técnicas de análise de sentimentos automáticas em </w:t>
      </w:r>
      <w:r w:rsidRPr="00FA5A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tweets</w:t>
      </w:r>
      <w:r w:rsidRPr="00FA5A4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. Este projeto realizou experimentos com fundamentos voltados para texto de </w:t>
      </w:r>
      <w:r w:rsidRPr="00FA5A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tweets,</w:t>
      </w:r>
      <w:r w:rsidRPr="00FA5A4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mas com uma análise realizada por nós percebemos que poderíamos adaptar alguns conceitos das técnicas utilizadas pela autora para o nosso projeto. As técnicas extraídas desta tese foram as que eram baseadas em léxicos e paradigmas supervisionados. “Métodos baseados em léxicos obrigatoriamente necessitam de uma lista de palavras previamente computadas"(SILVA, 2016). Ainda segundo SILVA (2016) “Para métodos de análise de sentimentos definidos sob o paradigma supervisionado, é imprescindível a definição prévia de um conjunto de treinamento, em que um especialista de domínio atribui a cada tweet analisado um rótulo de classe de sentimento”. </w:t>
      </w:r>
    </w:p>
    <w:p w14:paraId="41DBC11A" w14:textId="77777777" w:rsidR="00FA5A46" w:rsidRPr="00FA5A46" w:rsidRDefault="00FA5A46" w:rsidP="00FA5A46">
      <w:pPr>
        <w:numPr>
          <w:ilvl w:val="0"/>
          <w:numId w:val="1"/>
        </w:numPr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A5A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Exemplos de aplicações</w:t>
      </w:r>
    </w:p>
    <w:p w14:paraId="268BE98C" w14:textId="77777777" w:rsidR="00FA5A46" w:rsidRPr="00FA5A46" w:rsidRDefault="00FA5A46" w:rsidP="00FA5A4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5A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 xml:space="preserve">As técnicas de análise de sentimentos abrangem áreas de bastante relevância, como por exemplo o setor financeiro. O mercado financeiro tem como um de seus conceitos o gerenciamento de risco, em específico o mercado de títulos. </w:t>
      </w:r>
      <w:r w:rsidRPr="00FA5A46">
        <w:rPr>
          <w:rFonts w:ascii="Georgia" w:eastAsia="Times New Roman" w:hAnsi="Georgia" w:cs="Times New Roman"/>
          <w:color w:val="000000"/>
          <w:shd w:val="clear" w:color="auto" w:fill="FFFFFF"/>
          <w:lang w:eastAsia="pt-BR"/>
        </w:rPr>
        <w:t>Automatizar o processo de análise de mercado, através de análise de texto, ajuda a antecipar a direção dos ativos, bem como o nível de incerteza (volatilidade) antes de realizar um determinado investimento (PEZZINI, 2017). O autor PEZZINI (2017) desenvolveu projeto nesse setor, aprimorando dicionários léxicos para classificar textos específicos sobre o mercado financeiro e verificando o limite de classificação que o léxico pode alcançar referente a textos já classificados.</w:t>
      </w:r>
    </w:p>
    <w:p w14:paraId="608B774D" w14:textId="77777777" w:rsidR="00FA5A46" w:rsidRPr="00FA5A46" w:rsidRDefault="00FA5A46" w:rsidP="00FA5A46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5A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Verificados então, que realizando as devidas adequações e ajustes à nossa proposta, podíamos aplicar, no desenvolvimento do software, as técnicas de análise de sentimentos tomando como base léxicos e a análise de rótulos supervisionados.</w:t>
      </w:r>
    </w:p>
    <w:p w14:paraId="616C9DD6" w14:textId="77777777" w:rsidR="00FA5A46" w:rsidRPr="00FA5A46" w:rsidRDefault="00FA5A46" w:rsidP="00FA5A46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5A4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A metodologia que aplicamos iniciou com o levantamento do tema para ser aplicado </w:t>
      </w:r>
      <w:proofErr w:type="gramStart"/>
      <w:r w:rsidRPr="00FA5A4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 técnicas</w:t>
      </w:r>
      <w:proofErr w:type="gramEnd"/>
      <w:r w:rsidRPr="00FA5A4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análise de sentimentos a um determinado tema, com o objetivo de testar um software usando um tema específico. A busca pelo tema teve como critério qual campo de âmbito da comunidade acadêmica poderia ser contemplado com um suporte tecnológico que envolve a análise de sentimentos. Levantamos também dados que comprovem a nossa abordagem da problemática em que afirmam que a evasão de alunos de cursos de níveis superiores é de fato preocupante.</w:t>
      </w:r>
    </w:p>
    <w:p w14:paraId="1EF004EB" w14:textId="77777777" w:rsidR="00FA5A46" w:rsidRPr="00FA5A46" w:rsidRDefault="00FA5A46" w:rsidP="00FA5A46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5A4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Em seguida pesquisamos, decidimos e adotamos um tema bastante interessante que é um problema recorrente nas instituições de ensino que é a evasão de alunos dos cursos de nível superior. Com o tema escolhido, analisamos outro tópico para decidirmos qual curso e disciplinas seriam aplicados ao nosso projeto. Os critérios para escolha do curso e das disciplinas foram: cursos de tecnologia e disciplinas com maior evasão conforme a problemática abordada neste projeto, a análise dos dados abordados do CBSI (2018). Então com base nessas análises o curso escolhido foi o TADS (Tecnologia em </w:t>
      </w:r>
      <w:r w:rsidRPr="00FA5A4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Análise e Desenvolvimento de Sistemas) e as disciplinas escolhidas foram: Programação I, TCC 2, Libras e Engenharia de software 1.</w:t>
      </w:r>
    </w:p>
    <w:p w14:paraId="78F96D9B" w14:textId="77777777" w:rsidR="00FA5A46" w:rsidRPr="00FA5A46" w:rsidRDefault="00FA5A46" w:rsidP="00FA5A46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5A4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Com a instituição de ensino, curso, disciplinas e o tema escolhido fizemos então os levantamentos bibliográficos em projetos que teve como proposta analisar os sentimentos de alunos que estejam estudando e enfrentando </w:t>
      </w:r>
      <w:proofErr w:type="gramStart"/>
      <w:r w:rsidRPr="00FA5A4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dificuldades  acadêmicas</w:t>
      </w:r>
      <w:proofErr w:type="gramEnd"/>
      <w:r w:rsidRPr="00FA5A4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que esses projetos contribuíssem de alguma forma para auxílio no combate a evasão de alunos das instituições de ensino. E o projeto mais próximo da nossa proposta e relevante aos critérios do nosso levantamento bibliográfico, foi o projeto do autor YU, L. C. et al. com o projeto </w:t>
      </w:r>
      <w:proofErr w:type="spellStart"/>
      <w:r w:rsidRPr="00FA5A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Improving</w:t>
      </w:r>
      <w:proofErr w:type="spellEnd"/>
      <w:r w:rsidRPr="00FA5A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FA5A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early</w:t>
      </w:r>
      <w:proofErr w:type="spellEnd"/>
      <w:r w:rsidRPr="00FA5A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FA5A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prediction</w:t>
      </w:r>
      <w:proofErr w:type="spellEnd"/>
      <w:r w:rsidRPr="00FA5A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FA5A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of</w:t>
      </w:r>
      <w:proofErr w:type="spellEnd"/>
      <w:r w:rsidRPr="00FA5A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FA5A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academic</w:t>
      </w:r>
      <w:proofErr w:type="spellEnd"/>
      <w:r w:rsidRPr="00FA5A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FA5A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failure</w:t>
      </w:r>
      <w:proofErr w:type="spellEnd"/>
      <w:r w:rsidRPr="00FA5A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FA5A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using</w:t>
      </w:r>
      <w:proofErr w:type="spellEnd"/>
      <w:r w:rsidRPr="00FA5A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FA5A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sentiment</w:t>
      </w:r>
      <w:proofErr w:type="spellEnd"/>
      <w:r w:rsidRPr="00FA5A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FA5A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analysis</w:t>
      </w:r>
      <w:proofErr w:type="spellEnd"/>
      <w:r w:rsidRPr="00FA5A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FA5A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on</w:t>
      </w:r>
      <w:proofErr w:type="spellEnd"/>
      <w:r w:rsidRPr="00FA5A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self-</w:t>
      </w:r>
      <w:proofErr w:type="spellStart"/>
      <w:r w:rsidRPr="00FA5A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evaluated</w:t>
      </w:r>
      <w:proofErr w:type="spellEnd"/>
      <w:r w:rsidRPr="00FA5A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FA5A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comments</w:t>
      </w:r>
      <w:proofErr w:type="spellEnd"/>
      <w:r w:rsidRPr="00FA5A4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. Publicado em: </w:t>
      </w:r>
      <w:proofErr w:type="spellStart"/>
      <w:r w:rsidRPr="00FA5A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Journal</w:t>
      </w:r>
      <w:proofErr w:type="spellEnd"/>
      <w:r w:rsidRPr="00FA5A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FA5A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of</w:t>
      </w:r>
      <w:proofErr w:type="spellEnd"/>
      <w:r w:rsidRPr="00FA5A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Computer </w:t>
      </w:r>
      <w:proofErr w:type="spellStart"/>
      <w:r w:rsidRPr="00FA5A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Assisted</w:t>
      </w:r>
      <w:proofErr w:type="spellEnd"/>
      <w:r w:rsidRPr="00FA5A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Learning</w:t>
      </w:r>
      <w:r w:rsidRPr="00FA5A4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v. 34, n. 4, p. 358–365, ago. 2018.</w:t>
      </w:r>
    </w:p>
    <w:p w14:paraId="13EEC308" w14:textId="77777777" w:rsidR="00FA5A46" w:rsidRPr="00FA5A46" w:rsidRDefault="00FA5A46" w:rsidP="00FA5A46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5A4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Esse projeto contribuiu para nortear nossas pesquisas em relação a coleta de dados e ao software implementado. A estrutura do formulário foi inspirada no instrumento que o autor elaborou para coletar os dados para processar e chegar ao resultado esperado no seu projeto. Então construímos o formulário adaptado para nossa realidade que é constituído de dois campos em que o aluno preenche com as suas informações de sentimentos. O primeiro campo é a escolha da rotulagem de uma frase que baseada em polaridade de sentimento. Esse rótulo representado por três figuras, e cada figura representa um tipo de estado de humor específico, que são o negativo, neutro e positivo (cf. figura 1).</w:t>
      </w:r>
    </w:p>
    <w:p w14:paraId="49BCB6CA" w14:textId="0884A7E5" w:rsidR="00FA5A46" w:rsidRPr="00FA5A46" w:rsidRDefault="00FA5A46" w:rsidP="00FA5A46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5A46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136A5A03" wp14:editId="41983DB9">
            <wp:extent cx="5265420" cy="17221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D35A7" w14:textId="77777777" w:rsidR="00FA5A46" w:rsidRPr="00FA5A46" w:rsidRDefault="00FA5A46" w:rsidP="00FA5A46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5A4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Figura 1</w:t>
      </w:r>
    </w:p>
    <w:p w14:paraId="60C03270" w14:textId="77777777" w:rsidR="00FA5A46" w:rsidRPr="00FA5A46" w:rsidRDefault="00FA5A46" w:rsidP="00FA5A46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5A4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Essa rotulagem ajuda os alunos a identificar e marcar a figura segundo o sentimento da frase escrita no segundo campo. Esse segundo campo é onde o aluno expressa uma breve autoavaliação sobre seu desempenho pós-avaliativo (cf. figura 2).</w:t>
      </w:r>
    </w:p>
    <w:p w14:paraId="485BECAC" w14:textId="725F29E4" w:rsidR="00FA5A46" w:rsidRPr="00FA5A46" w:rsidRDefault="00FA5A46" w:rsidP="00FA5A46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5A46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pt-BR"/>
        </w:rPr>
        <w:lastRenderedPageBreak/>
        <w:drawing>
          <wp:inline distT="0" distB="0" distL="0" distR="0" wp14:anchorId="720BD51E" wp14:editId="4AB73AFF">
            <wp:extent cx="4876800" cy="32308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3513D" w14:textId="77777777" w:rsidR="00FA5A46" w:rsidRPr="00FA5A46" w:rsidRDefault="00FA5A46" w:rsidP="00FA5A46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5A4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Figura 2</w:t>
      </w:r>
    </w:p>
    <w:p w14:paraId="73A040F6" w14:textId="77777777" w:rsidR="00FA5A46" w:rsidRPr="00FA5A46" w:rsidRDefault="00FA5A46" w:rsidP="00FA5A46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5A4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Após desenvolvido o formulário iniciamos a aplicação nas disciplinas de TADS, as quais eram autorizados </w:t>
      </w:r>
      <w:proofErr w:type="gramStart"/>
      <w:r w:rsidRPr="00FA5A4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pelo professores</w:t>
      </w:r>
      <w:proofErr w:type="gramEnd"/>
      <w:r w:rsidRPr="00FA5A4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que fosse aplicado. Nas disciplinas em que o formulário era entregue também era entregue um termo em que o aluno dá permissão para usarmos os dados para fins de pesquisa.</w:t>
      </w:r>
    </w:p>
    <w:p w14:paraId="65E91939" w14:textId="77777777" w:rsidR="00FA5A46" w:rsidRPr="00FA5A46" w:rsidRDefault="00FA5A46" w:rsidP="00FA5A46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5A4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Outras ferramentas de coleta analisadas, como por exemplo, formulários enviados via e-mail ou pela Web, foi considerado desinteressante para o projeto pelo fato de que correríamos o risco de não ter a compressão e participação de grande parte dos estudantes.  </w:t>
      </w:r>
    </w:p>
    <w:p w14:paraId="3A79834A" w14:textId="77777777" w:rsidR="00FA5A46" w:rsidRPr="00FA5A46" w:rsidRDefault="00FA5A46" w:rsidP="00FA5A46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5A4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Durante a aplicação em sala de aula foi realizada a apresentação da proposta do projeto e do formulário para alunos das disciplinas do curso de TADS. Explicamos como preencher as informações indicando de forma objetiva a sua percepção (Positivo, Negativo ou Neutro). Os formulários preenchidos ou não, até porque o aluno tinha a opção de responder ou não, foram todos coletados e encaminhados para a etapa de digitalização. Entende-se que ao obter essa </w:t>
      </w:r>
      <w:proofErr w:type="spellStart"/>
      <w:r w:rsidRPr="00FA5A4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auto-avaliação</w:t>
      </w:r>
      <w:proofErr w:type="spellEnd"/>
      <w:r w:rsidRPr="00FA5A4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durante a realização do instrumento avaliativo, é possível captar o estado de humor do estudante em seu estágio de maior exposição.</w:t>
      </w:r>
    </w:p>
    <w:p w14:paraId="62AE70B8" w14:textId="77777777" w:rsidR="00FA5A46" w:rsidRPr="00FA5A46" w:rsidRDefault="00FA5A46" w:rsidP="00FA5A46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5A4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A digitalização dos formulários foi de forma manual, digitamos formulário por formulário para arquivos de texto utilizando o editor “</w:t>
      </w:r>
      <w:r w:rsidRPr="00FA5A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Sublime </w:t>
      </w:r>
      <w:proofErr w:type="spellStart"/>
      <w:r w:rsidRPr="00FA5A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Text</w:t>
      </w:r>
      <w:proofErr w:type="spellEnd"/>
      <w:r w:rsidRPr="00FA5A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3</w:t>
      </w:r>
      <w:r w:rsidRPr="00FA5A4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” que posteriormente foram salvos em arquivos do tipo </w:t>
      </w:r>
      <w:r w:rsidRPr="00FA5A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“.TXT”</w:t>
      </w:r>
      <w:r w:rsidRPr="00FA5A4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 Após este processo de digitalização de todos os formulários foi gerado um banco de dados, sendo submetido ao artefato de software que realizaria a análise de sentimentos.</w:t>
      </w:r>
    </w:p>
    <w:p w14:paraId="59271D95" w14:textId="77777777" w:rsidR="00FA5A46" w:rsidRPr="00FA5A46" w:rsidRDefault="00FA5A46" w:rsidP="00FA5A46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5A4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Para o uso das técnicas de análise de sentimentos foi necessário seguir processos de desenvolvimento de software, uso de bibliotecas e entender como é granulada uma mensagem. Para a primeira etapa do software foi necessário iniciar com alguns protótipos que nos permitiu realizar testes e analisar o que precisaria ser melhorado para a atender a proposta do projeto. Os requisitos de maior relevância para o software tais como </w:t>
      </w:r>
      <w:r w:rsidRPr="00FA5A4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bibliotecas, léxico e plataforma (IDE) para desenvolvimento e conclusão do software foram analisados, selecionados e utilizados. A metodologia do software foi da seguinte maneira:</w:t>
      </w:r>
    </w:p>
    <w:p w14:paraId="5C77A6D0" w14:textId="77777777" w:rsidR="00FA5A46" w:rsidRDefault="00FA5A46"/>
    <w:sectPr w:rsidR="00FA5A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51EB6"/>
    <w:multiLevelType w:val="multilevel"/>
    <w:tmpl w:val="A18E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46"/>
    <w:rsid w:val="00FA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3C560"/>
  <w15:chartTrackingRefBased/>
  <w15:docId w15:val="{4CB32A5E-9AA9-4C30-ACAC-871B8433E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5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FA5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1146</Words>
  <Characters>6193</Characters>
  <Application>Microsoft Office Word</Application>
  <DocSecurity>0</DocSecurity>
  <Lines>51</Lines>
  <Paragraphs>14</Paragraphs>
  <ScaleCrop>false</ScaleCrop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Daison Silas</dc:creator>
  <cp:keywords/>
  <dc:description/>
  <cp:lastModifiedBy>Daison Silas</cp:lastModifiedBy>
  <cp:revision>1</cp:revision>
  <dcterms:created xsi:type="dcterms:W3CDTF">2021-08-16T15:01:00Z</dcterms:created>
  <dcterms:modified xsi:type="dcterms:W3CDTF">2021-08-16T15:02:00Z</dcterms:modified>
</cp:coreProperties>
</file>