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54E3D" w14:textId="20F55952" w:rsidR="007F434B" w:rsidRDefault="5B42E6F3" w:rsidP="5B42E6F3">
      <w:pPr>
        <w:jc w:val="center"/>
        <w:rPr>
          <w:b/>
          <w:bCs/>
          <w:sz w:val="40"/>
          <w:szCs w:val="40"/>
          <w:u w:val="single"/>
        </w:rPr>
      </w:pPr>
      <w:r w:rsidRPr="5B42E6F3">
        <w:rPr>
          <w:b/>
          <w:bCs/>
          <w:sz w:val="40"/>
          <w:szCs w:val="40"/>
          <w:u w:val="single"/>
        </w:rPr>
        <w:t>Stock Market Prediction</w:t>
      </w:r>
    </w:p>
    <w:p w14:paraId="7F16FF6D" w14:textId="33896209" w:rsidR="007F434B" w:rsidRDefault="5B42E6F3" w:rsidP="5B42E6F3">
      <w:pPr>
        <w:rPr>
          <w:b/>
          <w:bCs/>
          <w:sz w:val="32"/>
          <w:szCs w:val="32"/>
        </w:rPr>
      </w:pPr>
      <w:r w:rsidRPr="5B42E6F3">
        <w:rPr>
          <w:b/>
          <w:bCs/>
          <w:sz w:val="32"/>
          <w:szCs w:val="32"/>
        </w:rPr>
        <w:t>1. Introduction</w:t>
      </w:r>
    </w:p>
    <w:p w14:paraId="07DA80C7" w14:textId="7DCEFD15" w:rsidR="004D57A0" w:rsidRDefault="5B42E6F3" w:rsidP="00675A8C">
      <w:pPr>
        <w:spacing w:line="0" w:lineRule="atLeast"/>
        <w:rPr>
          <w:rFonts w:ascii="Arial" w:hAnsi="Arial"/>
          <w:color w:val="3C4043"/>
          <w:sz w:val="21"/>
          <w:szCs w:val="21"/>
          <w:shd w:val="clear" w:color="auto" w:fill="FFFFFF"/>
        </w:rPr>
      </w:pPr>
      <w:r w:rsidRPr="5B42E6F3">
        <w:t>This documentation presents an analysis of stock market data using machine learning models. The analysis includes data collection, preprocessing, exploratory data analysis (EDA), and the implementation of various machine learning algorithms for stock price prediction.</w:t>
      </w:r>
      <w:r w:rsidR="004D57A0">
        <w:t xml:space="preserve"> For this project, </w:t>
      </w:r>
      <w:r w:rsidR="004D57A0">
        <w:rPr>
          <w:rFonts w:ascii="Arial" w:hAnsi="Arial"/>
          <w:color w:val="3C4043"/>
          <w:sz w:val="21"/>
          <w:szCs w:val="21"/>
          <w:shd w:val="clear" w:color="auto" w:fill="FFFFFF"/>
        </w:rPr>
        <w:t>the data covers the price and volume of shares of 31 NASDAQ companies in the year 2022</w:t>
      </w:r>
    </w:p>
    <w:p w14:paraId="326B20D1" w14:textId="77777777" w:rsidR="00675A8C" w:rsidRPr="00675A8C" w:rsidRDefault="00675A8C" w:rsidP="00675A8C">
      <w:pPr>
        <w:spacing w:line="0" w:lineRule="atLeast"/>
        <w:rPr>
          <w:rFonts w:ascii="Arial" w:hAnsi="Arial"/>
          <w:color w:val="3C4043"/>
          <w:sz w:val="21"/>
          <w:szCs w:val="21"/>
          <w:shd w:val="clear" w:color="auto" w:fill="FFFFFF"/>
        </w:rPr>
      </w:pPr>
    </w:p>
    <w:p w14:paraId="4027D780" w14:textId="3E69A6B6" w:rsidR="004D57A0" w:rsidRPr="004D57A0" w:rsidRDefault="004D57A0" w:rsidP="004D57A0">
      <w:pPr>
        <w:rPr>
          <w:b/>
          <w:bCs/>
          <w:u w:val="single"/>
        </w:rPr>
      </w:pPr>
      <w:r w:rsidRPr="004D57A0">
        <w:rPr>
          <w:b/>
          <w:bCs/>
          <w:u w:val="single"/>
        </w:rPr>
        <w:t>Objective</w:t>
      </w:r>
      <w:r>
        <w:rPr>
          <w:b/>
          <w:bCs/>
          <w:u w:val="single"/>
        </w:rPr>
        <w:t>:</w:t>
      </w:r>
    </w:p>
    <w:p w14:paraId="026AEAE9" w14:textId="77777777" w:rsidR="004D57A0" w:rsidRPr="00E409E4" w:rsidRDefault="004D57A0" w:rsidP="004D57A0">
      <w:pPr>
        <w:spacing w:line="262" w:lineRule="auto"/>
        <w:jc w:val="both"/>
      </w:pPr>
      <w:r w:rsidRPr="00E409E4">
        <w:t>The primary objective of this project is to build and evaluate machine learning models that can predict stock prices with high accuracy. Specifically, we seek to achieve the following goals:</w:t>
      </w:r>
    </w:p>
    <w:p w14:paraId="5AC2AEF4" w14:textId="77777777" w:rsidR="004D57A0" w:rsidRPr="00E409E4" w:rsidRDefault="004D57A0" w:rsidP="004D57A0">
      <w:pPr>
        <w:numPr>
          <w:ilvl w:val="0"/>
          <w:numId w:val="13"/>
        </w:numPr>
        <w:spacing w:after="0" w:line="262" w:lineRule="auto"/>
        <w:jc w:val="both"/>
      </w:pPr>
      <w:r w:rsidRPr="00E409E4">
        <w:t>Develop predictive models using historical stock market data.</w:t>
      </w:r>
    </w:p>
    <w:p w14:paraId="79BEBD54" w14:textId="77777777" w:rsidR="004D57A0" w:rsidRPr="00E409E4" w:rsidRDefault="004D57A0" w:rsidP="004D57A0">
      <w:pPr>
        <w:numPr>
          <w:ilvl w:val="0"/>
          <w:numId w:val="13"/>
        </w:numPr>
        <w:spacing w:after="0" w:line="262" w:lineRule="auto"/>
        <w:jc w:val="both"/>
      </w:pPr>
      <w:r w:rsidRPr="00E409E4">
        <w:t>Evaluate the performance of different machine learning algorithms for stock price prediction.</w:t>
      </w:r>
    </w:p>
    <w:p w14:paraId="4FFEF0DB" w14:textId="6077CB91" w:rsidR="004D57A0" w:rsidRDefault="004D57A0" w:rsidP="004D57A0">
      <w:pPr>
        <w:numPr>
          <w:ilvl w:val="0"/>
          <w:numId w:val="13"/>
        </w:numPr>
        <w:spacing w:after="0" w:line="262" w:lineRule="auto"/>
        <w:jc w:val="both"/>
      </w:pPr>
      <w:r w:rsidRPr="00E409E4">
        <w:t>Provide insights into the trends and patterns observed in the stock market data.</w:t>
      </w:r>
    </w:p>
    <w:p w14:paraId="584A0D45" w14:textId="77777777" w:rsidR="004D57A0" w:rsidRDefault="004D57A0" w:rsidP="004D57A0">
      <w:pPr>
        <w:spacing w:after="0" w:line="262" w:lineRule="auto"/>
        <w:jc w:val="both"/>
      </w:pPr>
    </w:p>
    <w:p w14:paraId="46CB6567" w14:textId="2BEC0029" w:rsidR="004D57A0" w:rsidRDefault="004D57A0" w:rsidP="004D57A0">
      <w:pPr>
        <w:spacing w:after="0" w:line="262" w:lineRule="auto"/>
        <w:jc w:val="both"/>
        <w:rPr>
          <w:b/>
          <w:bCs/>
          <w:u w:val="single"/>
        </w:rPr>
      </w:pPr>
      <w:r w:rsidRPr="004D57A0">
        <w:rPr>
          <w:b/>
          <w:bCs/>
          <w:u w:val="single"/>
        </w:rPr>
        <w:t>Statement</w:t>
      </w:r>
      <w:r>
        <w:rPr>
          <w:b/>
          <w:bCs/>
          <w:u w:val="single"/>
        </w:rPr>
        <w:t>:</w:t>
      </w:r>
    </w:p>
    <w:p w14:paraId="48B16EC4" w14:textId="762D58E6" w:rsidR="007F434B" w:rsidRDefault="004D57A0" w:rsidP="004D57A0">
      <w:pPr>
        <w:spacing w:line="262" w:lineRule="auto"/>
        <w:jc w:val="both"/>
      </w:pPr>
      <w:r w:rsidRPr="006A4817">
        <w:t>The problem at hand is to develop predictive models capable of accurately forecasting future stock prices in the volatile and uncertain stock market environment.</w:t>
      </w:r>
    </w:p>
    <w:p w14:paraId="712E8808" w14:textId="77777777" w:rsidR="004D57A0" w:rsidRDefault="004D57A0" w:rsidP="004D57A0">
      <w:pPr>
        <w:spacing w:line="262" w:lineRule="auto"/>
        <w:jc w:val="both"/>
      </w:pPr>
    </w:p>
    <w:p w14:paraId="245E9975" w14:textId="0ED92026" w:rsidR="007F434B" w:rsidRDefault="5B42E6F3" w:rsidP="5B42E6F3">
      <w:pPr>
        <w:rPr>
          <w:b/>
          <w:bCs/>
          <w:sz w:val="32"/>
          <w:szCs w:val="32"/>
        </w:rPr>
      </w:pPr>
      <w:r w:rsidRPr="5B42E6F3">
        <w:rPr>
          <w:b/>
          <w:bCs/>
          <w:sz w:val="32"/>
          <w:szCs w:val="32"/>
        </w:rPr>
        <w:t>2. Importing Libraries</w:t>
      </w:r>
    </w:p>
    <w:p w14:paraId="45523F5E" w14:textId="34E3187F" w:rsidR="007F434B" w:rsidRDefault="5B42E6F3" w:rsidP="5B42E6F3">
      <w:r w:rsidRPr="5B42E6F3">
        <w:t>Libraries such as pandas, NumPy, matplotlib, seaborn, and sklearn are imported for data manipulation, visualization, and machine learning tasks.</w:t>
      </w:r>
    </w:p>
    <w:p w14:paraId="3C816746" w14:textId="21C6A44E" w:rsidR="007F434B" w:rsidRDefault="007F434B" w:rsidP="5B42E6F3"/>
    <w:p w14:paraId="1277B0B1" w14:textId="1CDCA5ED" w:rsidR="007F434B" w:rsidRDefault="5B42E6F3" w:rsidP="5B42E6F3">
      <w:pPr>
        <w:rPr>
          <w:b/>
          <w:bCs/>
          <w:sz w:val="32"/>
          <w:szCs w:val="32"/>
        </w:rPr>
      </w:pPr>
      <w:r w:rsidRPr="5B42E6F3">
        <w:rPr>
          <w:b/>
          <w:bCs/>
          <w:sz w:val="32"/>
          <w:szCs w:val="32"/>
        </w:rPr>
        <w:t>3. Data Collection and Preprocessing</w:t>
      </w:r>
    </w:p>
    <w:p w14:paraId="4DA14437" w14:textId="502590E6" w:rsidR="004D57A0" w:rsidRDefault="5B42E6F3" w:rsidP="004D57A0">
      <w:pPr>
        <w:pStyle w:val="ListParagraph"/>
        <w:numPr>
          <w:ilvl w:val="0"/>
          <w:numId w:val="4"/>
        </w:numPr>
      </w:pPr>
      <w:r w:rsidRPr="5B42E6F3">
        <w:t xml:space="preserve">Data is loaded from a CSV file into a </w:t>
      </w:r>
      <w:r w:rsidR="004D57A0" w:rsidRPr="5B42E6F3">
        <w:t>panda</w:t>
      </w:r>
      <w:r w:rsidR="004D57A0">
        <w:t>s</w:t>
      </w:r>
      <w:r w:rsidR="004D57A0" w:rsidRPr="5B42E6F3">
        <w:t xml:space="preserve"> DataFrame</w:t>
      </w:r>
      <w:r w:rsidRPr="5B42E6F3">
        <w:t>.</w:t>
      </w:r>
    </w:p>
    <w:p w14:paraId="2CA8C1B1" w14:textId="4DCD3009" w:rsidR="007F434B" w:rsidRDefault="5B42E6F3" w:rsidP="5B42E6F3">
      <w:pPr>
        <w:pStyle w:val="ListParagraph"/>
        <w:numPr>
          <w:ilvl w:val="0"/>
          <w:numId w:val="4"/>
        </w:numPr>
      </w:pPr>
      <w:r w:rsidRPr="5B42E6F3">
        <w:t>Irrelevant columns are dropped, and missing values are handled</w:t>
      </w:r>
      <w:r w:rsidR="004D57A0">
        <w:t>.</w:t>
      </w:r>
    </w:p>
    <w:p w14:paraId="6C99A392" w14:textId="53B89F36" w:rsidR="007F434B" w:rsidRDefault="5B42E6F3" w:rsidP="5B42E6F3">
      <w:pPr>
        <w:pStyle w:val="ListParagraph"/>
        <w:numPr>
          <w:ilvl w:val="0"/>
          <w:numId w:val="4"/>
        </w:numPr>
      </w:pPr>
      <w:r w:rsidRPr="5B42E6F3">
        <w:t>The data is converted to datetime format for time series analysis.</w:t>
      </w:r>
    </w:p>
    <w:p w14:paraId="53E0EC5D" w14:textId="1D9A0DBE" w:rsidR="007F434B" w:rsidRDefault="5B42E6F3" w:rsidP="5B42E6F3">
      <w:pPr>
        <w:pStyle w:val="ListParagraph"/>
        <w:numPr>
          <w:ilvl w:val="0"/>
          <w:numId w:val="4"/>
        </w:numPr>
      </w:pPr>
      <w:r w:rsidRPr="5B42E6F3">
        <w:t>Summary statistics are computed to understand the distribution of the data.</w:t>
      </w:r>
      <w:r>
        <w:br/>
      </w:r>
    </w:p>
    <w:p w14:paraId="39CEC78B" w14:textId="77777777" w:rsidR="004D57A0" w:rsidRDefault="004D57A0" w:rsidP="004D57A0">
      <w:pPr>
        <w:ind w:left="360"/>
      </w:pPr>
    </w:p>
    <w:p w14:paraId="3FDCF35B" w14:textId="7CDDBE2D" w:rsidR="007F434B" w:rsidRDefault="5B42E6F3" w:rsidP="5B42E6F3">
      <w:pPr>
        <w:pStyle w:val="ListParagraph"/>
        <w:numPr>
          <w:ilvl w:val="0"/>
          <w:numId w:val="4"/>
        </w:numPr>
      </w:pPr>
      <w:r w:rsidRPr="5B42E6F3">
        <w:lastRenderedPageBreak/>
        <w:t>Functions used:</w:t>
      </w:r>
    </w:p>
    <w:p w14:paraId="351AEAB1" w14:textId="46035454" w:rsidR="007F434B" w:rsidRDefault="5B42E6F3" w:rsidP="5B42E6F3">
      <w:pPr>
        <w:pStyle w:val="ListParagraph"/>
        <w:numPr>
          <w:ilvl w:val="0"/>
          <w:numId w:val="1"/>
        </w:numPr>
      </w:pPr>
      <w:proofErr w:type="spellStart"/>
      <w:proofErr w:type="gramStart"/>
      <w:r w:rsidRPr="5B42E6F3">
        <w:t>pd.read</w:t>
      </w:r>
      <w:proofErr w:type="gramEnd"/>
      <w:r w:rsidRPr="5B42E6F3">
        <w:t>_csv</w:t>
      </w:r>
      <w:proofErr w:type="spellEnd"/>
      <w:r w:rsidRPr="5B42E6F3">
        <w:t>()</w:t>
      </w:r>
    </w:p>
    <w:p w14:paraId="0B0A9319" w14:textId="4D93427F" w:rsidR="007F434B" w:rsidRDefault="5B42E6F3" w:rsidP="5B42E6F3">
      <w:pPr>
        <w:pStyle w:val="ListParagraph"/>
        <w:numPr>
          <w:ilvl w:val="0"/>
          <w:numId w:val="1"/>
        </w:numPr>
      </w:pPr>
      <w:proofErr w:type="spellStart"/>
      <w:proofErr w:type="gramStart"/>
      <w:r w:rsidRPr="5B42E6F3">
        <w:t>df.drop</w:t>
      </w:r>
      <w:proofErr w:type="spellEnd"/>
      <w:proofErr w:type="gramEnd"/>
      <w:r w:rsidRPr="5B42E6F3">
        <w:t>()</w:t>
      </w:r>
    </w:p>
    <w:p w14:paraId="544760E5" w14:textId="70E8D30B" w:rsidR="007F434B" w:rsidRDefault="5B42E6F3" w:rsidP="5B42E6F3">
      <w:pPr>
        <w:pStyle w:val="ListParagraph"/>
        <w:numPr>
          <w:ilvl w:val="0"/>
          <w:numId w:val="1"/>
        </w:numPr>
      </w:pPr>
      <w:proofErr w:type="spellStart"/>
      <w:proofErr w:type="gramStart"/>
      <w:r w:rsidRPr="5B42E6F3">
        <w:t>df.isn</w:t>
      </w:r>
      <w:r w:rsidR="007F760E">
        <w:t>a</w:t>
      </w:r>
      <w:proofErr w:type="spellEnd"/>
      <w:proofErr w:type="gramEnd"/>
      <w:r w:rsidRPr="5B42E6F3">
        <w:t>().sum()</w:t>
      </w:r>
    </w:p>
    <w:p w14:paraId="640E8D9F" w14:textId="668839D6" w:rsidR="007F434B" w:rsidRDefault="5B42E6F3" w:rsidP="5B42E6F3">
      <w:pPr>
        <w:pStyle w:val="ListParagraph"/>
        <w:numPr>
          <w:ilvl w:val="0"/>
          <w:numId w:val="1"/>
        </w:numPr>
      </w:pPr>
      <w:proofErr w:type="gramStart"/>
      <w:r w:rsidRPr="5B42E6F3">
        <w:t>df.info(</w:t>
      </w:r>
      <w:proofErr w:type="gramEnd"/>
      <w:r w:rsidRPr="5B42E6F3">
        <w:t>)</w:t>
      </w:r>
    </w:p>
    <w:p w14:paraId="5CE319AA" w14:textId="69E29948" w:rsidR="007F434B" w:rsidRDefault="5B42E6F3" w:rsidP="5B42E6F3">
      <w:pPr>
        <w:pStyle w:val="ListParagraph"/>
        <w:numPr>
          <w:ilvl w:val="0"/>
          <w:numId w:val="1"/>
        </w:numPr>
      </w:pPr>
      <w:proofErr w:type="spellStart"/>
      <w:proofErr w:type="gramStart"/>
      <w:r w:rsidRPr="5B42E6F3">
        <w:t>df.fillna</w:t>
      </w:r>
      <w:proofErr w:type="spellEnd"/>
      <w:proofErr w:type="gramEnd"/>
      <w:r w:rsidRPr="5B42E6F3">
        <w:t>()</w:t>
      </w:r>
    </w:p>
    <w:p w14:paraId="506A9866" w14:textId="4C71A827" w:rsidR="007F434B" w:rsidRDefault="5B42E6F3" w:rsidP="5B42E6F3">
      <w:pPr>
        <w:pStyle w:val="ListParagraph"/>
        <w:numPr>
          <w:ilvl w:val="0"/>
          <w:numId w:val="1"/>
        </w:numPr>
      </w:pPr>
      <w:proofErr w:type="spellStart"/>
      <w:r w:rsidRPr="5B42E6F3">
        <w:t>pd.to_</w:t>
      </w:r>
      <w:proofErr w:type="gramStart"/>
      <w:r w:rsidRPr="5B42E6F3">
        <w:t>datetime</w:t>
      </w:r>
      <w:proofErr w:type="spellEnd"/>
      <w:r w:rsidRPr="5B42E6F3">
        <w:t>(</w:t>
      </w:r>
      <w:proofErr w:type="gramEnd"/>
      <w:r w:rsidRPr="5B42E6F3">
        <w:t>)</w:t>
      </w:r>
    </w:p>
    <w:p w14:paraId="60972B0B" w14:textId="044E9654" w:rsidR="007F434B" w:rsidRDefault="5B42E6F3" w:rsidP="5B42E6F3">
      <w:pPr>
        <w:pStyle w:val="ListParagraph"/>
        <w:numPr>
          <w:ilvl w:val="0"/>
          <w:numId w:val="1"/>
        </w:numPr>
      </w:pPr>
      <w:proofErr w:type="spellStart"/>
      <w:proofErr w:type="gramStart"/>
      <w:r w:rsidRPr="5B42E6F3">
        <w:t>df.head</w:t>
      </w:r>
      <w:proofErr w:type="spellEnd"/>
      <w:proofErr w:type="gramEnd"/>
      <w:r w:rsidRPr="5B42E6F3">
        <w:t>()</w:t>
      </w:r>
    </w:p>
    <w:p w14:paraId="56DB2FC9" w14:textId="54F180D6" w:rsidR="007F434B" w:rsidRDefault="5B42E6F3" w:rsidP="5B42E6F3">
      <w:pPr>
        <w:pStyle w:val="ListParagraph"/>
        <w:numPr>
          <w:ilvl w:val="0"/>
          <w:numId w:val="1"/>
        </w:numPr>
      </w:pPr>
      <w:proofErr w:type="spellStart"/>
      <w:proofErr w:type="gramStart"/>
      <w:r w:rsidRPr="5B42E6F3">
        <w:t>df.describe</w:t>
      </w:r>
      <w:proofErr w:type="spellEnd"/>
      <w:proofErr w:type="gramEnd"/>
      <w:r w:rsidRPr="5B42E6F3">
        <w:t>()</w:t>
      </w:r>
      <w:r>
        <w:br/>
      </w:r>
      <w:r>
        <w:br/>
      </w:r>
      <w:r>
        <w:br w:type="page"/>
      </w:r>
    </w:p>
    <w:p w14:paraId="5C902124" w14:textId="695CDE87" w:rsidR="007F434B" w:rsidRDefault="5B42E6F3" w:rsidP="5B42E6F3">
      <w:pPr>
        <w:rPr>
          <w:b/>
          <w:bCs/>
          <w:sz w:val="32"/>
          <w:szCs w:val="32"/>
        </w:rPr>
      </w:pPr>
      <w:r w:rsidRPr="5B42E6F3">
        <w:rPr>
          <w:b/>
          <w:bCs/>
          <w:sz w:val="32"/>
          <w:szCs w:val="32"/>
        </w:rPr>
        <w:lastRenderedPageBreak/>
        <w:t>4. Exploratory Data Analysis (EDA)</w:t>
      </w:r>
    </w:p>
    <w:p w14:paraId="3FACD4FD" w14:textId="7C20F548" w:rsidR="007F434B" w:rsidRDefault="5B42E6F3" w:rsidP="5B42E6F3">
      <w:pPr>
        <w:rPr>
          <w:sz w:val="28"/>
          <w:szCs w:val="28"/>
          <w:u w:val="single"/>
        </w:rPr>
      </w:pPr>
      <w:r w:rsidRPr="5B42E6F3">
        <w:rPr>
          <w:sz w:val="28"/>
          <w:szCs w:val="28"/>
          <w:u w:val="single"/>
        </w:rPr>
        <w:t>4.1 Time Series Analysis</w:t>
      </w:r>
      <w:r w:rsidR="00060F5F">
        <w:rPr>
          <w:sz w:val="28"/>
          <w:szCs w:val="28"/>
          <w:u w:val="single"/>
        </w:rPr>
        <w:t>/ Change in closing Price</w:t>
      </w:r>
    </w:p>
    <w:p w14:paraId="4524DD20" w14:textId="7941A3C4" w:rsidR="007F434B" w:rsidRDefault="5B42E6F3" w:rsidP="5B42E6F3">
      <w:r w:rsidRPr="5B42E6F3">
        <w:t>Closing prices of different companies are plotted over time to observe trends and patterns.</w:t>
      </w:r>
    </w:p>
    <w:p w14:paraId="2A0B9C42" w14:textId="49FFA085" w:rsidR="007F434B" w:rsidRDefault="5B42E6F3" w:rsidP="5B42E6F3">
      <w:r w:rsidRPr="5B42E6F3">
        <w:t>Each company's closing price is visualized on individual subplots.</w:t>
      </w:r>
    </w:p>
    <w:p w14:paraId="78162E3F" w14:textId="21784A51" w:rsidR="00060F5F" w:rsidRPr="00060F5F" w:rsidRDefault="00060F5F" w:rsidP="5B42E6F3">
      <w:pPr>
        <w:rPr>
          <w:u w:val="single"/>
        </w:rPr>
      </w:pPr>
      <w:r w:rsidRPr="00060F5F">
        <w:rPr>
          <w:u w:val="single"/>
        </w:rPr>
        <w:t>Code:</w:t>
      </w:r>
    </w:p>
    <w:p w14:paraId="73689569" w14:textId="301BF9E4" w:rsidR="00060F5F" w:rsidRDefault="00060F5F" w:rsidP="5B42E6F3">
      <w:r w:rsidRPr="00060F5F">
        <w:rPr>
          <w:noProof/>
        </w:rPr>
        <w:drawing>
          <wp:inline distT="0" distB="0" distL="0" distR="0" wp14:anchorId="3C4E66A3" wp14:editId="43E8B64B">
            <wp:extent cx="3374390" cy="1791905"/>
            <wp:effectExtent l="0" t="0" r="0" b="0"/>
            <wp:docPr id="13609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30736" name=""/>
                    <pic:cNvPicPr/>
                  </pic:nvPicPr>
                  <pic:blipFill rotWithShape="1">
                    <a:blip r:embed="rId5"/>
                    <a:srcRect l="7308" t="1887" r="49701" b="1"/>
                    <a:stretch/>
                  </pic:blipFill>
                  <pic:spPr bwMode="auto">
                    <a:xfrm>
                      <a:off x="0" y="0"/>
                      <a:ext cx="3390384" cy="1800398"/>
                    </a:xfrm>
                    <a:prstGeom prst="rect">
                      <a:avLst/>
                    </a:prstGeom>
                    <a:ln>
                      <a:noFill/>
                    </a:ln>
                    <a:extLst>
                      <a:ext uri="{53640926-AAD7-44D8-BBD7-CCE9431645EC}">
                        <a14:shadowObscured xmlns:a14="http://schemas.microsoft.com/office/drawing/2010/main"/>
                      </a:ext>
                    </a:extLst>
                  </pic:spPr>
                </pic:pic>
              </a:graphicData>
            </a:graphic>
          </wp:inline>
        </w:drawing>
      </w:r>
    </w:p>
    <w:p w14:paraId="50551745" w14:textId="3A893676" w:rsidR="007F434B" w:rsidRPr="00060F5F" w:rsidRDefault="004D57A0" w:rsidP="5B42E6F3">
      <w:pPr>
        <w:rPr>
          <w:u w:val="single"/>
        </w:rPr>
      </w:pPr>
      <w:r w:rsidRPr="00060F5F">
        <w:rPr>
          <w:u w:val="single"/>
        </w:rPr>
        <w:t>Output</w:t>
      </w:r>
      <w:r w:rsidR="5B42E6F3" w:rsidRPr="00060F5F">
        <w:rPr>
          <w:u w:val="single"/>
        </w:rPr>
        <w:t>:</w:t>
      </w:r>
    </w:p>
    <w:p w14:paraId="6F3668DE" w14:textId="6899B281" w:rsidR="007F434B" w:rsidRDefault="004D57A0" w:rsidP="5B42E6F3">
      <w:r w:rsidRPr="004D57A0">
        <w:rPr>
          <w:noProof/>
        </w:rPr>
        <w:drawing>
          <wp:inline distT="0" distB="0" distL="0" distR="0" wp14:anchorId="6B61F7A5" wp14:editId="52393750">
            <wp:extent cx="6434495" cy="1623060"/>
            <wp:effectExtent l="0" t="0" r="4445" b="0"/>
            <wp:docPr id="214026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66811" name=""/>
                    <pic:cNvPicPr/>
                  </pic:nvPicPr>
                  <pic:blipFill>
                    <a:blip r:embed="rId6"/>
                    <a:stretch>
                      <a:fillRect/>
                    </a:stretch>
                  </pic:blipFill>
                  <pic:spPr>
                    <a:xfrm>
                      <a:off x="0" y="0"/>
                      <a:ext cx="6437287" cy="1623764"/>
                    </a:xfrm>
                    <a:prstGeom prst="rect">
                      <a:avLst/>
                    </a:prstGeom>
                  </pic:spPr>
                </pic:pic>
              </a:graphicData>
            </a:graphic>
          </wp:inline>
        </w:drawing>
      </w:r>
    </w:p>
    <w:p w14:paraId="71005B28" w14:textId="77777777" w:rsidR="00060F5F" w:rsidRDefault="00060F5F" w:rsidP="5B42E6F3"/>
    <w:p w14:paraId="3808B080" w14:textId="50A108B0" w:rsidR="007F434B" w:rsidRDefault="5B42E6F3" w:rsidP="5B42E6F3">
      <w:pPr>
        <w:rPr>
          <w:sz w:val="28"/>
          <w:szCs w:val="28"/>
          <w:u w:val="single"/>
        </w:rPr>
      </w:pPr>
      <w:r w:rsidRPr="5B42E6F3">
        <w:rPr>
          <w:sz w:val="28"/>
          <w:szCs w:val="28"/>
          <w:u w:val="single"/>
        </w:rPr>
        <w:t xml:space="preserve">4.2 </w:t>
      </w:r>
      <w:r w:rsidR="00060F5F" w:rsidRPr="00060F5F">
        <w:rPr>
          <w:sz w:val="28"/>
          <w:szCs w:val="28"/>
          <w:u w:val="single"/>
        </w:rPr>
        <w:t>What was the moving average of the various stocks?</w:t>
      </w:r>
    </w:p>
    <w:p w14:paraId="48A1EC96" w14:textId="3173E6DE" w:rsidR="007F434B" w:rsidRDefault="00060F5F" w:rsidP="5B42E6F3">
      <w:r w:rsidRPr="00060F5F">
        <w:t>The moving average (MA) is a technique in technical analysis that smooths out price data by calculating the average price over a specified time period. It helps traders identify trends and reduce noise in the data.</w:t>
      </w:r>
    </w:p>
    <w:p w14:paraId="24FA4E75" w14:textId="77777777" w:rsidR="00060F5F" w:rsidRDefault="00060F5F" w:rsidP="00060F5F">
      <w:pPr>
        <w:rPr>
          <w:u w:val="single"/>
        </w:rPr>
      </w:pPr>
    </w:p>
    <w:p w14:paraId="78F031A3" w14:textId="77777777" w:rsidR="00060F5F" w:rsidRDefault="00060F5F" w:rsidP="00060F5F">
      <w:pPr>
        <w:rPr>
          <w:u w:val="single"/>
        </w:rPr>
      </w:pPr>
    </w:p>
    <w:p w14:paraId="5AC9ED85" w14:textId="77777777" w:rsidR="00060F5F" w:rsidRDefault="00060F5F" w:rsidP="00060F5F">
      <w:pPr>
        <w:rPr>
          <w:u w:val="single"/>
        </w:rPr>
      </w:pPr>
    </w:p>
    <w:p w14:paraId="492A7402" w14:textId="0FA9EFC5" w:rsidR="00060F5F" w:rsidRPr="00060F5F" w:rsidRDefault="00060F5F" w:rsidP="00060F5F">
      <w:pPr>
        <w:rPr>
          <w:u w:val="single"/>
        </w:rPr>
      </w:pPr>
      <w:r w:rsidRPr="00060F5F">
        <w:rPr>
          <w:u w:val="single"/>
        </w:rPr>
        <w:lastRenderedPageBreak/>
        <w:t>Code:</w:t>
      </w:r>
    </w:p>
    <w:p w14:paraId="64FDE123" w14:textId="30BAEF52" w:rsidR="00060F5F" w:rsidRDefault="00060F5F" w:rsidP="5B42E6F3">
      <w:r w:rsidRPr="00060F5F">
        <w:rPr>
          <w:noProof/>
        </w:rPr>
        <w:drawing>
          <wp:inline distT="0" distB="0" distL="0" distR="0" wp14:anchorId="0E7BF116" wp14:editId="6F74881A">
            <wp:extent cx="5082540" cy="2971800"/>
            <wp:effectExtent l="0" t="0" r="3810" b="0"/>
            <wp:docPr id="93006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4586" name=""/>
                    <pic:cNvPicPr/>
                  </pic:nvPicPr>
                  <pic:blipFill rotWithShape="1">
                    <a:blip r:embed="rId7"/>
                    <a:srcRect l="1282" t="1985" r="13206" b="1221"/>
                    <a:stretch/>
                  </pic:blipFill>
                  <pic:spPr bwMode="auto">
                    <a:xfrm>
                      <a:off x="0" y="0"/>
                      <a:ext cx="5082540" cy="2971800"/>
                    </a:xfrm>
                    <a:prstGeom prst="rect">
                      <a:avLst/>
                    </a:prstGeom>
                    <a:ln>
                      <a:noFill/>
                    </a:ln>
                    <a:extLst>
                      <a:ext uri="{53640926-AAD7-44D8-BBD7-CCE9431645EC}">
                        <a14:shadowObscured xmlns:a14="http://schemas.microsoft.com/office/drawing/2010/main"/>
                      </a:ext>
                    </a:extLst>
                  </pic:spPr>
                </pic:pic>
              </a:graphicData>
            </a:graphic>
          </wp:inline>
        </w:drawing>
      </w:r>
    </w:p>
    <w:p w14:paraId="047E7954" w14:textId="77777777" w:rsidR="00060F5F" w:rsidRPr="00060F5F" w:rsidRDefault="00060F5F" w:rsidP="00060F5F">
      <w:pPr>
        <w:rPr>
          <w:u w:val="single"/>
        </w:rPr>
      </w:pPr>
      <w:r w:rsidRPr="00060F5F">
        <w:rPr>
          <w:u w:val="single"/>
        </w:rPr>
        <w:t>Output:</w:t>
      </w:r>
    </w:p>
    <w:p w14:paraId="7CCAB102" w14:textId="5C075556" w:rsidR="007F434B" w:rsidRDefault="00060F5F" w:rsidP="5B42E6F3">
      <w:r w:rsidRPr="00060F5F">
        <w:rPr>
          <w:noProof/>
        </w:rPr>
        <w:drawing>
          <wp:inline distT="0" distB="0" distL="0" distR="0" wp14:anchorId="20619AA3" wp14:editId="43FDC941">
            <wp:extent cx="6610605" cy="2758440"/>
            <wp:effectExtent l="0" t="0" r="0" b="3810"/>
            <wp:docPr id="137970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04146" name=""/>
                    <pic:cNvPicPr/>
                  </pic:nvPicPr>
                  <pic:blipFill rotWithShape="1">
                    <a:blip r:embed="rId8"/>
                    <a:srcRect l="837" t="1136" r="765" b="1396"/>
                    <a:stretch/>
                  </pic:blipFill>
                  <pic:spPr bwMode="auto">
                    <a:xfrm>
                      <a:off x="0" y="0"/>
                      <a:ext cx="6616153" cy="2760755"/>
                    </a:xfrm>
                    <a:prstGeom prst="rect">
                      <a:avLst/>
                    </a:prstGeom>
                    <a:ln>
                      <a:noFill/>
                    </a:ln>
                    <a:extLst>
                      <a:ext uri="{53640926-AAD7-44D8-BBD7-CCE9431645EC}">
                        <a14:shadowObscured xmlns:a14="http://schemas.microsoft.com/office/drawing/2010/main"/>
                      </a:ext>
                    </a:extLst>
                  </pic:spPr>
                </pic:pic>
              </a:graphicData>
            </a:graphic>
          </wp:inline>
        </w:drawing>
      </w:r>
    </w:p>
    <w:p w14:paraId="676EA17D" w14:textId="034DC59E" w:rsidR="007F434B" w:rsidRPr="00060F5F" w:rsidRDefault="00060F5F" w:rsidP="5B42E6F3">
      <w:pPr>
        <w:rPr>
          <w:sz w:val="18"/>
          <w:szCs w:val="18"/>
        </w:rPr>
      </w:pPr>
      <w:r w:rsidRPr="00060F5F">
        <w:rPr>
          <w:rFonts w:ascii="Verdana" w:hAnsi="Verdana"/>
          <w:b/>
          <w:bCs/>
          <w:color w:val="0000FF"/>
          <w:sz w:val="18"/>
          <w:szCs w:val="18"/>
          <w:shd w:val="clear" w:color="auto" w:fill="FFFFFF"/>
        </w:rPr>
        <w:t>The graph visualizes the close prices and moving averages (10, 20, and 50 days) for each of the 31 tickers in the dataset.</w:t>
      </w:r>
    </w:p>
    <w:p w14:paraId="146B1A5A" w14:textId="77777777" w:rsidR="00675A8C" w:rsidRDefault="00675A8C" w:rsidP="5B42E6F3">
      <w:pPr>
        <w:rPr>
          <w:b/>
          <w:bCs/>
          <w:sz w:val="32"/>
          <w:szCs w:val="32"/>
        </w:rPr>
      </w:pPr>
    </w:p>
    <w:p w14:paraId="5AF6F601" w14:textId="77777777" w:rsidR="00675A8C" w:rsidRDefault="00675A8C" w:rsidP="5B42E6F3">
      <w:pPr>
        <w:rPr>
          <w:b/>
          <w:bCs/>
          <w:sz w:val="32"/>
          <w:szCs w:val="32"/>
        </w:rPr>
      </w:pPr>
    </w:p>
    <w:p w14:paraId="26BA3DE9" w14:textId="77777777" w:rsidR="00675A8C" w:rsidRDefault="00675A8C" w:rsidP="5B42E6F3">
      <w:pPr>
        <w:rPr>
          <w:b/>
          <w:bCs/>
          <w:sz w:val="32"/>
          <w:szCs w:val="32"/>
        </w:rPr>
      </w:pPr>
    </w:p>
    <w:p w14:paraId="71ADF69E" w14:textId="51E5CBC4" w:rsidR="007F434B" w:rsidRDefault="5B42E6F3" w:rsidP="5B42E6F3">
      <w:pPr>
        <w:rPr>
          <w:b/>
          <w:bCs/>
          <w:sz w:val="32"/>
          <w:szCs w:val="32"/>
        </w:rPr>
      </w:pPr>
      <w:r w:rsidRPr="5B42E6F3">
        <w:rPr>
          <w:b/>
          <w:bCs/>
          <w:sz w:val="32"/>
          <w:szCs w:val="32"/>
        </w:rPr>
        <w:lastRenderedPageBreak/>
        <w:t>5. Machine Learning Models</w:t>
      </w:r>
    </w:p>
    <w:p w14:paraId="09E3D77F" w14:textId="5918F3C4" w:rsidR="007F434B" w:rsidRDefault="5B42E6F3" w:rsidP="5B42E6F3">
      <w:pPr>
        <w:rPr>
          <w:sz w:val="28"/>
          <w:szCs w:val="28"/>
          <w:u w:val="single"/>
        </w:rPr>
      </w:pPr>
      <w:r w:rsidRPr="5B42E6F3">
        <w:rPr>
          <w:sz w:val="28"/>
          <w:szCs w:val="28"/>
          <w:u w:val="single"/>
        </w:rPr>
        <w:t>5.1 Linear Regression</w:t>
      </w:r>
    </w:p>
    <w:p w14:paraId="4DBD5531" w14:textId="32942F71" w:rsidR="007F434B" w:rsidRDefault="00B651F5" w:rsidP="006A7891">
      <w:r w:rsidRPr="00B651F5">
        <w:rPr>
          <w:b/>
          <w:bCs/>
        </w:rPr>
        <w:t>Explanation:</w:t>
      </w:r>
      <w:r>
        <w:t xml:space="preserve"> </w:t>
      </w:r>
      <w:r w:rsidR="006A7891" w:rsidRPr="006A7891">
        <w:t>Linear regression is a simple and widely used regression technique that models the relationship between the independent variables (features</w:t>
      </w:r>
      <w:r w:rsidR="006A7891">
        <w:t xml:space="preserve"> </w:t>
      </w:r>
      <w:r w:rsidR="006A7891" w:rsidRPr="006A7891">
        <w:t>like opening price, high, low, volume)</w:t>
      </w:r>
      <w:r w:rsidR="006A7891">
        <w:t xml:space="preserve"> </w:t>
      </w:r>
      <w:r w:rsidR="006A7891" w:rsidRPr="006A7891">
        <w:t>and the dependent variable (target</w:t>
      </w:r>
      <w:r>
        <w:t xml:space="preserve"> - </w:t>
      </w:r>
      <w:r w:rsidRPr="006A7891">
        <w:t>closing price</w:t>
      </w:r>
      <w:r w:rsidRPr="5B42E6F3">
        <w:t>.</w:t>
      </w:r>
      <w:r w:rsidR="006A7891" w:rsidRPr="006A7891">
        <w:t>) by fitting a linear equation to observed data</w:t>
      </w:r>
      <w:r w:rsidR="5B42E6F3" w:rsidRPr="5B42E6F3">
        <w:t>.</w:t>
      </w:r>
    </w:p>
    <w:p w14:paraId="56A21807" w14:textId="7337B82E" w:rsidR="006A7891" w:rsidRDefault="006A7891" w:rsidP="5B42E6F3">
      <w:r w:rsidRPr="006A7891">
        <w:rPr>
          <w:b/>
          <w:bCs/>
        </w:rPr>
        <w:t>Application</w:t>
      </w:r>
      <w:r w:rsidRPr="006A7891">
        <w:t>:</w:t>
      </w:r>
      <w:r>
        <w:t xml:space="preserve"> </w:t>
      </w:r>
      <w:r w:rsidRPr="006A7891">
        <w:t>Linear regression is suitable when the relationship between the features and target is expected to be linear. It's a good starting point for modeling and provides insights into the direction and strength of the relationships.</w:t>
      </w:r>
    </w:p>
    <w:p w14:paraId="27EBE615" w14:textId="1B832F6C" w:rsidR="007F434B" w:rsidRDefault="5B42E6F3" w:rsidP="5B42E6F3">
      <w:pPr>
        <w:rPr>
          <w:b/>
          <w:bCs/>
        </w:rPr>
      </w:pPr>
      <w:r w:rsidRPr="5B42E6F3">
        <w:rPr>
          <w:b/>
          <w:bCs/>
        </w:rPr>
        <w:t>For Stock market prediction:</w:t>
      </w:r>
    </w:p>
    <w:p w14:paraId="49BCF99C" w14:textId="77777777" w:rsidR="006A7891" w:rsidRPr="006A7891" w:rsidRDefault="006A7891" w:rsidP="006A7891">
      <w:pPr>
        <w:pStyle w:val="ListParagraph"/>
        <w:numPr>
          <w:ilvl w:val="0"/>
          <w:numId w:val="16"/>
        </w:numPr>
        <w:rPr>
          <w:b/>
          <w:bCs/>
          <w:u w:val="single"/>
        </w:rPr>
      </w:pPr>
      <w:r w:rsidRPr="006A7891">
        <w:rPr>
          <w:b/>
          <w:bCs/>
          <w:u w:val="single"/>
        </w:rPr>
        <w:t>Model Training and Evaluation:</w:t>
      </w:r>
    </w:p>
    <w:p w14:paraId="455C4F21" w14:textId="3D76BA72" w:rsidR="006A7891" w:rsidRDefault="006A7891" w:rsidP="006A7891">
      <w:pPr>
        <w:pStyle w:val="ListParagraph"/>
        <w:ind w:left="360"/>
      </w:pPr>
      <w:r w:rsidRPr="006A7891">
        <w:t>Linear regression models are individually trained and meticulously evaluated for each company in the dataset.</w:t>
      </w:r>
    </w:p>
    <w:p w14:paraId="49648E04" w14:textId="77777777" w:rsidR="006A7891" w:rsidRPr="006A7891" w:rsidRDefault="006A7891" w:rsidP="006A7891">
      <w:pPr>
        <w:pStyle w:val="ListParagraph"/>
        <w:numPr>
          <w:ilvl w:val="0"/>
          <w:numId w:val="16"/>
        </w:numPr>
        <w:rPr>
          <w:b/>
          <w:bCs/>
          <w:u w:val="single"/>
        </w:rPr>
      </w:pPr>
      <w:r w:rsidRPr="006A7891">
        <w:rPr>
          <w:b/>
          <w:bCs/>
          <w:u w:val="single"/>
        </w:rPr>
        <w:t>Performance Metrics Calculation:</w:t>
      </w:r>
    </w:p>
    <w:p w14:paraId="31A91AE7" w14:textId="77777777" w:rsidR="006A7891" w:rsidRDefault="006A7891" w:rsidP="006A7891">
      <w:pPr>
        <w:pStyle w:val="ListParagraph"/>
        <w:ind w:left="360"/>
      </w:pPr>
      <w:r>
        <w:t>Two crucial metrics, namely Mean Squared Error (MSE) and R-squared (R^2) scores, are computed for each model. These metrics serve as quantitative measures of the model's accuracy and predictive power.</w:t>
      </w:r>
    </w:p>
    <w:p w14:paraId="30BE7661" w14:textId="60328CCB" w:rsidR="006A7891" w:rsidRPr="006A7891" w:rsidRDefault="006A7891" w:rsidP="006A7891">
      <w:pPr>
        <w:pStyle w:val="ListParagraph"/>
        <w:numPr>
          <w:ilvl w:val="0"/>
          <w:numId w:val="16"/>
        </w:numPr>
        <w:rPr>
          <w:b/>
          <w:bCs/>
          <w:u w:val="single"/>
        </w:rPr>
      </w:pPr>
      <w:r w:rsidRPr="006A7891">
        <w:rPr>
          <w:b/>
          <w:bCs/>
          <w:u w:val="single"/>
        </w:rPr>
        <w:t>Visual Insights:</w:t>
      </w:r>
    </w:p>
    <w:p w14:paraId="3605280F" w14:textId="36030C28" w:rsidR="006A7891" w:rsidRDefault="006A7891" w:rsidP="006A7891">
      <w:pPr>
        <w:pStyle w:val="ListParagraph"/>
        <w:ind w:left="360"/>
      </w:pPr>
      <w:r w:rsidRPr="006A7891">
        <w:t>Actual vs. predicted closing prices are visualized for each company.</w:t>
      </w:r>
    </w:p>
    <w:p w14:paraId="5242C3DA" w14:textId="77777777" w:rsidR="00675A8C" w:rsidRDefault="00675A8C" w:rsidP="006A7891">
      <w:pPr>
        <w:rPr>
          <w:u w:val="single"/>
        </w:rPr>
      </w:pPr>
    </w:p>
    <w:p w14:paraId="1A6CAECC" w14:textId="77777777" w:rsidR="00675A8C" w:rsidRDefault="00675A8C" w:rsidP="006A7891">
      <w:pPr>
        <w:rPr>
          <w:u w:val="single"/>
        </w:rPr>
      </w:pPr>
    </w:p>
    <w:p w14:paraId="3528CC8D" w14:textId="77777777" w:rsidR="00675A8C" w:rsidRDefault="00675A8C" w:rsidP="006A7891">
      <w:pPr>
        <w:rPr>
          <w:u w:val="single"/>
        </w:rPr>
      </w:pPr>
    </w:p>
    <w:p w14:paraId="10703C72" w14:textId="77777777" w:rsidR="00675A8C" w:rsidRDefault="00675A8C" w:rsidP="006A7891">
      <w:pPr>
        <w:rPr>
          <w:u w:val="single"/>
        </w:rPr>
      </w:pPr>
    </w:p>
    <w:p w14:paraId="6A9CEF2B" w14:textId="77777777" w:rsidR="00675A8C" w:rsidRDefault="00675A8C" w:rsidP="006A7891">
      <w:pPr>
        <w:rPr>
          <w:u w:val="single"/>
        </w:rPr>
      </w:pPr>
    </w:p>
    <w:p w14:paraId="34573F3A" w14:textId="77777777" w:rsidR="00675A8C" w:rsidRDefault="00675A8C" w:rsidP="006A7891">
      <w:pPr>
        <w:rPr>
          <w:u w:val="single"/>
        </w:rPr>
      </w:pPr>
    </w:p>
    <w:p w14:paraId="23AB418C" w14:textId="77777777" w:rsidR="00675A8C" w:rsidRDefault="00675A8C" w:rsidP="006A7891">
      <w:pPr>
        <w:rPr>
          <w:u w:val="single"/>
        </w:rPr>
      </w:pPr>
    </w:p>
    <w:p w14:paraId="69CA43CD" w14:textId="77777777" w:rsidR="00675A8C" w:rsidRDefault="00675A8C" w:rsidP="006A7891">
      <w:pPr>
        <w:rPr>
          <w:u w:val="single"/>
        </w:rPr>
      </w:pPr>
    </w:p>
    <w:p w14:paraId="57CC2F73" w14:textId="77777777" w:rsidR="00675A8C" w:rsidRDefault="00675A8C" w:rsidP="006A7891">
      <w:pPr>
        <w:rPr>
          <w:u w:val="single"/>
        </w:rPr>
      </w:pPr>
    </w:p>
    <w:p w14:paraId="2CC0B53A" w14:textId="77777777" w:rsidR="00675A8C" w:rsidRDefault="00675A8C" w:rsidP="006A7891">
      <w:pPr>
        <w:rPr>
          <w:u w:val="single"/>
        </w:rPr>
      </w:pPr>
    </w:p>
    <w:p w14:paraId="139FB2AC" w14:textId="77777777" w:rsidR="00675A8C" w:rsidRDefault="00675A8C" w:rsidP="006A7891">
      <w:pPr>
        <w:rPr>
          <w:u w:val="single"/>
        </w:rPr>
      </w:pPr>
    </w:p>
    <w:p w14:paraId="68DD9A11" w14:textId="709622C2" w:rsidR="006A7891" w:rsidRDefault="006A7891" w:rsidP="006A7891">
      <w:pPr>
        <w:rPr>
          <w:u w:val="single"/>
        </w:rPr>
      </w:pPr>
      <w:r w:rsidRPr="006A7891">
        <w:rPr>
          <w:u w:val="single"/>
        </w:rPr>
        <w:lastRenderedPageBreak/>
        <w:t>Code:</w:t>
      </w:r>
    </w:p>
    <w:p w14:paraId="6A51AED2" w14:textId="0D7D4EA9" w:rsidR="006A7891" w:rsidRPr="006A7891" w:rsidRDefault="006A7891" w:rsidP="006A7891">
      <w:pPr>
        <w:rPr>
          <w:u w:val="single"/>
        </w:rPr>
      </w:pPr>
      <w:r w:rsidRPr="006A7891">
        <w:rPr>
          <w:noProof/>
          <w:u w:val="single"/>
        </w:rPr>
        <w:drawing>
          <wp:inline distT="0" distB="0" distL="0" distR="0" wp14:anchorId="1B3F5694" wp14:editId="462D64F3">
            <wp:extent cx="4655820" cy="4210217"/>
            <wp:effectExtent l="0" t="0" r="0" b="0"/>
            <wp:docPr id="140295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2892" name=""/>
                    <pic:cNvPicPr/>
                  </pic:nvPicPr>
                  <pic:blipFill rotWithShape="1">
                    <a:blip r:embed="rId9"/>
                    <a:srcRect l="1026" t="1270" r="22949" b="1482"/>
                    <a:stretch/>
                  </pic:blipFill>
                  <pic:spPr bwMode="auto">
                    <a:xfrm>
                      <a:off x="0" y="0"/>
                      <a:ext cx="4684420" cy="4236080"/>
                    </a:xfrm>
                    <a:prstGeom prst="rect">
                      <a:avLst/>
                    </a:prstGeom>
                    <a:ln>
                      <a:noFill/>
                    </a:ln>
                    <a:extLst>
                      <a:ext uri="{53640926-AAD7-44D8-BBD7-CCE9431645EC}">
                        <a14:shadowObscured xmlns:a14="http://schemas.microsoft.com/office/drawing/2010/main"/>
                      </a:ext>
                    </a:extLst>
                  </pic:spPr>
                </pic:pic>
              </a:graphicData>
            </a:graphic>
          </wp:inline>
        </w:drawing>
      </w:r>
    </w:p>
    <w:p w14:paraId="1C5D630E" w14:textId="569B4795" w:rsidR="007F434B" w:rsidRPr="00B651F5" w:rsidRDefault="00B651F5" w:rsidP="5B42E6F3">
      <w:r w:rsidRPr="00B651F5">
        <w:t>Output:</w:t>
      </w:r>
    </w:p>
    <w:p w14:paraId="720F3BC2" w14:textId="72DC45C1" w:rsidR="006A7891" w:rsidRDefault="006A7891" w:rsidP="5B42E6F3">
      <w:r w:rsidRPr="006A7891">
        <w:rPr>
          <w:noProof/>
        </w:rPr>
        <w:drawing>
          <wp:inline distT="0" distB="0" distL="0" distR="0" wp14:anchorId="076CE664" wp14:editId="32D258F6">
            <wp:extent cx="5151120" cy="3185795"/>
            <wp:effectExtent l="0" t="0" r="0" b="0"/>
            <wp:docPr id="111535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53335" name=""/>
                    <pic:cNvPicPr/>
                  </pic:nvPicPr>
                  <pic:blipFill rotWithShape="1">
                    <a:blip r:embed="rId10"/>
                    <a:srcRect l="770" t="1182" r="12564"/>
                    <a:stretch/>
                  </pic:blipFill>
                  <pic:spPr bwMode="auto">
                    <a:xfrm>
                      <a:off x="0" y="0"/>
                      <a:ext cx="5151120" cy="3185795"/>
                    </a:xfrm>
                    <a:prstGeom prst="rect">
                      <a:avLst/>
                    </a:prstGeom>
                    <a:ln>
                      <a:noFill/>
                    </a:ln>
                    <a:extLst>
                      <a:ext uri="{53640926-AAD7-44D8-BBD7-CCE9431645EC}">
                        <a14:shadowObscured xmlns:a14="http://schemas.microsoft.com/office/drawing/2010/main"/>
                      </a:ext>
                    </a:extLst>
                  </pic:spPr>
                </pic:pic>
              </a:graphicData>
            </a:graphic>
          </wp:inline>
        </w:drawing>
      </w:r>
    </w:p>
    <w:p w14:paraId="6DDD4F41" w14:textId="4ADAC0D4" w:rsidR="007F434B" w:rsidRPr="00B651F5" w:rsidRDefault="5B42E6F3" w:rsidP="5B42E6F3">
      <w:r w:rsidRPr="5B42E6F3">
        <w:rPr>
          <w:sz w:val="28"/>
          <w:szCs w:val="28"/>
          <w:u w:val="single"/>
        </w:rPr>
        <w:lastRenderedPageBreak/>
        <w:t xml:space="preserve">5.2 </w:t>
      </w:r>
      <w:r w:rsidR="00060F5F">
        <w:rPr>
          <w:sz w:val="28"/>
          <w:szCs w:val="28"/>
          <w:u w:val="single"/>
        </w:rPr>
        <w:t xml:space="preserve">Ridge </w:t>
      </w:r>
      <w:r w:rsidRPr="5B42E6F3">
        <w:rPr>
          <w:sz w:val="28"/>
          <w:szCs w:val="28"/>
          <w:u w:val="single"/>
        </w:rPr>
        <w:t>Regression</w:t>
      </w:r>
    </w:p>
    <w:p w14:paraId="1B7B3EA3" w14:textId="774A7602" w:rsidR="00B651F5" w:rsidRPr="00B651F5" w:rsidRDefault="00B651F5" w:rsidP="00B651F5">
      <w:r w:rsidRPr="00B651F5">
        <w:rPr>
          <w:b/>
          <w:bCs/>
        </w:rPr>
        <w:t>Explanation:</w:t>
      </w:r>
      <w:r w:rsidRPr="00B651F5">
        <w:t xml:space="preserve"> Ridge regression is a regularization technique that extends linear regression by adding a penalty term to the loss function. This penalty term helps prevent overfitting by shrinking the coefficients towards zero. It's particularly useful when dealing with multicollinearity among the predictor variables.</w:t>
      </w:r>
    </w:p>
    <w:p w14:paraId="621EB23A" w14:textId="77777777" w:rsidR="00B651F5" w:rsidRPr="00B651F5" w:rsidRDefault="00B651F5" w:rsidP="00B651F5">
      <w:r w:rsidRPr="00B651F5">
        <w:rPr>
          <w:b/>
          <w:bCs/>
        </w:rPr>
        <w:t>Application:</w:t>
      </w:r>
      <w:r w:rsidRPr="00B651F5">
        <w:t xml:space="preserve"> Ridge regression is beneficial when the dataset has multicollinearity issues, meaning some features are highly correlated with each other. It helps stabilize the model and reduces the variance of the estimates, leading to better generalization performance.</w:t>
      </w:r>
    </w:p>
    <w:p w14:paraId="312CD7E5" w14:textId="5F041757" w:rsidR="007F434B" w:rsidRDefault="5B42E6F3" w:rsidP="5B42E6F3">
      <w:pPr>
        <w:rPr>
          <w:b/>
          <w:bCs/>
        </w:rPr>
      </w:pPr>
      <w:r w:rsidRPr="5B42E6F3">
        <w:rPr>
          <w:b/>
          <w:bCs/>
        </w:rPr>
        <w:t>For Stock market prediction:</w:t>
      </w:r>
    </w:p>
    <w:p w14:paraId="02786A22" w14:textId="77777777" w:rsidR="00B651F5" w:rsidRPr="006A7891" w:rsidRDefault="00B651F5" w:rsidP="00B651F5">
      <w:pPr>
        <w:pStyle w:val="ListParagraph"/>
        <w:numPr>
          <w:ilvl w:val="0"/>
          <w:numId w:val="18"/>
        </w:numPr>
        <w:rPr>
          <w:b/>
          <w:bCs/>
          <w:u w:val="single"/>
        </w:rPr>
      </w:pPr>
      <w:r w:rsidRPr="006A7891">
        <w:rPr>
          <w:b/>
          <w:bCs/>
          <w:u w:val="single"/>
        </w:rPr>
        <w:t>Model Training and Evaluation:</w:t>
      </w:r>
    </w:p>
    <w:p w14:paraId="608C5206" w14:textId="77777777" w:rsidR="00B651F5" w:rsidRDefault="00B651F5" w:rsidP="00B651F5">
      <w:pPr>
        <w:pStyle w:val="ListParagraph"/>
        <w:ind w:left="360"/>
      </w:pPr>
      <w:r w:rsidRPr="006A7891">
        <w:t>Linear regression models are individually trained and meticulously evaluated for each company in the dataset.</w:t>
      </w:r>
    </w:p>
    <w:p w14:paraId="02338874" w14:textId="77777777" w:rsidR="00B651F5" w:rsidRPr="006A7891" w:rsidRDefault="00B651F5" w:rsidP="00B651F5">
      <w:pPr>
        <w:pStyle w:val="ListParagraph"/>
        <w:numPr>
          <w:ilvl w:val="0"/>
          <w:numId w:val="18"/>
        </w:numPr>
        <w:rPr>
          <w:b/>
          <w:bCs/>
          <w:u w:val="single"/>
        </w:rPr>
      </w:pPr>
      <w:r w:rsidRPr="006A7891">
        <w:rPr>
          <w:b/>
          <w:bCs/>
          <w:u w:val="single"/>
        </w:rPr>
        <w:t>Performance Metrics Calculation:</w:t>
      </w:r>
    </w:p>
    <w:p w14:paraId="0E066D36" w14:textId="77777777" w:rsidR="00B651F5" w:rsidRDefault="00B651F5" w:rsidP="00B651F5">
      <w:pPr>
        <w:pStyle w:val="ListParagraph"/>
        <w:ind w:left="360"/>
      </w:pPr>
      <w:r>
        <w:t>Two crucial metrics, namely Mean Squared Error (MSE) and R-squared (R^2) scores, are computed for each model. These metrics serve as quantitative measures of the model's accuracy and predictive power.</w:t>
      </w:r>
    </w:p>
    <w:p w14:paraId="27986466" w14:textId="77777777" w:rsidR="00B651F5" w:rsidRPr="006A7891" w:rsidRDefault="00B651F5" w:rsidP="00B651F5">
      <w:pPr>
        <w:pStyle w:val="ListParagraph"/>
        <w:numPr>
          <w:ilvl w:val="0"/>
          <w:numId w:val="18"/>
        </w:numPr>
        <w:rPr>
          <w:b/>
          <w:bCs/>
          <w:u w:val="single"/>
        </w:rPr>
      </w:pPr>
      <w:r w:rsidRPr="006A7891">
        <w:rPr>
          <w:b/>
          <w:bCs/>
          <w:u w:val="single"/>
        </w:rPr>
        <w:t>Visual Insights:</w:t>
      </w:r>
    </w:p>
    <w:p w14:paraId="1C5054E1" w14:textId="77777777" w:rsidR="00B651F5" w:rsidRDefault="00B651F5" w:rsidP="00B651F5">
      <w:pPr>
        <w:pStyle w:val="ListParagraph"/>
        <w:ind w:left="360"/>
      </w:pPr>
      <w:r w:rsidRPr="006A7891">
        <w:t>Actual vs. predicted closing prices are visualized for each company.</w:t>
      </w:r>
    </w:p>
    <w:p w14:paraId="4C36DBE7" w14:textId="77777777" w:rsidR="00675A8C" w:rsidRDefault="00675A8C" w:rsidP="5B42E6F3">
      <w:pPr>
        <w:rPr>
          <w:u w:val="single"/>
        </w:rPr>
      </w:pPr>
    </w:p>
    <w:p w14:paraId="422C59A6" w14:textId="77777777" w:rsidR="00675A8C" w:rsidRDefault="00675A8C" w:rsidP="5B42E6F3">
      <w:pPr>
        <w:rPr>
          <w:u w:val="single"/>
        </w:rPr>
      </w:pPr>
    </w:p>
    <w:p w14:paraId="2C2BC1A1" w14:textId="77777777" w:rsidR="00675A8C" w:rsidRDefault="00675A8C" w:rsidP="5B42E6F3">
      <w:pPr>
        <w:rPr>
          <w:u w:val="single"/>
        </w:rPr>
      </w:pPr>
    </w:p>
    <w:p w14:paraId="6F3C8608" w14:textId="77777777" w:rsidR="00675A8C" w:rsidRDefault="00675A8C" w:rsidP="5B42E6F3">
      <w:pPr>
        <w:rPr>
          <w:u w:val="single"/>
        </w:rPr>
      </w:pPr>
    </w:p>
    <w:p w14:paraId="06846BDC" w14:textId="77777777" w:rsidR="00675A8C" w:rsidRDefault="00675A8C" w:rsidP="5B42E6F3">
      <w:pPr>
        <w:rPr>
          <w:u w:val="single"/>
        </w:rPr>
      </w:pPr>
    </w:p>
    <w:p w14:paraId="771AC796" w14:textId="77777777" w:rsidR="00675A8C" w:rsidRDefault="00675A8C" w:rsidP="5B42E6F3">
      <w:pPr>
        <w:rPr>
          <w:u w:val="single"/>
        </w:rPr>
      </w:pPr>
    </w:p>
    <w:p w14:paraId="7D294EA2" w14:textId="77777777" w:rsidR="00675A8C" w:rsidRDefault="00675A8C" w:rsidP="5B42E6F3">
      <w:pPr>
        <w:rPr>
          <w:u w:val="single"/>
        </w:rPr>
      </w:pPr>
    </w:p>
    <w:p w14:paraId="736D732E" w14:textId="77777777" w:rsidR="00675A8C" w:rsidRDefault="00675A8C" w:rsidP="5B42E6F3">
      <w:pPr>
        <w:rPr>
          <w:u w:val="single"/>
        </w:rPr>
      </w:pPr>
    </w:p>
    <w:p w14:paraId="219F1BC1" w14:textId="77777777" w:rsidR="00675A8C" w:rsidRDefault="00675A8C" w:rsidP="5B42E6F3">
      <w:pPr>
        <w:rPr>
          <w:u w:val="single"/>
        </w:rPr>
      </w:pPr>
    </w:p>
    <w:p w14:paraId="2A74F47C" w14:textId="77777777" w:rsidR="00675A8C" w:rsidRDefault="00675A8C" w:rsidP="5B42E6F3">
      <w:pPr>
        <w:rPr>
          <w:u w:val="single"/>
        </w:rPr>
      </w:pPr>
    </w:p>
    <w:p w14:paraId="5619CBD9" w14:textId="77777777" w:rsidR="00675A8C" w:rsidRDefault="00675A8C" w:rsidP="5B42E6F3">
      <w:pPr>
        <w:rPr>
          <w:u w:val="single"/>
        </w:rPr>
      </w:pPr>
    </w:p>
    <w:p w14:paraId="526A0D7F" w14:textId="77777777" w:rsidR="00675A8C" w:rsidRDefault="00675A8C" w:rsidP="5B42E6F3">
      <w:pPr>
        <w:rPr>
          <w:u w:val="single"/>
        </w:rPr>
      </w:pPr>
    </w:p>
    <w:p w14:paraId="085241CC" w14:textId="36AE2910" w:rsidR="007F434B" w:rsidRPr="00B651F5" w:rsidRDefault="00B651F5" w:rsidP="5B42E6F3">
      <w:pPr>
        <w:rPr>
          <w:u w:val="single"/>
        </w:rPr>
      </w:pPr>
      <w:r w:rsidRPr="00B651F5">
        <w:rPr>
          <w:u w:val="single"/>
        </w:rPr>
        <w:lastRenderedPageBreak/>
        <w:t>Code:</w:t>
      </w:r>
    </w:p>
    <w:p w14:paraId="1A96BDC6" w14:textId="3805E68E" w:rsidR="00B651F5" w:rsidRDefault="00B651F5" w:rsidP="5B42E6F3">
      <w:r w:rsidRPr="00B651F5">
        <w:rPr>
          <w:noProof/>
        </w:rPr>
        <w:drawing>
          <wp:inline distT="0" distB="0" distL="0" distR="0" wp14:anchorId="556AA190" wp14:editId="42E27F52">
            <wp:extent cx="4953000" cy="4211423"/>
            <wp:effectExtent l="0" t="0" r="0" b="0"/>
            <wp:docPr id="193795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50123" name=""/>
                    <pic:cNvPicPr/>
                  </pic:nvPicPr>
                  <pic:blipFill rotWithShape="1">
                    <a:blip r:embed="rId11"/>
                    <a:srcRect l="898" t="1685" r="29744" b="1456"/>
                    <a:stretch/>
                  </pic:blipFill>
                  <pic:spPr bwMode="auto">
                    <a:xfrm>
                      <a:off x="0" y="0"/>
                      <a:ext cx="4962876" cy="4219820"/>
                    </a:xfrm>
                    <a:prstGeom prst="rect">
                      <a:avLst/>
                    </a:prstGeom>
                    <a:ln>
                      <a:noFill/>
                    </a:ln>
                    <a:extLst>
                      <a:ext uri="{53640926-AAD7-44D8-BBD7-CCE9431645EC}">
                        <a14:shadowObscured xmlns:a14="http://schemas.microsoft.com/office/drawing/2010/main"/>
                      </a:ext>
                    </a:extLst>
                  </pic:spPr>
                </pic:pic>
              </a:graphicData>
            </a:graphic>
          </wp:inline>
        </w:drawing>
      </w:r>
    </w:p>
    <w:p w14:paraId="06DA4899" w14:textId="7D2B63CE" w:rsidR="00B651F5" w:rsidRDefault="00B651F5" w:rsidP="5B42E6F3">
      <w:pPr>
        <w:rPr>
          <w:u w:val="single"/>
        </w:rPr>
      </w:pPr>
      <w:r w:rsidRPr="00B651F5">
        <w:rPr>
          <w:u w:val="single"/>
        </w:rPr>
        <w:t>Output:</w:t>
      </w:r>
    </w:p>
    <w:p w14:paraId="6F872C92" w14:textId="77777777" w:rsidR="00675A8C" w:rsidRDefault="00B651F5" w:rsidP="5B42E6F3">
      <w:pPr>
        <w:rPr>
          <w:u w:val="single"/>
        </w:rPr>
      </w:pPr>
      <w:r w:rsidRPr="00B651F5">
        <w:rPr>
          <w:noProof/>
          <w:u w:val="single"/>
        </w:rPr>
        <w:drawing>
          <wp:inline distT="0" distB="0" distL="0" distR="0" wp14:anchorId="46FC51B1" wp14:editId="539EEB7A">
            <wp:extent cx="5013960" cy="3025140"/>
            <wp:effectExtent l="0" t="0" r="0" b="3810"/>
            <wp:docPr id="58614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48782" name=""/>
                    <pic:cNvPicPr/>
                  </pic:nvPicPr>
                  <pic:blipFill rotWithShape="1">
                    <a:blip r:embed="rId12"/>
                    <a:srcRect l="770" r="14872" b="1203"/>
                    <a:stretch/>
                  </pic:blipFill>
                  <pic:spPr bwMode="auto">
                    <a:xfrm>
                      <a:off x="0" y="0"/>
                      <a:ext cx="5013960" cy="3025140"/>
                    </a:xfrm>
                    <a:prstGeom prst="rect">
                      <a:avLst/>
                    </a:prstGeom>
                    <a:ln>
                      <a:noFill/>
                    </a:ln>
                    <a:extLst>
                      <a:ext uri="{53640926-AAD7-44D8-BBD7-CCE9431645EC}">
                        <a14:shadowObscured xmlns:a14="http://schemas.microsoft.com/office/drawing/2010/main"/>
                      </a:ext>
                    </a:extLst>
                  </pic:spPr>
                </pic:pic>
              </a:graphicData>
            </a:graphic>
          </wp:inline>
        </w:drawing>
      </w:r>
    </w:p>
    <w:p w14:paraId="3039E499" w14:textId="19BFD626" w:rsidR="007F434B" w:rsidRPr="00675A8C" w:rsidRDefault="5B42E6F3" w:rsidP="5B42E6F3">
      <w:pPr>
        <w:rPr>
          <w:u w:val="single"/>
        </w:rPr>
      </w:pPr>
      <w:r w:rsidRPr="5B42E6F3">
        <w:rPr>
          <w:sz w:val="28"/>
          <w:szCs w:val="28"/>
          <w:u w:val="single"/>
        </w:rPr>
        <w:lastRenderedPageBreak/>
        <w:t xml:space="preserve">5.3 Random Forest </w:t>
      </w:r>
      <w:r w:rsidR="00060F5F">
        <w:rPr>
          <w:sz w:val="28"/>
          <w:szCs w:val="28"/>
          <w:u w:val="single"/>
        </w:rPr>
        <w:t>Regression</w:t>
      </w:r>
    </w:p>
    <w:p w14:paraId="70253803" w14:textId="77777777" w:rsidR="00B651F5" w:rsidRPr="00B651F5" w:rsidRDefault="00B651F5" w:rsidP="00B651F5">
      <w:pPr>
        <w:tabs>
          <w:tab w:val="num" w:pos="720"/>
        </w:tabs>
      </w:pPr>
      <w:r w:rsidRPr="00B651F5">
        <w:rPr>
          <w:b/>
          <w:bCs/>
        </w:rPr>
        <w:t xml:space="preserve">Explanation: </w:t>
      </w:r>
      <w:r w:rsidRPr="00B651F5">
        <w:t>Random forest regression is an ensemble learning method that constructs a multitude of decision trees during training and outputs the mean prediction of the individual trees. Each tree in the forest is trained on a random subset of the training data and a random subset of the features.</w:t>
      </w:r>
    </w:p>
    <w:p w14:paraId="5EE2C7FE" w14:textId="2DED6F58" w:rsidR="00B651F5" w:rsidRPr="00B651F5" w:rsidRDefault="00B651F5" w:rsidP="00B651F5">
      <w:pPr>
        <w:tabs>
          <w:tab w:val="num" w:pos="720"/>
        </w:tabs>
      </w:pPr>
      <w:r w:rsidRPr="00B651F5">
        <w:rPr>
          <w:b/>
          <w:bCs/>
        </w:rPr>
        <w:t xml:space="preserve">Application: </w:t>
      </w:r>
      <w:r w:rsidRPr="00B651F5">
        <w:t>Random forest regression is robust to overfitting and capable of capturing complex nonlinear relationships in the data. It's suitable for high-dimensional datasets with both numerical and categorical features</w:t>
      </w:r>
      <w:r>
        <w:t>.</w:t>
      </w:r>
    </w:p>
    <w:p w14:paraId="486A0B53" w14:textId="5ACBCCF3" w:rsidR="007F434B" w:rsidRDefault="5B42E6F3" w:rsidP="5B42E6F3">
      <w:pPr>
        <w:rPr>
          <w:b/>
          <w:bCs/>
        </w:rPr>
      </w:pPr>
      <w:r w:rsidRPr="5B42E6F3">
        <w:rPr>
          <w:b/>
          <w:bCs/>
        </w:rPr>
        <w:t>For Stock market prediction:</w:t>
      </w:r>
    </w:p>
    <w:p w14:paraId="032D445F" w14:textId="77777777" w:rsidR="00B651F5" w:rsidRPr="006A7891" w:rsidRDefault="00B651F5" w:rsidP="00B651F5">
      <w:pPr>
        <w:pStyle w:val="ListParagraph"/>
        <w:numPr>
          <w:ilvl w:val="0"/>
          <w:numId w:val="20"/>
        </w:numPr>
        <w:rPr>
          <w:b/>
          <w:bCs/>
          <w:u w:val="single"/>
        </w:rPr>
      </w:pPr>
      <w:r w:rsidRPr="006A7891">
        <w:rPr>
          <w:b/>
          <w:bCs/>
          <w:u w:val="single"/>
        </w:rPr>
        <w:t>Model Training and Evaluation:</w:t>
      </w:r>
    </w:p>
    <w:p w14:paraId="7AA4A748" w14:textId="77777777" w:rsidR="00B651F5" w:rsidRDefault="00B651F5" w:rsidP="00B651F5">
      <w:pPr>
        <w:pStyle w:val="ListParagraph"/>
        <w:ind w:left="360"/>
      </w:pPr>
      <w:r w:rsidRPr="006A7891">
        <w:t>Linear regression models are individually trained and meticulously evaluated for each company in the dataset.</w:t>
      </w:r>
    </w:p>
    <w:p w14:paraId="19B26CE6" w14:textId="77777777" w:rsidR="00B651F5" w:rsidRPr="006A7891" w:rsidRDefault="00B651F5" w:rsidP="00B651F5">
      <w:pPr>
        <w:pStyle w:val="ListParagraph"/>
        <w:numPr>
          <w:ilvl w:val="0"/>
          <w:numId w:val="20"/>
        </w:numPr>
        <w:rPr>
          <w:b/>
          <w:bCs/>
          <w:u w:val="single"/>
        </w:rPr>
      </w:pPr>
      <w:r w:rsidRPr="006A7891">
        <w:rPr>
          <w:b/>
          <w:bCs/>
          <w:u w:val="single"/>
        </w:rPr>
        <w:t>Performance Metrics Calculation:</w:t>
      </w:r>
    </w:p>
    <w:p w14:paraId="6D0861C8" w14:textId="77777777" w:rsidR="00B651F5" w:rsidRDefault="00B651F5" w:rsidP="00B651F5">
      <w:pPr>
        <w:pStyle w:val="ListParagraph"/>
        <w:ind w:left="360"/>
      </w:pPr>
      <w:r>
        <w:t>Two crucial metrics, namely Mean Squared Error (MSE) and R-squared (R^2) scores, are computed for each model. These metrics serve as quantitative measures of the model's accuracy and predictive power.</w:t>
      </w:r>
    </w:p>
    <w:p w14:paraId="759C38A1" w14:textId="77777777" w:rsidR="00B651F5" w:rsidRPr="006A7891" w:rsidRDefault="00B651F5" w:rsidP="00B651F5">
      <w:pPr>
        <w:pStyle w:val="ListParagraph"/>
        <w:numPr>
          <w:ilvl w:val="0"/>
          <w:numId w:val="20"/>
        </w:numPr>
        <w:rPr>
          <w:b/>
          <w:bCs/>
          <w:u w:val="single"/>
        </w:rPr>
      </w:pPr>
      <w:r w:rsidRPr="006A7891">
        <w:rPr>
          <w:b/>
          <w:bCs/>
          <w:u w:val="single"/>
        </w:rPr>
        <w:t>Visual Insights:</w:t>
      </w:r>
    </w:p>
    <w:p w14:paraId="053565D0" w14:textId="77777777" w:rsidR="00B651F5" w:rsidRDefault="00B651F5" w:rsidP="00B651F5">
      <w:pPr>
        <w:pStyle w:val="ListParagraph"/>
        <w:ind w:left="360"/>
      </w:pPr>
      <w:r w:rsidRPr="006A7891">
        <w:t>Actual vs. predicted closing prices are visualized for each company.</w:t>
      </w:r>
    </w:p>
    <w:p w14:paraId="0996713B" w14:textId="4FD7F43D" w:rsidR="00B651F5" w:rsidRDefault="00B651F5" w:rsidP="00B651F5">
      <w:r>
        <w:t>Code:</w:t>
      </w:r>
    </w:p>
    <w:p w14:paraId="61FD8555" w14:textId="5D38E23F" w:rsidR="00B651F5" w:rsidRDefault="00B651F5" w:rsidP="00B651F5">
      <w:r w:rsidRPr="00B651F5">
        <w:rPr>
          <w:noProof/>
        </w:rPr>
        <w:drawing>
          <wp:inline distT="0" distB="0" distL="0" distR="0" wp14:anchorId="6A4C7D60" wp14:editId="6A7D4EEE">
            <wp:extent cx="4008120" cy="3455719"/>
            <wp:effectExtent l="0" t="0" r="0" b="0"/>
            <wp:docPr id="5333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4689" name=""/>
                    <pic:cNvPicPr/>
                  </pic:nvPicPr>
                  <pic:blipFill>
                    <a:blip r:embed="rId13"/>
                    <a:stretch>
                      <a:fillRect/>
                    </a:stretch>
                  </pic:blipFill>
                  <pic:spPr>
                    <a:xfrm>
                      <a:off x="0" y="0"/>
                      <a:ext cx="4034480" cy="3478446"/>
                    </a:xfrm>
                    <a:prstGeom prst="rect">
                      <a:avLst/>
                    </a:prstGeom>
                  </pic:spPr>
                </pic:pic>
              </a:graphicData>
            </a:graphic>
          </wp:inline>
        </w:drawing>
      </w:r>
    </w:p>
    <w:p w14:paraId="31F851BE" w14:textId="0D112D65" w:rsidR="007F434B" w:rsidRPr="00B651F5" w:rsidRDefault="00B651F5" w:rsidP="5B42E6F3">
      <w:r w:rsidRPr="00B651F5">
        <w:lastRenderedPageBreak/>
        <w:t>Output:</w:t>
      </w:r>
    </w:p>
    <w:p w14:paraId="3A2FFB6C" w14:textId="3CD92BF0" w:rsidR="007F434B" w:rsidRDefault="00B651F5" w:rsidP="5B42E6F3">
      <w:r w:rsidRPr="00B651F5">
        <w:rPr>
          <w:noProof/>
        </w:rPr>
        <w:drawing>
          <wp:inline distT="0" distB="0" distL="0" distR="0" wp14:anchorId="72776A1B" wp14:editId="1E602CAB">
            <wp:extent cx="4845184" cy="2834640"/>
            <wp:effectExtent l="0" t="0" r="0" b="3810"/>
            <wp:docPr id="168159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99115" name=""/>
                    <pic:cNvPicPr/>
                  </pic:nvPicPr>
                  <pic:blipFill>
                    <a:blip r:embed="rId14"/>
                    <a:stretch>
                      <a:fillRect/>
                    </a:stretch>
                  </pic:blipFill>
                  <pic:spPr>
                    <a:xfrm>
                      <a:off x="0" y="0"/>
                      <a:ext cx="4849610" cy="2837229"/>
                    </a:xfrm>
                    <a:prstGeom prst="rect">
                      <a:avLst/>
                    </a:prstGeom>
                  </pic:spPr>
                </pic:pic>
              </a:graphicData>
            </a:graphic>
          </wp:inline>
        </w:drawing>
      </w:r>
    </w:p>
    <w:p w14:paraId="260A446D" w14:textId="4D819B6A" w:rsidR="007F434B" w:rsidRDefault="5B42E6F3" w:rsidP="5B42E6F3">
      <w:pPr>
        <w:rPr>
          <w:b/>
          <w:bCs/>
          <w:sz w:val="32"/>
          <w:szCs w:val="32"/>
        </w:rPr>
      </w:pPr>
      <w:r w:rsidRPr="5B42E6F3">
        <w:rPr>
          <w:b/>
          <w:bCs/>
          <w:sz w:val="32"/>
          <w:szCs w:val="32"/>
        </w:rPr>
        <w:t>6. Analysis of Model Performance</w:t>
      </w:r>
    </w:p>
    <w:p w14:paraId="326CFDD6" w14:textId="5C551B78" w:rsidR="007F434B" w:rsidRDefault="009D4F0D" w:rsidP="5B42E6F3">
      <w:r w:rsidRPr="009D4F0D">
        <w:rPr>
          <w:b/>
          <w:bCs/>
        </w:rPr>
        <w:t>R^2 score:</w:t>
      </w:r>
      <w:r>
        <w:t xml:space="preserve"> </w:t>
      </w:r>
      <w:r w:rsidR="5B42E6F3" w:rsidRPr="5B42E6F3">
        <w:t>The performance of different machine learning models is compared using bar charts.</w:t>
      </w:r>
      <w:r>
        <w:t xml:space="preserve"> </w:t>
      </w:r>
      <w:r w:rsidR="5B42E6F3" w:rsidRPr="5B42E6F3">
        <w:t xml:space="preserve">Mean R^2 score </w:t>
      </w:r>
      <w:r w:rsidR="00B651F5">
        <w:t>of</w:t>
      </w:r>
      <w:r w:rsidR="5B42E6F3" w:rsidRPr="5B42E6F3">
        <w:t xml:space="preserve"> linear </w:t>
      </w:r>
      <w:r w:rsidR="00B651F5">
        <w:t>R</w:t>
      </w:r>
      <w:r w:rsidR="5B42E6F3" w:rsidRPr="5B42E6F3">
        <w:t xml:space="preserve">egression, </w:t>
      </w:r>
      <w:r w:rsidR="00B651F5">
        <w:t>Ridge Regression</w:t>
      </w:r>
      <w:r w:rsidR="5B42E6F3" w:rsidRPr="5B42E6F3">
        <w:t xml:space="preserve">, and </w:t>
      </w:r>
      <w:r w:rsidR="00B651F5">
        <w:t xml:space="preserve">Random Forest Regression </w:t>
      </w:r>
      <w:r w:rsidR="5B42E6F3" w:rsidRPr="5B42E6F3">
        <w:t>are computed.</w:t>
      </w:r>
    </w:p>
    <w:p w14:paraId="01A019D4" w14:textId="1BCDF22A" w:rsidR="007F434B" w:rsidRDefault="009D4F0D" w:rsidP="5B42E6F3">
      <w:r w:rsidRPr="009D4F0D">
        <w:rPr>
          <w:noProof/>
        </w:rPr>
        <w:drawing>
          <wp:inline distT="0" distB="0" distL="0" distR="0" wp14:anchorId="46CFF433" wp14:editId="46715092">
            <wp:extent cx="5059680" cy="3321225"/>
            <wp:effectExtent l="0" t="0" r="7620" b="0"/>
            <wp:docPr id="30309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91559" name=""/>
                    <pic:cNvPicPr/>
                  </pic:nvPicPr>
                  <pic:blipFill>
                    <a:blip r:embed="rId15"/>
                    <a:stretch>
                      <a:fillRect/>
                    </a:stretch>
                  </pic:blipFill>
                  <pic:spPr>
                    <a:xfrm>
                      <a:off x="0" y="0"/>
                      <a:ext cx="5073116" cy="3330044"/>
                    </a:xfrm>
                    <a:prstGeom prst="rect">
                      <a:avLst/>
                    </a:prstGeom>
                  </pic:spPr>
                </pic:pic>
              </a:graphicData>
            </a:graphic>
          </wp:inline>
        </w:drawing>
      </w:r>
    </w:p>
    <w:p w14:paraId="1D37E310" w14:textId="77777777" w:rsidR="00153DA7" w:rsidRDefault="00153DA7" w:rsidP="009D4F0D">
      <w:pPr>
        <w:rPr>
          <w:b/>
          <w:bCs/>
        </w:rPr>
      </w:pPr>
      <w:r w:rsidRPr="00153DA7">
        <w:rPr>
          <w:rFonts w:ascii="Helvetica" w:hAnsi="Helvetica" w:cs="Helvetica"/>
          <w:noProof/>
          <w:color w:val="000000"/>
          <w:sz w:val="21"/>
          <w:szCs w:val="21"/>
          <w:shd w:val="clear" w:color="auto" w:fill="FFFFFF"/>
        </w:rPr>
        <w:lastRenderedPageBreak/>
        <w:drawing>
          <wp:inline distT="0" distB="0" distL="0" distR="0" wp14:anchorId="53051023" wp14:editId="0448F30C">
            <wp:extent cx="5239481" cy="533474"/>
            <wp:effectExtent l="0" t="0" r="0" b="0"/>
            <wp:docPr id="174773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34092" name=""/>
                    <pic:cNvPicPr/>
                  </pic:nvPicPr>
                  <pic:blipFill>
                    <a:blip r:embed="rId16"/>
                    <a:stretch>
                      <a:fillRect/>
                    </a:stretch>
                  </pic:blipFill>
                  <pic:spPr>
                    <a:xfrm>
                      <a:off x="0" y="0"/>
                      <a:ext cx="5239481" cy="533474"/>
                    </a:xfrm>
                    <a:prstGeom prst="rect">
                      <a:avLst/>
                    </a:prstGeom>
                  </pic:spPr>
                </pic:pic>
              </a:graphicData>
            </a:graphic>
          </wp:inline>
        </w:drawing>
      </w:r>
    </w:p>
    <w:p w14:paraId="3E23F428" w14:textId="4BE27BA8" w:rsidR="00153DA7" w:rsidRDefault="00153DA7" w:rsidP="009D4F0D">
      <w:pPr>
        <w:rPr>
          <w:b/>
          <w:bCs/>
        </w:rPr>
      </w:pPr>
      <w:r w:rsidRPr="00153DA7">
        <w:rPr>
          <w:b/>
          <w:bCs/>
          <w:color w:val="002060"/>
          <w:sz w:val="20"/>
          <w:szCs w:val="20"/>
        </w:rPr>
        <w:t xml:space="preserve">The Random Forest regression model demonstrates the highest mean R-squared score, indicating superior predictive performance compared to Linear Regression and Ridge </w:t>
      </w:r>
      <w:proofErr w:type="gramStart"/>
      <w:r w:rsidRPr="00153DA7">
        <w:rPr>
          <w:b/>
          <w:bCs/>
          <w:color w:val="002060"/>
          <w:sz w:val="20"/>
          <w:szCs w:val="20"/>
        </w:rPr>
        <w:t xml:space="preserve">Regression </w:t>
      </w:r>
      <w:r w:rsidRPr="00153DA7">
        <w:rPr>
          <w:b/>
          <w:bCs/>
        </w:rPr>
        <w:t>.</w:t>
      </w:r>
      <w:proofErr w:type="gramEnd"/>
    </w:p>
    <w:p w14:paraId="70DC178A" w14:textId="7DA0CF26" w:rsidR="009D4F0D" w:rsidRDefault="009D4F0D" w:rsidP="009D4F0D">
      <w:r w:rsidRPr="009D4F0D">
        <w:rPr>
          <w:b/>
          <w:bCs/>
        </w:rPr>
        <w:t>MSE:</w:t>
      </w:r>
      <w:r>
        <w:t xml:space="preserve"> </w:t>
      </w:r>
      <w:r w:rsidRPr="009D4F0D">
        <w:t>The performance of different machine learning models is compared using bar charts, where the Mean Squared Error (MSE) for Linear Regression, Ridge Regression, and Random Forest Regression models is computed and visualized.</w:t>
      </w:r>
    </w:p>
    <w:p w14:paraId="016DEAFA" w14:textId="77777777" w:rsidR="009D4F0D" w:rsidRDefault="009D4F0D" w:rsidP="5B42E6F3"/>
    <w:p w14:paraId="36D8319F" w14:textId="45D9ADA8" w:rsidR="007F434B" w:rsidRDefault="009D4F0D" w:rsidP="5B42E6F3">
      <w:r w:rsidRPr="009D4F0D">
        <w:rPr>
          <w:noProof/>
        </w:rPr>
        <w:drawing>
          <wp:inline distT="0" distB="0" distL="0" distR="0" wp14:anchorId="4AE7CF9C" wp14:editId="65EB6DF9">
            <wp:extent cx="5836920" cy="3883173"/>
            <wp:effectExtent l="0" t="0" r="0" b="3175"/>
            <wp:docPr id="75086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61353" name=""/>
                    <pic:cNvPicPr/>
                  </pic:nvPicPr>
                  <pic:blipFill>
                    <a:blip r:embed="rId17"/>
                    <a:stretch>
                      <a:fillRect/>
                    </a:stretch>
                  </pic:blipFill>
                  <pic:spPr>
                    <a:xfrm>
                      <a:off x="0" y="0"/>
                      <a:ext cx="5845625" cy="3888964"/>
                    </a:xfrm>
                    <a:prstGeom prst="rect">
                      <a:avLst/>
                    </a:prstGeom>
                  </pic:spPr>
                </pic:pic>
              </a:graphicData>
            </a:graphic>
          </wp:inline>
        </w:drawing>
      </w:r>
    </w:p>
    <w:p w14:paraId="63520B79" w14:textId="4568DC25" w:rsidR="00153DA7" w:rsidRDefault="00153DA7" w:rsidP="5B42E6F3">
      <w:r w:rsidRPr="00153DA7">
        <w:rPr>
          <w:noProof/>
        </w:rPr>
        <w:drawing>
          <wp:inline distT="0" distB="0" distL="0" distR="0" wp14:anchorId="62D2528D" wp14:editId="39B5E6A1">
            <wp:extent cx="4467849" cy="504895"/>
            <wp:effectExtent l="0" t="0" r="9525" b="0"/>
            <wp:docPr id="42406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62552" name=""/>
                    <pic:cNvPicPr/>
                  </pic:nvPicPr>
                  <pic:blipFill>
                    <a:blip r:embed="rId18"/>
                    <a:stretch>
                      <a:fillRect/>
                    </a:stretch>
                  </pic:blipFill>
                  <pic:spPr>
                    <a:xfrm>
                      <a:off x="0" y="0"/>
                      <a:ext cx="4467849" cy="504895"/>
                    </a:xfrm>
                    <a:prstGeom prst="rect">
                      <a:avLst/>
                    </a:prstGeom>
                  </pic:spPr>
                </pic:pic>
              </a:graphicData>
            </a:graphic>
          </wp:inline>
        </w:drawing>
      </w:r>
    </w:p>
    <w:p w14:paraId="10A13382" w14:textId="7FD8297F" w:rsidR="009D4F0D" w:rsidRDefault="009D4F0D" w:rsidP="5B42E6F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random forest regression model shows best MSE values for all tickers as compared to linear and ridge regression.</w:t>
      </w:r>
    </w:p>
    <w:p w14:paraId="37C0EC93" w14:textId="77777777" w:rsidR="00AE6D14" w:rsidRDefault="00AE6D14" w:rsidP="5B42E6F3">
      <w:pPr>
        <w:rPr>
          <w:rFonts w:ascii="Helvetica" w:hAnsi="Helvetica" w:cs="Helvetica"/>
          <w:color w:val="000000"/>
          <w:sz w:val="21"/>
          <w:szCs w:val="21"/>
          <w:shd w:val="clear" w:color="auto" w:fill="FFFFFF"/>
        </w:rPr>
      </w:pPr>
    </w:p>
    <w:p w14:paraId="6C9B082B" w14:textId="77777777" w:rsidR="00AE6D14" w:rsidRDefault="00AE6D14" w:rsidP="5B42E6F3">
      <w:pPr>
        <w:rPr>
          <w:rFonts w:ascii="Helvetica" w:hAnsi="Helvetica" w:cs="Helvetica"/>
          <w:color w:val="000000"/>
          <w:sz w:val="21"/>
          <w:szCs w:val="21"/>
          <w:shd w:val="clear" w:color="auto" w:fill="FFFFFF"/>
        </w:rPr>
      </w:pPr>
    </w:p>
    <w:p w14:paraId="038A6919" w14:textId="77777777" w:rsidR="00AE6D14" w:rsidRDefault="00AE6D14" w:rsidP="5B42E6F3"/>
    <w:p w14:paraId="45A75863" w14:textId="678F1908" w:rsidR="007F434B" w:rsidRDefault="5B42E6F3" w:rsidP="5B42E6F3">
      <w:pPr>
        <w:rPr>
          <w:b/>
          <w:bCs/>
          <w:sz w:val="32"/>
          <w:szCs w:val="32"/>
        </w:rPr>
      </w:pPr>
      <w:r w:rsidRPr="5B42E6F3">
        <w:rPr>
          <w:b/>
          <w:bCs/>
          <w:sz w:val="32"/>
          <w:szCs w:val="32"/>
        </w:rPr>
        <w:lastRenderedPageBreak/>
        <w:t>7. Conclusion</w:t>
      </w:r>
    </w:p>
    <w:p w14:paraId="3CB7EA58" w14:textId="588C1658" w:rsidR="007F434B" w:rsidRPr="00153DA7" w:rsidRDefault="00AE6D14" w:rsidP="00AE6D14">
      <w:r w:rsidRPr="00AE6D14">
        <w:t>In the evaluation of machine learning models for stock market prediction, the Random Forest regression model emerges as the top performer, boasting the highest mean R-squared score of 0.8967. This signifies its superior predictive accuracy in capturing the variance in stock prices compared to both Linear Regression (0.7765) and Ridge Regression (0.8740). Therefore, for stakeholders seeking robust and accurate forecasting models, the Random Forest regression model stands out as the optimal choice.</w:t>
      </w:r>
    </w:p>
    <w:sectPr w:rsidR="007F434B" w:rsidRPr="00153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1DE5"/>
    <w:multiLevelType w:val="hybridMultilevel"/>
    <w:tmpl w:val="32E62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347CA"/>
    <w:multiLevelType w:val="hybridMultilevel"/>
    <w:tmpl w:val="C71C25E6"/>
    <w:lvl w:ilvl="0" w:tplc="FFFFFFFF">
      <w:start w:val="1"/>
      <w:numFmt w:val="bullet"/>
      <w:lvlText w:val="1"/>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5B0A37"/>
    <w:multiLevelType w:val="multilevel"/>
    <w:tmpl w:val="2C3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160B4C"/>
    <w:multiLevelType w:val="hybridMultilevel"/>
    <w:tmpl w:val="EF90E89A"/>
    <w:lvl w:ilvl="0" w:tplc="1F46199C">
      <w:start w:val="1"/>
      <w:numFmt w:val="bullet"/>
      <w:lvlText w:val=""/>
      <w:lvlJc w:val="left"/>
      <w:pPr>
        <w:ind w:left="720" w:hanging="360"/>
      </w:pPr>
      <w:rPr>
        <w:rFonts w:ascii="Symbol" w:hAnsi="Symbol" w:hint="default"/>
      </w:rPr>
    </w:lvl>
    <w:lvl w:ilvl="1" w:tplc="D2A461E4">
      <w:start w:val="1"/>
      <w:numFmt w:val="bullet"/>
      <w:lvlText w:val="o"/>
      <w:lvlJc w:val="left"/>
      <w:pPr>
        <w:ind w:left="1440" w:hanging="360"/>
      </w:pPr>
      <w:rPr>
        <w:rFonts w:ascii="Courier New" w:hAnsi="Courier New" w:hint="default"/>
      </w:rPr>
    </w:lvl>
    <w:lvl w:ilvl="2" w:tplc="CFEC2A7E">
      <w:start w:val="1"/>
      <w:numFmt w:val="bullet"/>
      <w:lvlText w:val=""/>
      <w:lvlJc w:val="left"/>
      <w:pPr>
        <w:ind w:left="2160" w:hanging="360"/>
      </w:pPr>
      <w:rPr>
        <w:rFonts w:ascii="Wingdings" w:hAnsi="Wingdings" w:hint="default"/>
      </w:rPr>
    </w:lvl>
    <w:lvl w:ilvl="3" w:tplc="AE686E6E">
      <w:start w:val="1"/>
      <w:numFmt w:val="bullet"/>
      <w:lvlText w:val=""/>
      <w:lvlJc w:val="left"/>
      <w:pPr>
        <w:ind w:left="2880" w:hanging="360"/>
      </w:pPr>
      <w:rPr>
        <w:rFonts w:ascii="Symbol" w:hAnsi="Symbol" w:hint="default"/>
      </w:rPr>
    </w:lvl>
    <w:lvl w:ilvl="4" w:tplc="F6D261B6">
      <w:start w:val="1"/>
      <w:numFmt w:val="bullet"/>
      <w:lvlText w:val="o"/>
      <w:lvlJc w:val="left"/>
      <w:pPr>
        <w:ind w:left="3600" w:hanging="360"/>
      </w:pPr>
      <w:rPr>
        <w:rFonts w:ascii="Courier New" w:hAnsi="Courier New" w:hint="default"/>
      </w:rPr>
    </w:lvl>
    <w:lvl w:ilvl="5" w:tplc="F75403FA">
      <w:start w:val="1"/>
      <w:numFmt w:val="bullet"/>
      <w:lvlText w:val=""/>
      <w:lvlJc w:val="left"/>
      <w:pPr>
        <w:ind w:left="4320" w:hanging="360"/>
      </w:pPr>
      <w:rPr>
        <w:rFonts w:ascii="Wingdings" w:hAnsi="Wingdings" w:hint="default"/>
      </w:rPr>
    </w:lvl>
    <w:lvl w:ilvl="6" w:tplc="F5FA0B70">
      <w:start w:val="1"/>
      <w:numFmt w:val="bullet"/>
      <w:lvlText w:val=""/>
      <w:lvlJc w:val="left"/>
      <w:pPr>
        <w:ind w:left="5040" w:hanging="360"/>
      </w:pPr>
      <w:rPr>
        <w:rFonts w:ascii="Symbol" w:hAnsi="Symbol" w:hint="default"/>
      </w:rPr>
    </w:lvl>
    <w:lvl w:ilvl="7" w:tplc="022ED9D0">
      <w:start w:val="1"/>
      <w:numFmt w:val="bullet"/>
      <w:lvlText w:val="o"/>
      <w:lvlJc w:val="left"/>
      <w:pPr>
        <w:ind w:left="5760" w:hanging="360"/>
      </w:pPr>
      <w:rPr>
        <w:rFonts w:ascii="Courier New" w:hAnsi="Courier New" w:hint="default"/>
      </w:rPr>
    </w:lvl>
    <w:lvl w:ilvl="8" w:tplc="BC382762">
      <w:start w:val="1"/>
      <w:numFmt w:val="bullet"/>
      <w:lvlText w:val=""/>
      <w:lvlJc w:val="left"/>
      <w:pPr>
        <w:ind w:left="6480" w:hanging="360"/>
      </w:pPr>
      <w:rPr>
        <w:rFonts w:ascii="Wingdings" w:hAnsi="Wingdings" w:hint="default"/>
      </w:rPr>
    </w:lvl>
  </w:abstractNum>
  <w:abstractNum w:abstractNumId="4" w15:restartNumberingAfterBreak="0">
    <w:nsid w:val="0E8C4FF5"/>
    <w:multiLevelType w:val="hybridMultilevel"/>
    <w:tmpl w:val="10FE2714"/>
    <w:lvl w:ilvl="0" w:tplc="77847F2E">
      <w:start w:val="1"/>
      <w:numFmt w:val="bullet"/>
      <w:lvlText w:val=""/>
      <w:lvlJc w:val="left"/>
      <w:pPr>
        <w:ind w:left="720" w:hanging="360"/>
      </w:pPr>
      <w:rPr>
        <w:rFonts w:ascii="Symbol" w:hAnsi="Symbol" w:hint="default"/>
      </w:rPr>
    </w:lvl>
    <w:lvl w:ilvl="1" w:tplc="66F2CD54">
      <w:start w:val="1"/>
      <w:numFmt w:val="bullet"/>
      <w:lvlText w:val="o"/>
      <w:lvlJc w:val="left"/>
      <w:pPr>
        <w:ind w:left="1440" w:hanging="360"/>
      </w:pPr>
      <w:rPr>
        <w:rFonts w:ascii="Courier New" w:hAnsi="Courier New" w:hint="default"/>
      </w:rPr>
    </w:lvl>
    <w:lvl w:ilvl="2" w:tplc="972E5584">
      <w:start w:val="1"/>
      <w:numFmt w:val="bullet"/>
      <w:lvlText w:val=""/>
      <w:lvlJc w:val="left"/>
      <w:pPr>
        <w:ind w:left="2160" w:hanging="360"/>
      </w:pPr>
      <w:rPr>
        <w:rFonts w:ascii="Wingdings" w:hAnsi="Wingdings" w:hint="default"/>
      </w:rPr>
    </w:lvl>
    <w:lvl w:ilvl="3" w:tplc="3AA4F74A">
      <w:start w:val="1"/>
      <w:numFmt w:val="bullet"/>
      <w:lvlText w:val=""/>
      <w:lvlJc w:val="left"/>
      <w:pPr>
        <w:ind w:left="2880" w:hanging="360"/>
      </w:pPr>
      <w:rPr>
        <w:rFonts w:ascii="Symbol" w:hAnsi="Symbol" w:hint="default"/>
      </w:rPr>
    </w:lvl>
    <w:lvl w:ilvl="4" w:tplc="568249C4">
      <w:start w:val="1"/>
      <w:numFmt w:val="bullet"/>
      <w:lvlText w:val="o"/>
      <w:lvlJc w:val="left"/>
      <w:pPr>
        <w:ind w:left="3600" w:hanging="360"/>
      </w:pPr>
      <w:rPr>
        <w:rFonts w:ascii="Courier New" w:hAnsi="Courier New" w:hint="default"/>
      </w:rPr>
    </w:lvl>
    <w:lvl w:ilvl="5" w:tplc="7848DB88">
      <w:start w:val="1"/>
      <w:numFmt w:val="bullet"/>
      <w:lvlText w:val=""/>
      <w:lvlJc w:val="left"/>
      <w:pPr>
        <w:ind w:left="4320" w:hanging="360"/>
      </w:pPr>
      <w:rPr>
        <w:rFonts w:ascii="Wingdings" w:hAnsi="Wingdings" w:hint="default"/>
      </w:rPr>
    </w:lvl>
    <w:lvl w:ilvl="6" w:tplc="849E3390">
      <w:start w:val="1"/>
      <w:numFmt w:val="bullet"/>
      <w:lvlText w:val=""/>
      <w:lvlJc w:val="left"/>
      <w:pPr>
        <w:ind w:left="5040" w:hanging="360"/>
      </w:pPr>
      <w:rPr>
        <w:rFonts w:ascii="Symbol" w:hAnsi="Symbol" w:hint="default"/>
      </w:rPr>
    </w:lvl>
    <w:lvl w:ilvl="7" w:tplc="A40C1322">
      <w:start w:val="1"/>
      <w:numFmt w:val="bullet"/>
      <w:lvlText w:val="o"/>
      <w:lvlJc w:val="left"/>
      <w:pPr>
        <w:ind w:left="5760" w:hanging="360"/>
      </w:pPr>
      <w:rPr>
        <w:rFonts w:ascii="Courier New" w:hAnsi="Courier New" w:hint="default"/>
      </w:rPr>
    </w:lvl>
    <w:lvl w:ilvl="8" w:tplc="620263F6">
      <w:start w:val="1"/>
      <w:numFmt w:val="bullet"/>
      <w:lvlText w:val=""/>
      <w:lvlJc w:val="left"/>
      <w:pPr>
        <w:ind w:left="6480" w:hanging="360"/>
      </w:pPr>
      <w:rPr>
        <w:rFonts w:ascii="Wingdings" w:hAnsi="Wingdings" w:hint="default"/>
      </w:rPr>
    </w:lvl>
  </w:abstractNum>
  <w:abstractNum w:abstractNumId="5" w15:restartNumberingAfterBreak="0">
    <w:nsid w:val="1F20C18B"/>
    <w:multiLevelType w:val="hybridMultilevel"/>
    <w:tmpl w:val="13AE7328"/>
    <w:lvl w:ilvl="0" w:tplc="60924BA0">
      <w:start w:val="1"/>
      <w:numFmt w:val="bullet"/>
      <w:lvlText w:val="♦"/>
      <w:lvlJc w:val="left"/>
      <w:pPr>
        <w:ind w:left="720" w:hanging="360"/>
      </w:pPr>
      <w:rPr>
        <w:rFonts w:ascii="Courier New" w:hAnsi="Courier New" w:hint="default"/>
      </w:rPr>
    </w:lvl>
    <w:lvl w:ilvl="1" w:tplc="8A4ACC3E">
      <w:start w:val="1"/>
      <w:numFmt w:val="bullet"/>
      <w:lvlText w:val="o"/>
      <w:lvlJc w:val="left"/>
      <w:pPr>
        <w:ind w:left="1440" w:hanging="360"/>
      </w:pPr>
      <w:rPr>
        <w:rFonts w:ascii="Courier New" w:hAnsi="Courier New" w:hint="default"/>
      </w:rPr>
    </w:lvl>
    <w:lvl w:ilvl="2" w:tplc="E2FA4944">
      <w:start w:val="1"/>
      <w:numFmt w:val="bullet"/>
      <w:lvlText w:val=""/>
      <w:lvlJc w:val="left"/>
      <w:pPr>
        <w:ind w:left="2160" w:hanging="360"/>
      </w:pPr>
      <w:rPr>
        <w:rFonts w:ascii="Wingdings" w:hAnsi="Wingdings" w:hint="default"/>
      </w:rPr>
    </w:lvl>
    <w:lvl w:ilvl="3" w:tplc="3FA4EDA0">
      <w:start w:val="1"/>
      <w:numFmt w:val="bullet"/>
      <w:lvlText w:val=""/>
      <w:lvlJc w:val="left"/>
      <w:pPr>
        <w:ind w:left="2880" w:hanging="360"/>
      </w:pPr>
      <w:rPr>
        <w:rFonts w:ascii="Symbol" w:hAnsi="Symbol" w:hint="default"/>
      </w:rPr>
    </w:lvl>
    <w:lvl w:ilvl="4" w:tplc="95A42992">
      <w:start w:val="1"/>
      <w:numFmt w:val="bullet"/>
      <w:lvlText w:val="o"/>
      <w:lvlJc w:val="left"/>
      <w:pPr>
        <w:ind w:left="3600" w:hanging="360"/>
      </w:pPr>
      <w:rPr>
        <w:rFonts w:ascii="Courier New" w:hAnsi="Courier New" w:hint="default"/>
      </w:rPr>
    </w:lvl>
    <w:lvl w:ilvl="5" w:tplc="21980E1E">
      <w:start w:val="1"/>
      <w:numFmt w:val="bullet"/>
      <w:lvlText w:val=""/>
      <w:lvlJc w:val="left"/>
      <w:pPr>
        <w:ind w:left="4320" w:hanging="360"/>
      </w:pPr>
      <w:rPr>
        <w:rFonts w:ascii="Wingdings" w:hAnsi="Wingdings" w:hint="default"/>
      </w:rPr>
    </w:lvl>
    <w:lvl w:ilvl="6" w:tplc="D446160C">
      <w:start w:val="1"/>
      <w:numFmt w:val="bullet"/>
      <w:lvlText w:val=""/>
      <w:lvlJc w:val="left"/>
      <w:pPr>
        <w:ind w:left="5040" w:hanging="360"/>
      </w:pPr>
      <w:rPr>
        <w:rFonts w:ascii="Symbol" w:hAnsi="Symbol" w:hint="default"/>
      </w:rPr>
    </w:lvl>
    <w:lvl w:ilvl="7" w:tplc="4212F950">
      <w:start w:val="1"/>
      <w:numFmt w:val="bullet"/>
      <w:lvlText w:val="o"/>
      <w:lvlJc w:val="left"/>
      <w:pPr>
        <w:ind w:left="5760" w:hanging="360"/>
      </w:pPr>
      <w:rPr>
        <w:rFonts w:ascii="Courier New" w:hAnsi="Courier New" w:hint="default"/>
      </w:rPr>
    </w:lvl>
    <w:lvl w:ilvl="8" w:tplc="FA2C341C">
      <w:start w:val="1"/>
      <w:numFmt w:val="bullet"/>
      <w:lvlText w:val=""/>
      <w:lvlJc w:val="left"/>
      <w:pPr>
        <w:ind w:left="6480" w:hanging="360"/>
      </w:pPr>
      <w:rPr>
        <w:rFonts w:ascii="Wingdings" w:hAnsi="Wingdings" w:hint="default"/>
      </w:rPr>
    </w:lvl>
  </w:abstractNum>
  <w:abstractNum w:abstractNumId="6" w15:restartNumberingAfterBreak="0">
    <w:nsid w:val="25929E4C"/>
    <w:multiLevelType w:val="hybridMultilevel"/>
    <w:tmpl w:val="3A8C7F34"/>
    <w:lvl w:ilvl="0" w:tplc="7172B626">
      <w:start w:val="1"/>
      <w:numFmt w:val="bullet"/>
      <w:lvlText w:val=""/>
      <w:lvlJc w:val="left"/>
      <w:pPr>
        <w:ind w:left="360" w:hanging="360"/>
      </w:pPr>
      <w:rPr>
        <w:rFonts w:ascii="Symbol" w:hAnsi="Symbol" w:hint="default"/>
      </w:rPr>
    </w:lvl>
    <w:lvl w:ilvl="1" w:tplc="5B5C528A">
      <w:start w:val="1"/>
      <w:numFmt w:val="bullet"/>
      <w:lvlText w:val="o"/>
      <w:lvlJc w:val="left"/>
      <w:pPr>
        <w:ind w:left="1080" w:hanging="360"/>
      </w:pPr>
      <w:rPr>
        <w:rFonts w:ascii="Courier New" w:hAnsi="Courier New" w:hint="default"/>
      </w:rPr>
    </w:lvl>
    <w:lvl w:ilvl="2" w:tplc="FC8E7028">
      <w:start w:val="1"/>
      <w:numFmt w:val="bullet"/>
      <w:lvlText w:val=""/>
      <w:lvlJc w:val="left"/>
      <w:pPr>
        <w:ind w:left="1800" w:hanging="360"/>
      </w:pPr>
      <w:rPr>
        <w:rFonts w:ascii="Wingdings" w:hAnsi="Wingdings" w:hint="default"/>
      </w:rPr>
    </w:lvl>
    <w:lvl w:ilvl="3" w:tplc="24484FD8">
      <w:start w:val="1"/>
      <w:numFmt w:val="bullet"/>
      <w:lvlText w:val=""/>
      <w:lvlJc w:val="left"/>
      <w:pPr>
        <w:ind w:left="2520" w:hanging="360"/>
      </w:pPr>
      <w:rPr>
        <w:rFonts w:ascii="Symbol" w:hAnsi="Symbol" w:hint="default"/>
      </w:rPr>
    </w:lvl>
    <w:lvl w:ilvl="4" w:tplc="87E6FBBC">
      <w:start w:val="1"/>
      <w:numFmt w:val="bullet"/>
      <w:lvlText w:val="o"/>
      <w:lvlJc w:val="left"/>
      <w:pPr>
        <w:ind w:left="3240" w:hanging="360"/>
      </w:pPr>
      <w:rPr>
        <w:rFonts w:ascii="Courier New" w:hAnsi="Courier New" w:hint="default"/>
      </w:rPr>
    </w:lvl>
    <w:lvl w:ilvl="5" w:tplc="F1EEEDB6">
      <w:start w:val="1"/>
      <w:numFmt w:val="bullet"/>
      <w:lvlText w:val=""/>
      <w:lvlJc w:val="left"/>
      <w:pPr>
        <w:ind w:left="3960" w:hanging="360"/>
      </w:pPr>
      <w:rPr>
        <w:rFonts w:ascii="Wingdings" w:hAnsi="Wingdings" w:hint="default"/>
      </w:rPr>
    </w:lvl>
    <w:lvl w:ilvl="6" w:tplc="E83CEE8A">
      <w:start w:val="1"/>
      <w:numFmt w:val="bullet"/>
      <w:lvlText w:val=""/>
      <w:lvlJc w:val="left"/>
      <w:pPr>
        <w:ind w:left="4680" w:hanging="360"/>
      </w:pPr>
      <w:rPr>
        <w:rFonts w:ascii="Symbol" w:hAnsi="Symbol" w:hint="default"/>
      </w:rPr>
    </w:lvl>
    <w:lvl w:ilvl="7" w:tplc="C268A6E2">
      <w:start w:val="1"/>
      <w:numFmt w:val="bullet"/>
      <w:lvlText w:val="o"/>
      <w:lvlJc w:val="left"/>
      <w:pPr>
        <w:ind w:left="5400" w:hanging="360"/>
      </w:pPr>
      <w:rPr>
        <w:rFonts w:ascii="Courier New" w:hAnsi="Courier New" w:hint="default"/>
      </w:rPr>
    </w:lvl>
    <w:lvl w:ilvl="8" w:tplc="9C760B48">
      <w:start w:val="1"/>
      <w:numFmt w:val="bullet"/>
      <w:lvlText w:val=""/>
      <w:lvlJc w:val="left"/>
      <w:pPr>
        <w:ind w:left="6120" w:hanging="360"/>
      </w:pPr>
      <w:rPr>
        <w:rFonts w:ascii="Wingdings" w:hAnsi="Wingdings" w:hint="default"/>
      </w:rPr>
    </w:lvl>
  </w:abstractNum>
  <w:abstractNum w:abstractNumId="7" w15:restartNumberingAfterBreak="0">
    <w:nsid w:val="2B3E2DE8"/>
    <w:multiLevelType w:val="hybridMultilevel"/>
    <w:tmpl w:val="11AE8EB0"/>
    <w:lvl w:ilvl="0" w:tplc="69B01102">
      <w:start w:val="1"/>
      <w:numFmt w:val="bullet"/>
      <w:lvlText w:val=""/>
      <w:lvlJc w:val="left"/>
      <w:pPr>
        <w:ind w:left="360" w:hanging="360"/>
      </w:pPr>
      <w:rPr>
        <w:rFonts w:ascii="Symbol" w:hAnsi="Symbol" w:hint="default"/>
      </w:rPr>
    </w:lvl>
    <w:lvl w:ilvl="1" w:tplc="D4405314">
      <w:start w:val="1"/>
      <w:numFmt w:val="bullet"/>
      <w:lvlText w:val="o"/>
      <w:lvlJc w:val="left"/>
      <w:pPr>
        <w:ind w:left="1080" w:hanging="360"/>
      </w:pPr>
      <w:rPr>
        <w:rFonts w:ascii="Courier New" w:hAnsi="Courier New" w:hint="default"/>
      </w:rPr>
    </w:lvl>
    <w:lvl w:ilvl="2" w:tplc="8124CF1E">
      <w:start w:val="1"/>
      <w:numFmt w:val="bullet"/>
      <w:lvlText w:val=""/>
      <w:lvlJc w:val="left"/>
      <w:pPr>
        <w:ind w:left="1800" w:hanging="360"/>
      </w:pPr>
      <w:rPr>
        <w:rFonts w:ascii="Wingdings" w:hAnsi="Wingdings" w:hint="default"/>
      </w:rPr>
    </w:lvl>
    <w:lvl w:ilvl="3" w:tplc="5CC469A8">
      <w:start w:val="1"/>
      <w:numFmt w:val="bullet"/>
      <w:lvlText w:val=""/>
      <w:lvlJc w:val="left"/>
      <w:pPr>
        <w:ind w:left="2520" w:hanging="360"/>
      </w:pPr>
      <w:rPr>
        <w:rFonts w:ascii="Symbol" w:hAnsi="Symbol" w:hint="default"/>
      </w:rPr>
    </w:lvl>
    <w:lvl w:ilvl="4" w:tplc="A7EC7A8A">
      <w:start w:val="1"/>
      <w:numFmt w:val="bullet"/>
      <w:lvlText w:val="o"/>
      <w:lvlJc w:val="left"/>
      <w:pPr>
        <w:ind w:left="3240" w:hanging="360"/>
      </w:pPr>
      <w:rPr>
        <w:rFonts w:ascii="Courier New" w:hAnsi="Courier New" w:hint="default"/>
      </w:rPr>
    </w:lvl>
    <w:lvl w:ilvl="5" w:tplc="7520C724">
      <w:start w:val="1"/>
      <w:numFmt w:val="bullet"/>
      <w:lvlText w:val=""/>
      <w:lvlJc w:val="left"/>
      <w:pPr>
        <w:ind w:left="3960" w:hanging="360"/>
      </w:pPr>
      <w:rPr>
        <w:rFonts w:ascii="Wingdings" w:hAnsi="Wingdings" w:hint="default"/>
      </w:rPr>
    </w:lvl>
    <w:lvl w:ilvl="6" w:tplc="4134C634">
      <w:start w:val="1"/>
      <w:numFmt w:val="bullet"/>
      <w:lvlText w:val=""/>
      <w:lvlJc w:val="left"/>
      <w:pPr>
        <w:ind w:left="4680" w:hanging="360"/>
      </w:pPr>
      <w:rPr>
        <w:rFonts w:ascii="Symbol" w:hAnsi="Symbol" w:hint="default"/>
      </w:rPr>
    </w:lvl>
    <w:lvl w:ilvl="7" w:tplc="4FCA7A3C">
      <w:start w:val="1"/>
      <w:numFmt w:val="bullet"/>
      <w:lvlText w:val="o"/>
      <w:lvlJc w:val="left"/>
      <w:pPr>
        <w:ind w:left="5400" w:hanging="360"/>
      </w:pPr>
      <w:rPr>
        <w:rFonts w:ascii="Courier New" w:hAnsi="Courier New" w:hint="default"/>
      </w:rPr>
    </w:lvl>
    <w:lvl w:ilvl="8" w:tplc="BBBCA9B4">
      <w:start w:val="1"/>
      <w:numFmt w:val="bullet"/>
      <w:lvlText w:val=""/>
      <w:lvlJc w:val="left"/>
      <w:pPr>
        <w:ind w:left="6120" w:hanging="360"/>
      </w:pPr>
      <w:rPr>
        <w:rFonts w:ascii="Wingdings" w:hAnsi="Wingdings" w:hint="default"/>
      </w:rPr>
    </w:lvl>
  </w:abstractNum>
  <w:abstractNum w:abstractNumId="8" w15:restartNumberingAfterBreak="0">
    <w:nsid w:val="2EFA64FF"/>
    <w:multiLevelType w:val="hybridMultilevel"/>
    <w:tmpl w:val="AF0A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73835"/>
    <w:multiLevelType w:val="multilevel"/>
    <w:tmpl w:val="295C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1A2E57"/>
    <w:multiLevelType w:val="hybridMultilevel"/>
    <w:tmpl w:val="4EB277AA"/>
    <w:lvl w:ilvl="0" w:tplc="40926B00">
      <w:start w:val="1"/>
      <w:numFmt w:val="bullet"/>
      <w:lvlText w:val="♦"/>
      <w:lvlJc w:val="left"/>
      <w:pPr>
        <w:ind w:left="720" w:hanging="360"/>
      </w:pPr>
      <w:rPr>
        <w:rFonts w:ascii="Courier New" w:hAnsi="Courier New" w:hint="default"/>
      </w:rPr>
    </w:lvl>
    <w:lvl w:ilvl="1" w:tplc="71D47530">
      <w:start w:val="1"/>
      <w:numFmt w:val="bullet"/>
      <w:lvlText w:val="o"/>
      <w:lvlJc w:val="left"/>
      <w:pPr>
        <w:ind w:left="1440" w:hanging="360"/>
      </w:pPr>
      <w:rPr>
        <w:rFonts w:ascii="Courier New" w:hAnsi="Courier New" w:hint="default"/>
      </w:rPr>
    </w:lvl>
    <w:lvl w:ilvl="2" w:tplc="27821216">
      <w:start w:val="1"/>
      <w:numFmt w:val="bullet"/>
      <w:lvlText w:val=""/>
      <w:lvlJc w:val="left"/>
      <w:pPr>
        <w:ind w:left="2160" w:hanging="360"/>
      </w:pPr>
      <w:rPr>
        <w:rFonts w:ascii="Wingdings" w:hAnsi="Wingdings" w:hint="default"/>
      </w:rPr>
    </w:lvl>
    <w:lvl w:ilvl="3" w:tplc="162AB418">
      <w:start w:val="1"/>
      <w:numFmt w:val="bullet"/>
      <w:lvlText w:val=""/>
      <w:lvlJc w:val="left"/>
      <w:pPr>
        <w:ind w:left="2880" w:hanging="360"/>
      </w:pPr>
      <w:rPr>
        <w:rFonts w:ascii="Symbol" w:hAnsi="Symbol" w:hint="default"/>
      </w:rPr>
    </w:lvl>
    <w:lvl w:ilvl="4" w:tplc="AEFC7A8A">
      <w:start w:val="1"/>
      <w:numFmt w:val="bullet"/>
      <w:lvlText w:val="o"/>
      <w:lvlJc w:val="left"/>
      <w:pPr>
        <w:ind w:left="3600" w:hanging="360"/>
      </w:pPr>
      <w:rPr>
        <w:rFonts w:ascii="Courier New" w:hAnsi="Courier New" w:hint="default"/>
      </w:rPr>
    </w:lvl>
    <w:lvl w:ilvl="5" w:tplc="A448EA42">
      <w:start w:val="1"/>
      <w:numFmt w:val="bullet"/>
      <w:lvlText w:val=""/>
      <w:lvlJc w:val="left"/>
      <w:pPr>
        <w:ind w:left="4320" w:hanging="360"/>
      </w:pPr>
      <w:rPr>
        <w:rFonts w:ascii="Wingdings" w:hAnsi="Wingdings" w:hint="default"/>
      </w:rPr>
    </w:lvl>
    <w:lvl w:ilvl="6" w:tplc="A6CA0B8A">
      <w:start w:val="1"/>
      <w:numFmt w:val="bullet"/>
      <w:lvlText w:val=""/>
      <w:lvlJc w:val="left"/>
      <w:pPr>
        <w:ind w:left="5040" w:hanging="360"/>
      </w:pPr>
      <w:rPr>
        <w:rFonts w:ascii="Symbol" w:hAnsi="Symbol" w:hint="default"/>
      </w:rPr>
    </w:lvl>
    <w:lvl w:ilvl="7" w:tplc="FC921666">
      <w:start w:val="1"/>
      <w:numFmt w:val="bullet"/>
      <w:lvlText w:val="o"/>
      <w:lvlJc w:val="left"/>
      <w:pPr>
        <w:ind w:left="5760" w:hanging="360"/>
      </w:pPr>
      <w:rPr>
        <w:rFonts w:ascii="Courier New" w:hAnsi="Courier New" w:hint="default"/>
      </w:rPr>
    </w:lvl>
    <w:lvl w:ilvl="8" w:tplc="C946F546">
      <w:start w:val="1"/>
      <w:numFmt w:val="bullet"/>
      <w:lvlText w:val=""/>
      <w:lvlJc w:val="left"/>
      <w:pPr>
        <w:ind w:left="6480" w:hanging="360"/>
      </w:pPr>
      <w:rPr>
        <w:rFonts w:ascii="Wingdings" w:hAnsi="Wingdings" w:hint="default"/>
      </w:rPr>
    </w:lvl>
  </w:abstractNum>
  <w:abstractNum w:abstractNumId="11" w15:restartNumberingAfterBreak="0">
    <w:nsid w:val="460E4190"/>
    <w:multiLevelType w:val="hybridMultilevel"/>
    <w:tmpl w:val="CB7E1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87FCC"/>
    <w:multiLevelType w:val="multilevel"/>
    <w:tmpl w:val="EFF6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49EF58"/>
    <w:multiLevelType w:val="hybridMultilevel"/>
    <w:tmpl w:val="50D8BDD0"/>
    <w:lvl w:ilvl="0" w:tplc="8B944472">
      <w:start w:val="1"/>
      <w:numFmt w:val="bullet"/>
      <w:lvlText w:val=""/>
      <w:lvlJc w:val="left"/>
      <w:pPr>
        <w:ind w:left="720" w:hanging="360"/>
      </w:pPr>
      <w:rPr>
        <w:rFonts w:ascii="Symbol" w:hAnsi="Symbol" w:hint="default"/>
      </w:rPr>
    </w:lvl>
    <w:lvl w:ilvl="1" w:tplc="30EC42BC">
      <w:start w:val="1"/>
      <w:numFmt w:val="bullet"/>
      <w:lvlText w:val="o"/>
      <w:lvlJc w:val="left"/>
      <w:pPr>
        <w:ind w:left="1440" w:hanging="360"/>
      </w:pPr>
      <w:rPr>
        <w:rFonts w:ascii="Courier New" w:hAnsi="Courier New" w:hint="default"/>
      </w:rPr>
    </w:lvl>
    <w:lvl w:ilvl="2" w:tplc="8C9CD5BA">
      <w:start w:val="1"/>
      <w:numFmt w:val="bullet"/>
      <w:lvlText w:val=""/>
      <w:lvlJc w:val="left"/>
      <w:pPr>
        <w:ind w:left="2160" w:hanging="360"/>
      </w:pPr>
      <w:rPr>
        <w:rFonts w:ascii="Wingdings" w:hAnsi="Wingdings" w:hint="default"/>
      </w:rPr>
    </w:lvl>
    <w:lvl w:ilvl="3" w:tplc="F4D67750">
      <w:start w:val="1"/>
      <w:numFmt w:val="bullet"/>
      <w:lvlText w:val=""/>
      <w:lvlJc w:val="left"/>
      <w:pPr>
        <w:ind w:left="2880" w:hanging="360"/>
      </w:pPr>
      <w:rPr>
        <w:rFonts w:ascii="Symbol" w:hAnsi="Symbol" w:hint="default"/>
      </w:rPr>
    </w:lvl>
    <w:lvl w:ilvl="4" w:tplc="94B8EEF0">
      <w:start w:val="1"/>
      <w:numFmt w:val="bullet"/>
      <w:lvlText w:val="o"/>
      <w:lvlJc w:val="left"/>
      <w:pPr>
        <w:ind w:left="3600" w:hanging="360"/>
      </w:pPr>
      <w:rPr>
        <w:rFonts w:ascii="Courier New" w:hAnsi="Courier New" w:hint="default"/>
      </w:rPr>
    </w:lvl>
    <w:lvl w:ilvl="5" w:tplc="F95272F2">
      <w:start w:val="1"/>
      <w:numFmt w:val="bullet"/>
      <w:lvlText w:val=""/>
      <w:lvlJc w:val="left"/>
      <w:pPr>
        <w:ind w:left="4320" w:hanging="360"/>
      </w:pPr>
      <w:rPr>
        <w:rFonts w:ascii="Wingdings" w:hAnsi="Wingdings" w:hint="default"/>
      </w:rPr>
    </w:lvl>
    <w:lvl w:ilvl="6" w:tplc="4CE20242">
      <w:start w:val="1"/>
      <w:numFmt w:val="bullet"/>
      <w:lvlText w:val=""/>
      <w:lvlJc w:val="left"/>
      <w:pPr>
        <w:ind w:left="5040" w:hanging="360"/>
      </w:pPr>
      <w:rPr>
        <w:rFonts w:ascii="Symbol" w:hAnsi="Symbol" w:hint="default"/>
      </w:rPr>
    </w:lvl>
    <w:lvl w:ilvl="7" w:tplc="1F66F524">
      <w:start w:val="1"/>
      <w:numFmt w:val="bullet"/>
      <w:lvlText w:val="o"/>
      <w:lvlJc w:val="left"/>
      <w:pPr>
        <w:ind w:left="5760" w:hanging="360"/>
      </w:pPr>
      <w:rPr>
        <w:rFonts w:ascii="Courier New" w:hAnsi="Courier New" w:hint="default"/>
      </w:rPr>
    </w:lvl>
    <w:lvl w:ilvl="8" w:tplc="F404E3A8">
      <w:start w:val="1"/>
      <w:numFmt w:val="bullet"/>
      <w:lvlText w:val=""/>
      <w:lvlJc w:val="left"/>
      <w:pPr>
        <w:ind w:left="6480" w:hanging="360"/>
      </w:pPr>
      <w:rPr>
        <w:rFonts w:ascii="Wingdings" w:hAnsi="Wingdings" w:hint="default"/>
      </w:rPr>
    </w:lvl>
  </w:abstractNum>
  <w:abstractNum w:abstractNumId="14" w15:restartNumberingAfterBreak="0">
    <w:nsid w:val="68BCEC85"/>
    <w:multiLevelType w:val="hybridMultilevel"/>
    <w:tmpl w:val="B8ECDFFC"/>
    <w:lvl w:ilvl="0" w:tplc="7FA42992">
      <w:start w:val="1"/>
      <w:numFmt w:val="bullet"/>
      <w:lvlText w:val=""/>
      <w:lvlJc w:val="left"/>
      <w:pPr>
        <w:ind w:left="720" w:hanging="360"/>
      </w:pPr>
      <w:rPr>
        <w:rFonts w:ascii="Symbol" w:hAnsi="Symbol" w:hint="default"/>
      </w:rPr>
    </w:lvl>
    <w:lvl w:ilvl="1" w:tplc="2A90657A">
      <w:start w:val="1"/>
      <w:numFmt w:val="bullet"/>
      <w:lvlText w:val="o"/>
      <w:lvlJc w:val="left"/>
      <w:pPr>
        <w:ind w:left="1440" w:hanging="360"/>
      </w:pPr>
      <w:rPr>
        <w:rFonts w:ascii="Courier New" w:hAnsi="Courier New" w:hint="default"/>
      </w:rPr>
    </w:lvl>
    <w:lvl w:ilvl="2" w:tplc="98880182">
      <w:start w:val="1"/>
      <w:numFmt w:val="bullet"/>
      <w:lvlText w:val=""/>
      <w:lvlJc w:val="left"/>
      <w:pPr>
        <w:ind w:left="2160" w:hanging="360"/>
      </w:pPr>
      <w:rPr>
        <w:rFonts w:ascii="Wingdings" w:hAnsi="Wingdings" w:hint="default"/>
      </w:rPr>
    </w:lvl>
    <w:lvl w:ilvl="3" w:tplc="270AEF12">
      <w:start w:val="1"/>
      <w:numFmt w:val="bullet"/>
      <w:lvlText w:val=""/>
      <w:lvlJc w:val="left"/>
      <w:pPr>
        <w:ind w:left="2880" w:hanging="360"/>
      </w:pPr>
      <w:rPr>
        <w:rFonts w:ascii="Symbol" w:hAnsi="Symbol" w:hint="default"/>
      </w:rPr>
    </w:lvl>
    <w:lvl w:ilvl="4" w:tplc="0F6C175E">
      <w:start w:val="1"/>
      <w:numFmt w:val="bullet"/>
      <w:lvlText w:val="o"/>
      <w:lvlJc w:val="left"/>
      <w:pPr>
        <w:ind w:left="3600" w:hanging="360"/>
      </w:pPr>
      <w:rPr>
        <w:rFonts w:ascii="Courier New" w:hAnsi="Courier New" w:hint="default"/>
      </w:rPr>
    </w:lvl>
    <w:lvl w:ilvl="5" w:tplc="E54AE862">
      <w:start w:val="1"/>
      <w:numFmt w:val="bullet"/>
      <w:lvlText w:val=""/>
      <w:lvlJc w:val="left"/>
      <w:pPr>
        <w:ind w:left="4320" w:hanging="360"/>
      </w:pPr>
      <w:rPr>
        <w:rFonts w:ascii="Wingdings" w:hAnsi="Wingdings" w:hint="default"/>
      </w:rPr>
    </w:lvl>
    <w:lvl w:ilvl="6" w:tplc="8AF20A22">
      <w:start w:val="1"/>
      <w:numFmt w:val="bullet"/>
      <w:lvlText w:val=""/>
      <w:lvlJc w:val="left"/>
      <w:pPr>
        <w:ind w:left="5040" w:hanging="360"/>
      </w:pPr>
      <w:rPr>
        <w:rFonts w:ascii="Symbol" w:hAnsi="Symbol" w:hint="default"/>
      </w:rPr>
    </w:lvl>
    <w:lvl w:ilvl="7" w:tplc="FA90213C">
      <w:start w:val="1"/>
      <w:numFmt w:val="bullet"/>
      <w:lvlText w:val="o"/>
      <w:lvlJc w:val="left"/>
      <w:pPr>
        <w:ind w:left="5760" w:hanging="360"/>
      </w:pPr>
      <w:rPr>
        <w:rFonts w:ascii="Courier New" w:hAnsi="Courier New" w:hint="default"/>
      </w:rPr>
    </w:lvl>
    <w:lvl w:ilvl="8" w:tplc="825EDD3E">
      <w:start w:val="1"/>
      <w:numFmt w:val="bullet"/>
      <w:lvlText w:val=""/>
      <w:lvlJc w:val="left"/>
      <w:pPr>
        <w:ind w:left="6480" w:hanging="360"/>
      </w:pPr>
      <w:rPr>
        <w:rFonts w:ascii="Wingdings" w:hAnsi="Wingdings" w:hint="default"/>
      </w:rPr>
    </w:lvl>
  </w:abstractNum>
  <w:abstractNum w:abstractNumId="15" w15:restartNumberingAfterBreak="0">
    <w:nsid w:val="6E767BEE"/>
    <w:multiLevelType w:val="hybridMultilevel"/>
    <w:tmpl w:val="40D0E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A092B9"/>
    <w:multiLevelType w:val="hybridMultilevel"/>
    <w:tmpl w:val="8DC09708"/>
    <w:lvl w:ilvl="0" w:tplc="BAB65026">
      <w:start w:val="1"/>
      <w:numFmt w:val="bullet"/>
      <w:lvlText w:val=""/>
      <w:lvlJc w:val="left"/>
      <w:pPr>
        <w:ind w:left="720" w:hanging="360"/>
      </w:pPr>
      <w:rPr>
        <w:rFonts w:ascii="Symbol" w:hAnsi="Symbol" w:hint="default"/>
      </w:rPr>
    </w:lvl>
    <w:lvl w:ilvl="1" w:tplc="1CE00ED8">
      <w:start w:val="1"/>
      <w:numFmt w:val="bullet"/>
      <w:lvlText w:val="o"/>
      <w:lvlJc w:val="left"/>
      <w:pPr>
        <w:ind w:left="1440" w:hanging="360"/>
      </w:pPr>
      <w:rPr>
        <w:rFonts w:ascii="Courier New" w:hAnsi="Courier New" w:hint="default"/>
      </w:rPr>
    </w:lvl>
    <w:lvl w:ilvl="2" w:tplc="CE08BDDA">
      <w:start w:val="1"/>
      <w:numFmt w:val="bullet"/>
      <w:lvlText w:val=""/>
      <w:lvlJc w:val="left"/>
      <w:pPr>
        <w:ind w:left="2160" w:hanging="360"/>
      </w:pPr>
      <w:rPr>
        <w:rFonts w:ascii="Wingdings" w:hAnsi="Wingdings" w:hint="default"/>
      </w:rPr>
    </w:lvl>
    <w:lvl w:ilvl="3" w:tplc="DE0AB940">
      <w:start w:val="1"/>
      <w:numFmt w:val="bullet"/>
      <w:lvlText w:val=""/>
      <w:lvlJc w:val="left"/>
      <w:pPr>
        <w:ind w:left="2880" w:hanging="360"/>
      </w:pPr>
      <w:rPr>
        <w:rFonts w:ascii="Symbol" w:hAnsi="Symbol" w:hint="default"/>
      </w:rPr>
    </w:lvl>
    <w:lvl w:ilvl="4" w:tplc="4A7E12EA">
      <w:start w:val="1"/>
      <w:numFmt w:val="bullet"/>
      <w:lvlText w:val="o"/>
      <w:lvlJc w:val="left"/>
      <w:pPr>
        <w:ind w:left="3600" w:hanging="360"/>
      </w:pPr>
      <w:rPr>
        <w:rFonts w:ascii="Courier New" w:hAnsi="Courier New" w:hint="default"/>
      </w:rPr>
    </w:lvl>
    <w:lvl w:ilvl="5" w:tplc="E120103E">
      <w:start w:val="1"/>
      <w:numFmt w:val="bullet"/>
      <w:lvlText w:val=""/>
      <w:lvlJc w:val="left"/>
      <w:pPr>
        <w:ind w:left="4320" w:hanging="360"/>
      </w:pPr>
      <w:rPr>
        <w:rFonts w:ascii="Wingdings" w:hAnsi="Wingdings" w:hint="default"/>
      </w:rPr>
    </w:lvl>
    <w:lvl w:ilvl="6" w:tplc="62F0F0C4">
      <w:start w:val="1"/>
      <w:numFmt w:val="bullet"/>
      <w:lvlText w:val=""/>
      <w:lvlJc w:val="left"/>
      <w:pPr>
        <w:ind w:left="5040" w:hanging="360"/>
      </w:pPr>
      <w:rPr>
        <w:rFonts w:ascii="Symbol" w:hAnsi="Symbol" w:hint="default"/>
      </w:rPr>
    </w:lvl>
    <w:lvl w:ilvl="7" w:tplc="344A787C">
      <w:start w:val="1"/>
      <w:numFmt w:val="bullet"/>
      <w:lvlText w:val="o"/>
      <w:lvlJc w:val="left"/>
      <w:pPr>
        <w:ind w:left="5760" w:hanging="360"/>
      </w:pPr>
      <w:rPr>
        <w:rFonts w:ascii="Courier New" w:hAnsi="Courier New" w:hint="default"/>
      </w:rPr>
    </w:lvl>
    <w:lvl w:ilvl="8" w:tplc="9DDA228A">
      <w:start w:val="1"/>
      <w:numFmt w:val="bullet"/>
      <w:lvlText w:val=""/>
      <w:lvlJc w:val="left"/>
      <w:pPr>
        <w:ind w:left="6480" w:hanging="360"/>
      </w:pPr>
      <w:rPr>
        <w:rFonts w:ascii="Wingdings" w:hAnsi="Wingdings" w:hint="default"/>
      </w:rPr>
    </w:lvl>
  </w:abstractNum>
  <w:abstractNum w:abstractNumId="17" w15:restartNumberingAfterBreak="0">
    <w:nsid w:val="726FFD7B"/>
    <w:multiLevelType w:val="hybridMultilevel"/>
    <w:tmpl w:val="3C9CB408"/>
    <w:lvl w:ilvl="0" w:tplc="07E648D4">
      <w:start w:val="1"/>
      <w:numFmt w:val="bullet"/>
      <w:lvlText w:val=""/>
      <w:lvlJc w:val="left"/>
      <w:pPr>
        <w:ind w:left="1080" w:hanging="360"/>
      </w:pPr>
      <w:rPr>
        <w:rFonts w:ascii="Symbol" w:hAnsi="Symbol" w:hint="default"/>
      </w:rPr>
    </w:lvl>
    <w:lvl w:ilvl="1" w:tplc="3BC450DE">
      <w:start w:val="1"/>
      <w:numFmt w:val="bullet"/>
      <w:lvlText w:val="o"/>
      <w:lvlJc w:val="left"/>
      <w:pPr>
        <w:ind w:left="1800" w:hanging="360"/>
      </w:pPr>
      <w:rPr>
        <w:rFonts w:ascii="Courier New" w:hAnsi="Courier New" w:hint="default"/>
      </w:rPr>
    </w:lvl>
    <w:lvl w:ilvl="2" w:tplc="C44E6C10">
      <w:start w:val="1"/>
      <w:numFmt w:val="bullet"/>
      <w:lvlText w:val=""/>
      <w:lvlJc w:val="left"/>
      <w:pPr>
        <w:ind w:left="2520" w:hanging="360"/>
      </w:pPr>
      <w:rPr>
        <w:rFonts w:ascii="Wingdings" w:hAnsi="Wingdings" w:hint="default"/>
      </w:rPr>
    </w:lvl>
    <w:lvl w:ilvl="3" w:tplc="FDD0D59A">
      <w:start w:val="1"/>
      <w:numFmt w:val="bullet"/>
      <w:lvlText w:val=""/>
      <w:lvlJc w:val="left"/>
      <w:pPr>
        <w:ind w:left="3240" w:hanging="360"/>
      </w:pPr>
      <w:rPr>
        <w:rFonts w:ascii="Symbol" w:hAnsi="Symbol" w:hint="default"/>
      </w:rPr>
    </w:lvl>
    <w:lvl w:ilvl="4" w:tplc="22A6AF74">
      <w:start w:val="1"/>
      <w:numFmt w:val="bullet"/>
      <w:lvlText w:val="o"/>
      <w:lvlJc w:val="left"/>
      <w:pPr>
        <w:ind w:left="3960" w:hanging="360"/>
      </w:pPr>
      <w:rPr>
        <w:rFonts w:ascii="Courier New" w:hAnsi="Courier New" w:hint="default"/>
      </w:rPr>
    </w:lvl>
    <w:lvl w:ilvl="5" w:tplc="99224BAC">
      <w:start w:val="1"/>
      <w:numFmt w:val="bullet"/>
      <w:lvlText w:val=""/>
      <w:lvlJc w:val="left"/>
      <w:pPr>
        <w:ind w:left="4680" w:hanging="360"/>
      </w:pPr>
      <w:rPr>
        <w:rFonts w:ascii="Wingdings" w:hAnsi="Wingdings" w:hint="default"/>
      </w:rPr>
    </w:lvl>
    <w:lvl w:ilvl="6" w:tplc="8B9E9EB6">
      <w:start w:val="1"/>
      <w:numFmt w:val="bullet"/>
      <w:lvlText w:val=""/>
      <w:lvlJc w:val="left"/>
      <w:pPr>
        <w:ind w:left="5400" w:hanging="360"/>
      </w:pPr>
      <w:rPr>
        <w:rFonts w:ascii="Symbol" w:hAnsi="Symbol" w:hint="default"/>
      </w:rPr>
    </w:lvl>
    <w:lvl w:ilvl="7" w:tplc="58263D0A">
      <w:start w:val="1"/>
      <w:numFmt w:val="bullet"/>
      <w:lvlText w:val="o"/>
      <w:lvlJc w:val="left"/>
      <w:pPr>
        <w:ind w:left="6120" w:hanging="360"/>
      </w:pPr>
      <w:rPr>
        <w:rFonts w:ascii="Courier New" w:hAnsi="Courier New" w:hint="default"/>
      </w:rPr>
    </w:lvl>
    <w:lvl w:ilvl="8" w:tplc="17C43C3A">
      <w:start w:val="1"/>
      <w:numFmt w:val="bullet"/>
      <w:lvlText w:val=""/>
      <w:lvlJc w:val="left"/>
      <w:pPr>
        <w:ind w:left="6840" w:hanging="360"/>
      </w:pPr>
      <w:rPr>
        <w:rFonts w:ascii="Wingdings" w:hAnsi="Wingdings" w:hint="default"/>
      </w:rPr>
    </w:lvl>
  </w:abstractNum>
  <w:abstractNum w:abstractNumId="18" w15:restartNumberingAfterBreak="0">
    <w:nsid w:val="79CCBC37"/>
    <w:multiLevelType w:val="hybridMultilevel"/>
    <w:tmpl w:val="A5C63B98"/>
    <w:lvl w:ilvl="0" w:tplc="A1C0D41A">
      <w:start w:val="1"/>
      <w:numFmt w:val="bullet"/>
      <w:lvlText w:val=""/>
      <w:lvlJc w:val="left"/>
      <w:pPr>
        <w:ind w:left="360" w:hanging="360"/>
      </w:pPr>
      <w:rPr>
        <w:rFonts w:ascii="Symbol" w:hAnsi="Symbol" w:hint="default"/>
      </w:rPr>
    </w:lvl>
    <w:lvl w:ilvl="1" w:tplc="9A86ADA2">
      <w:start w:val="1"/>
      <w:numFmt w:val="bullet"/>
      <w:lvlText w:val="o"/>
      <w:lvlJc w:val="left"/>
      <w:pPr>
        <w:ind w:left="1080" w:hanging="360"/>
      </w:pPr>
      <w:rPr>
        <w:rFonts w:ascii="Courier New" w:hAnsi="Courier New" w:hint="default"/>
      </w:rPr>
    </w:lvl>
    <w:lvl w:ilvl="2" w:tplc="A708505A">
      <w:start w:val="1"/>
      <w:numFmt w:val="bullet"/>
      <w:lvlText w:val=""/>
      <w:lvlJc w:val="left"/>
      <w:pPr>
        <w:ind w:left="1800" w:hanging="360"/>
      </w:pPr>
      <w:rPr>
        <w:rFonts w:ascii="Wingdings" w:hAnsi="Wingdings" w:hint="default"/>
      </w:rPr>
    </w:lvl>
    <w:lvl w:ilvl="3" w:tplc="E938D204">
      <w:start w:val="1"/>
      <w:numFmt w:val="bullet"/>
      <w:lvlText w:val=""/>
      <w:lvlJc w:val="left"/>
      <w:pPr>
        <w:ind w:left="2520" w:hanging="360"/>
      </w:pPr>
      <w:rPr>
        <w:rFonts w:ascii="Symbol" w:hAnsi="Symbol" w:hint="default"/>
      </w:rPr>
    </w:lvl>
    <w:lvl w:ilvl="4" w:tplc="791ED55C">
      <w:start w:val="1"/>
      <w:numFmt w:val="bullet"/>
      <w:lvlText w:val="o"/>
      <w:lvlJc w:val="left"/>
      <w:pPr>
        <w:ind w:left="3240" w:hanging="360"/>
      </w:pPr>
      <w:rPr>
        <w:rFonts w:ascii="Courier New" w:hAnsi="Courier New" w:hint="default"/>
      </w:rPr>
    </w:lvl>
    <w:lvl w:ilvl="5" w:tplc="C1648BA0">
      <w:start w:val="1"/>
      <w:numFmt w:val="bullet"/>
      <w:lvlText w:val=""/>
      <w:lvlJc w:val="left"/>
      <w:pPr>
        <w:ind w:left="3960" w:hanging="360"/>
      </w:pPr>
      <w:rPr>
        <w:rFonts w:ascii="Wingdings" w:hAnsi="Wingdings" w:hint="default"/>
      </w:rPr>
    </w:lvl>
    <w:lvl w:ilvl="6" w:tplc="1A129746">
      <w:start w:val="1"/>
      <w:numFmt w:val="bullet"/>
      <w:lvlText w:val=""/>
      <w:lvlJc w:val="left"/>
      <w:pPr>
        <w:ind w:left="4680" w:hanging="360"/>
      </w:pPr>
      <w:rPr>
        <w:rFonts w:ascii="Symbol" w:hAnsi="Symbol" w:hint="default"/>
      </w:rPr>
    </w:lvl>
    <w:lvl w:ilvl="7" w:tplc="DE1201A0">
      <w:start w:val="1"/>
      <w:numFmt w:val="bullet"/>
      <w:lvlText w:val="o"/>
      <w:lvlJc w:val="left"/>
      <w:pPr>
        <w:ind w:left="5400" w:hanging="360"/>
      </w:pPr>
      <w:rPr>
        <w:rFonts w:ascii="Courier New" w:hAnsi="Courier New" w:hint="default"/>
      </w:rPr>
    </w:lvl>
    <w:lvl w:ilvl="8" w:tplc="D3A2A6BE">
      <w:start w:val="1"/>
      <w:numFmt w:val="bullet"/>
      <w:lvlText w:val=""/>
      <w:lvlJc w:val="left"/>
      <w:pPr>
        <w:ind w:left="6120" w:hanging="360"/>
      </w:pPr>
      <w:rPr>
        <w:rFonts w:ascii="Wingdings" w:hAnsi="Wingdings" w:hint="default"/>
      </w:rPr>
    </w:lvl>
  </w:abstractNum>
  <w:abstractNum w:abstractNumId="19" w15:restartNumberingAfterBreak="0">
    <w:nsid w:val="7AD102BD"/>
    <w:multiLevelType w:val="hybridMultilevel"/>
    <w:tmpl w:val="566E45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4872628">
    <w:abstractNumId w:val="17"/>
  </w:num>
  <w:num w:numId="2" w16cid:durableId="1894536767">
    <w:abstractNumId w:val="5"/>
  </w:num>
  <w:num w:numId="3" w16cid:durableId="833762526">
    <w:abstractNumId w:val="13"/>
  </w:num>
  <w:num w:numId="4" w16cid:durableId="225142764">
    <w:abstractNumId w:val="14"/>
  </w:num>
  <w:num w:numId="5" w16cid:durableId="1221862878">
    <w:abstractNumId w:val="6"/>
  </w:num>
  <w:num w:numId="6" w16cid:durableId="328027598">
    <w:abstractNumId w:val="18"/>
  </w:num>
  <w:num w:numId="7" w16cid:durableId="2045858496">
    <w:abstractNumId w:val="16"/>
  </w:num>
  <w:num w:numId="8" w16cid:durableId="1748183071">
    <w:abstractNumId w:val="4"/>
  </w:num>
  <w:num w:numId="9" w16cid:durableId="260188770">
    <w:abstractNumId w:val="7"/>
  </w:num>
  <w:num w:numId="10" w16cid:durableId="1059865986">
    <w:abstractNumId w:val="10"/>
  </w:num>
  <w:num w:numId="11" w16cid:durableId="27339662">
    <w:abstractNumId w:val="3"/>
  </w:num>
  <w:num w:numId="12" w16cid:durableId="426274907">
    <w:abstractNumId w:val="8"/>
  </w:num>
  <w:num w:numId="13" w16cid:durableId="992953087">
    <w:abstractNumId w:val="11"/>
  </w:num>
  <w:num w:numId="14" w16cid:durableId="1547985400">
    <w:abstractNumId w:val="9"/>
  </w:num>
  <w:num w:numId="15" w16cid:durableId="768625104">
    <w:abstractNumId w:val="1"/>
  </w:num>
  <w:num w:numId="16" w16cid:durableId="337971409">
    <w:abstractNumId w:val="15"/>
  </w:num>
  <w:num w:numId="17" w16cid:durableId="2017927363">
    <w:abstractNumId w:val="2"/>
  </w:num>
  <w:num w:numId="18" w16cid:durableId="165901903">
    <w:abstractNumId w:val="19"/>
  </w:num>
  <w:num w:numId="19" w16cid:durableId="1539119912">
    <w:abstractNumId w:val="12"/>
  </w:num>
  <w:num w:numId="20" w16cid:durableId="1793135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D05871"/>
    <w:rsid w:val="00060F5F"/>
    <w:rsid w:val="00153DA7"/>
    <w:rsid w:val="004D57A0"/>
    <w:rsid w:val="00675A8C"/>
    <w:rsid w:val="006A7891"/>
    <w:rsid w:val="007F434B"/>
    <w:rsid w:val="007F760E"/>
    <w:rsid w:val="009D4F0D"/>
    <w:rsid w:val="00AE6D14"/>
    <w:rsid w:val="00B651F5"/>
    <w:rsid w:val="4CD05871"/>
    <w:rsid w:val="5B42E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5871"/>
  <w15:chartTrackingRefBased/>
  <w15:docId w15:val="{97FEB8B6-46F9-4689-9ECB-DE9D3259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F5F"/>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370">
      <w:bodyDiv w:val="1"/>
      <w:marLeft w:val="0"/>
      <w:marRight w:val="0"/>
      <w:marTop w:val="0"/>
      <w:marBottom w:val="0"/>
      <w:divBdr>
        <w:top w:val="none" w:sz="0" w:space="0" w:color="auto"/>
        <w:left w:val="none" w:sz="0" w:space="0" w:color="auto"/>
        <w:bottom w:val="none" w:sz="0" w:space="0" w:color="auto"/>
        <w:right w:val="none" w:sz="0" w:space="0" w:color="auto"/>
      </w:divBdr>
    </w:div>
    <w:div w:id="387731308">
      <w:bodyDiv w:val="1"/>
      <w:marLeft w:val="0"/>
      <w:marRight w:val="0"/>
      <w:marTop w:val="0"/>
      <w:marBottom w:val="0"/>
      <w:divBdr>
        <w:top w:val="none" w:sz="0" w:space="0" w:color="auto"/>
        <w:left w:val="none" w:sz="0" w:space="0" w:color="auto"/>
        <w:bottom w:val="none" w:sz="0" w:space="0" w:color="auto"/>
        <w:right w:val="none" w:sz="0" w:space="0" w:color="auto"/>
      </w:divBdr>
    </w:div>
    <w:div w:id="391007525">
      <w:bodyDiv w:val="1"/>
      <w:marLeft w:val="0"/>
      <w:marRight w:val="0"/>
      <w:marTop w:val="0"/>
      <w:marBottom w:val="0"/>
      <w:divBdr>
        <w:top w:val="none" w:sz="0" w:space="0" w:color="auto"/>
        <w:left w:val="none" w:sz="0" w:space="0" w:color="auto"/>
        <w:bottom w:val="none" w:sz="0" w:space="0" w:color="auto"/>
        <w:right w:val="none" w:sz="0" w:space="0" w:color="auto"/>
      </w:divBdr>
    </w:div>
    <w:div w:id="531650991">
      <w:bodyDiv w:val="1"/>
      <w:marLeft w:val="0"/>
      <w:marRight w:val="0"/>
      <w:marTop w:val="0"/>
      <w:marBottom w:val="0"/>
      <w:divBdr>
        <w:top w:val="none" w:sz="0" w:space="0" w:color="auto"/>
        <w:left w:val="none" w:sz="0" w:space="0" w:color="auto"/>
        <w:bottom w:val="none" w:sz="0" w:space="0" w:color="auto"/>
        <w:right w:val="none" w:sz="0" w:space="0" w:color="auto"/>
      </w:divBdr>
    </w:div>
    <w:div w:id="609095457">
      <w:bodyDiv w:val="1"/>
      <w:marLeft w:val="0"/>
      <w:marRight w:val="0"/>
      <w:marTop w:val="0"/>
      <w:marBottom w:val="0"/>
      <w:divBdr>
        <w:top w:val="none" w:sz="0" w:space="0" w:color="auto"/>
        <w:left w:val="none" w:sz="0" w:space="0" w:color="auto"/>
        <w:bottom w:val="none" w:sz="0" w:space="0" w:color="auto"/>
        <w:right w:val="none" w:sz="0" w:space="0" w:color="auto"/>
      </w:divBdr>
    </w:div>
    <w:div w:id="843008041">
      <w:bodyDiv w:val="1"/>
      <w:marLeft w:val="0"/>
      <w:marRight w:val="0"/>
      <w:marTop w:val="0"/>
      <w:marBottom w:val="0"/>
      <w:divBdr>
        <w:top w:val="none" w:sz="0" w:space="0" w:color="auto"/>
        <w:left w:val="none" w:sz="0" w:space="0" w:color="auto"/>
        <w:bottom w:val="none" w:sz="0" w:space="0" w:color="auto"/>
        <w:right w:val="none" w:sz="0" w:space="0" w:color="auto"/>
      </w:divBdr>
    </w:div>
    <w:div w:id="1353993486">
      <w:bodyDiv w:val="1"/>
      <w:marLeft w:val="0"/>
      <w:marRight w:val="0"/>
      <w:marTop w:val="0"/>
      <w:marBottom w:val="0"/>
      <w:divBdr>
        <w:top w:val="none" w:sz="0" w:space="0" w:color="auto"/>
        <w:left w:val="none" w:sz="0" w:space="0" w:color="auto"/>
        <w:bottom w:val="none" w:sz="0" w:space="0" w:color="auto"/>
        <w:right w:val="none" w:sz="0" w:space="0" w:color="auto"/>
      </w:divBdr>
    </w:div>
    <w:div w:id="1670866938">
      <w:bodyDiv w:val="1"/>
      <w:marLeft w:val="0"/>
      <w:marRight w:val="0"/>
      <w:marTop w:val="0"/>
      <w:marBottom w:val="0"/>
      <w:divBdr>
        <w:top w:val="none" w:sz="0" w:space="0" w:color="auto"/>
        <w:left w:val="none" w:sz="0" w:space="0" w:color="auto"/>
        <w:bottom w:val="none" w:sz="0" w:space="0" w:color="auto"/>
        <w:right w:val="none" w:sz="0" w:space="0" w:color="auto"/>
      </w:divBdr>
    </w:div>
    <w:div w:id="1899053251">
      <w:bodyDiv w:val="1"/>
      <w:marLeft w:val="0"/>
      <w:marRight w:val="0"/>
      <w:marTop w:val="0"/>
      <w:marBottom w:val="0"/>
      <w:divBdr>
        <w:top w:val="none" w:sz="0" w:space="0" w:color="auto"/>
        <w:left w:val="none" w:sz="0" w:space="0" w:color="auto"/>
        <w:bottom w:val="none" w:sz="0" w:space="0" w:color="auto"/>
        <w:right w:val="none" w:sz="0" w:space="0" w:color="auto"/>
      </w:divBdr>
    </w:div>
    <w:div w:id="203261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Karmic Bajaj</dc:creator>
  <cp:keywords/>
  <dc:description/>
  <cp:lastModifiedBy>Armida Daisy</cp:lastModifiedBy>
  <cp:revision>4</cp:revision>
  <dcterms:created xsi:type="dcterms:W3CDTF">2024-05-02T14:40:00Z</dcterms:created>
  <dcterms:modified xsi:type="dcterms:W3CDTF">2024-05-02T17:47:00Z</dcterms:modified>
</cp:coreProperties>
</file>