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05239" w14:textId="184511AC" w:rsidR="00273761" w:rsidRDefault="00273761" w:rsidP="00273761">
      <w:pPr>
        <w:spacing w:line="360" w:lineRule="auto"/>
        <w:rPr>
          <w:rFonts w:ascii="Times New Roman" w:hAnsi="Times New Roman" w:cs="Times New Roman"/>
          <w:sz w:val="24"/>
          <w:szCs w:val="24"/>
        </w:rPr>
      </w:pPr>
      <w:r>
        <w:rPr>
          <w:rFonts w:ascii="Times New Roman" w:hAnsi="Times New Roman" w:cs="Times New Roman"/>
          <w:b/>
          <w:sz w:val="24"/>
          <w:szCs w:val="24"/>
        </w:rPr>
        <w:t xml:space="preserve">                          BINDURA UNIVERSITY OF SCIENCE EDUCATION</w:t>
      </w:r>
    </w:p>
    <w:p w14:paraId="037F33B8" w14:textId="77777777" w:rsidR="00273761" w:rsidRDefault="00273761" w:rsidP="00273761">
      <w:pPr>
        <w:spacing w:line="360" w:lineRule="auto"/>
        <w:jc w:val="center"/>
        <w:rPr>
          <w:rFonts w:ascii="Times New Roman" w:hAnsi="Times New Roman" w:cs="Times New Roman"/>
          <w:sz w:val="24"/>
          <w:szCs w:val="24"/>
        </w:rPr>
      </w:pPr>
      <w:r>
        <w:rPr>
          <w:rFonts w:ascii="Times New Roman" w:hAnsi="Times New Roman" w:cs="Times New Roman"/>
          <w:b/>
          <w:sz w:val="24"/>
          <w:szCs w:val="24"/>
        </w:rPr>
        <w:t xml:space="preserve">FACULTY OF SCIENCE </w:t>
      </w:r>
      <w:r>
        <w:rPr>
          <w:noProof/>
          <w:sz w:val="20"/>
          <w:szCs w:val="20"/>
          <w:lang w:eastAsia="en-GB"/>
        </w:rPr>
        <w:drawing>
          <wp:anchor distT="0" distB="0" distL="0" distR="0" simplePos="0" relativeHeight="251659264" behindDoc="1" locked="0" layoutInCell="1" allowOverlap="1" wp14:anchorId="24031A86" wp14:editId="261D4BD7">
            <wp:simplePos x="0" y="0"/>
            <wp:positionH relativeFrom="margin">
              <wp:posOffset>1000125</wp:posOffset>
            </wp:positionH>
            <wp:positionV relativeFrom="paragraph">
              <wp:posOffset>183515</wp:posOffset>
            </wp:positionV>
            <wp:extent cx="3848100" cy="2619375"/>
            <wp:effectExtent l="0" t="0" r="0" b="9525"/>
            <wp:wrapTopAndBottom/>
            <wp:docPr id="2" name="Picture 2" descr="HDHD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DHDH"/>
                    <pic:cNvPicPr>
                      <a:picLocks noChangeAspect="1" noChangeArrowheads="1"/>
                    </pic:cNvPicPr>
                  </pic:nvPicPr>
                  <pic:blipFill>
                    <a:blip r:embed="rId5">
                      <a:extLst>
                        <a:ext uri="{28A0092B-C50C-407E-A947-70E740481C1C}">
                          <a14:useLocalDpi xmlns:a14="http://schemas.microsoft.com/office/drawing/2010/main" val="0"/>
                        </a:ext>
                      </a:extLst>
                    </a:blip>
                    <a:srcRect t="14639"/>
                    <a:stretch>
                      <a:fillRect/>
                    </a:stretch>
                  </pic:blipFill>
                  <pic:spPr bwMode="auto">
                    <a:xfrm>
                      <a:off x="0" y="0"/>
                      <a:ext cx="3848100" cy="261937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sz w:val="24"/>
          <w:szCs w:val="24"/>
        </w:rPr>
        <w:t>EDUCATION</w:t>
      </w:r>
    </w:p>
    <w:p w14:paraId="41EFD99C" w14:textId="77777777" w:rsidR="00273761" w:rsidRDefault="00273761" w:rsidP="0027376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Honours Degree in Computer Science</w:t>
      </w:r>
    </w:p>
    <w:p w14:paraId="297BFF41" w14:textId="77777777" w:rsidR="00273761" w:rsidRDefault="00273761" w:rsidP="00273761">
      <w:pPr>
        <w:spacing w:line="360" w:lineRule="auto"/>
        <w:jc w:val="center"/>
        <w:rPr>
          <w:rFonts w:ascii="Times New Roman" w:hAnsi="Times New Roman" w:cs="Times New Roman"/>
          <w:b/>
          <w:bCs/>
          <w:sz w:val="24"/>
          <w:szCs w:val="24"/>
        </w:rPr>
      </w:pPr>
    </w:p>
    <w:p w14:paraId="14FC2254" w14:textId="77777777" w:rsidR="00273761" w:rsidRDefault="00273761" w:rsidP="00273761">
      <w:pPr>
        <w:spacing w:line="360" w:lineRule="auto"/>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 xml:space="preserve">An AI Driven Framework </w:t>
      </w:r>
      <w:proofErr w:type="gramStart"/>
      <w:r>
        <w:rPr>
          <w:rFonts w:ascii="Times New Roman" w:hAnsi="Times New Roman" w:cs="Times New Roman"/>
          <w:b/>
          <w:bCs/>
          <w:sz w:val="24"/>
          <w:szCs w:val="24"/>
          <w:u w:val="single"/>
        </w:rPr>
        <w:t>For</w:t>
      </w:r>
      <w:proofErr w:type="gramEnd"/>
      <w:r>
        <w:rPr>
          <w:rFonts w:ascii="Times New Roman" w:hAnsi="Times New Roman" w:cs="Times New Roman"/>
          <w:b/>
          <w:bCs/>
          <w:sz w:val="24"/>
          <w:szCs w:val="24"/>
          <w:u w:val="single"/>
        </w:rPr>
        <w:t xml:space="preserve"> Personalised Career and Academic Guidance For Pre-University Students in Zimbabwe</w:t>
      </w:r>
    </w:p>
    <w:p w14:paraId="27BDAF75" w14:textId="77777777" w:rsidR="00273761" w:rsidRDefault="00273761" w:rsidP="00273761">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FINAL YEAR PROJECT</w:t>
      </w:r>
    </w:p>
    <w:p w14:paraId="3300E529" w14:textId="77777777" w:rsidR="00273761" w:rsidRPr="00E717A7" w:rsidRDefault="00273761" w:rsidP="00273761">
      <w:pPr>
        <w:spacing w:line="360" w:lineRule="auto"/>
        <w:jc w:val="center"/>
        <w:rPr>
          <w:rFonts w:ascii="Times New Roman" w:hAnsi="Times New Roman" w:cs="Times New Roman"/>
          <w:b/>
          <w:bCs/>
          <w:sz w:val="24"/>
          <w:szCs w:val="24"/>
        </w:rPr>
      </w:pPr>
      <w:r>
        <w:rPr>
          <w:rFonts w:ascii="Times New Roman" w:hAnsi="Times New Roman" w:cs="Times New Roman"/>
          <w:b/>
          <w:sz w:val="24"/>
          <w:szCs w:val="24"/>
        </w:rPr>
        <w:t>BY</w:t>
      </w:r>
    </w:p>
    <w:p w14:paraId="44641E93" w14:textId="77777777" w:rsidR="00273761" w:rsidRDefault="00273761" w:rsidP="00273761">
      <w:pPr>
        <w:jc w:val="center"/>
        <w:rPr>
          <w:rFonts w:ascii="Times New Roman" w:hAnsi="Times New Roman" w:cs="Times New Roman"/>
          <w:b/>
          <w:sz w:val="24"/>
          <w:szCs w:val="24"/>
        </w:rPr>
      </w:pPr>
      <w:r>
        <w:rPr>
          <w:rFonts w:ascii="Times New Roman" w:hAnsi="Times New Roman" w:cs="Times New Roman"/>
          <w:b/>
          <w:sz w:val="24"/>
          <w:szCs w:val="24"/>
        </w:rPr>
        <w:t>CLIGHTON MARUZA B220972B</w:t>
      </w:r>
    </w:p>
    <w:p w14:paraId="4FF5CE95" w14:textId="27E214D3" w:rsidR="00273761" w:rsidRDefault="00273761" w:rsidP="00273761">
      <w:pPr>
        <w:jc w:val="center"/>
        <w:rPr>
          <w:rFonts w:ascii="Times New Roman" w:hAnsi="Times New Roman" w:cs="Times New Roman"/>
          <w:b/>
          <w:sz w:val="24"/>
          <w:szCs w:val="24"/>
        </w:rPr>
      </w:pPr>
    </w:p>
    <w:p w14:paraId="2745B706" w14:textId="388B28E3" w:rsidR="00283B9E" w:rsidRPr="00283B9E" w:rsidRDefault="00283B9E" w:rsidP="00273761">
      <w:pPr>
        <w:jc w:val="center"/>
        <w:rPr>
          <w:rFonts w:ascii="Times New Roman" w:hAnsi="Times New Roman" w:cs="Times New Roman"/>
          <w:b/>
          <w:sz w:val="24"/>
          <w:szCs w:val="24"/>
          <w:u w:val="single"/>
        </w:rPr>
      </w:pPr>
    </w:p>
    <w:p w14:paraId="687E4765" w14:textId="77777777" w:rsidR="00283B9E" w:rsidRDefault="00283B9E" w:rsidP="00273761">
      <w:pPr>
        <w:jc w:val="center"/>
        <w:rPr>
          <w:rFonts w:ascii="Times New Roman" w:hAnsi="Times New Roman" w:cs="Times New Roman"/>
          <w:b/>
          <w:sz w:val="24"/>
          <w:szCs w:val="24"/>
          <w:u w:val="single"/>
        </w:rPr>
      </w:pPr>
    </w:p>
    <w:p w14:paraId="5E40F02A" w14:textId="77777777" w:rsidR="00283B9E" w:rsidRDefault="00283B9E" w:rsidP="00273761">
      <w:pPr>
        <w:jc w:val="center"/>
        <w:rPr>
          <w:rFonts w:ascii="Times New Roman" w:hAnsi="Times New Roman" w:cs="Times New Roman"/>
          <w:b/>
          <w:sz w:val="24"/>
          <w:szCs w:val="24"/>
          <w:u w:val="single"/>
        </w:rPr>
      </w:pPr>
    </w:p>
    <w:p w14:paraId="4F97993D" w14:textId="77777777" w:rsidR="00283B9E" w:rsidRDefault="00283B9E" w:rsidP="00273761">
      <w:pPr>
        <w:jc w:val="center"/>
        <w:rPr>
          <w:rFonts w:ascii="Times New Roman" w:hAnsi="Times New Roman" w:cs="Times New Roman"/>
          <w:b/>
          <w:sz w:val="24"/>
          <w:szCs w:val="24"/>
          <w:u w:val="single"/>
        </w:rPr>
      </w:pPr>
    </w:p>
    <w:p w14:paraId="78C71713" w14:textId="77777777" w:rsidR="00383B0C" w:rsidRDefault="00383B0C" w:rsidP="00273761">
      <w:pPr>
        <w:jc w:val="center"/>
        <w:rPr>
          <w:rFonts w:ascii="Times New Roman" w:hAnsi="Times New Roman" w:cs="Times New Roman"/>
          <w:b/>
          <w:sz w:val="24"/>
          <w:szCs w:val="24"/>
          <w:u w:val="single"/>
        </w:rPr>
      </w:pPr>
    </w:p>
    <w:p w14:paraId="404124FE" w14:textId="77777777" w:rsidR="00383B0C" w:rsidRDefault="00383B0C" w:rsidP="00273761">
      <w:pPr>
        <w:jc w:val="center"/>
        <w:rPr>
          <w:rFonts w:ascii="Times New Roman" w:hAnsi="Times New Roman" w:cs="Times New Roman"/>
          <w:b/>
          <w:sz w:val="24"/>
          <w:szCs w:val="24"/>
          <w:u w:val="single"/>
        </w:rPr>
      </w:pPr>
    </w:p>
    <w:p w14:paraId="6FBDEA75" w14:textId="77777777" w:rsidR="00383B0C" w:rsidRDefault="00383B0C" w:rsidP="00273761">
      <w:pPr>
        <w:jc w:val="center"/>
        <w:rPr>
          <w:rFonts w:ascii="Times New Roman" w:hAnsi="Times New Roman" w:cs="Times New Roman"/>
          <w:b/>
          <w:sz w:val="24"/>
          <w:szCs w:val="24"/>
          <w:u w:val="single"/>
        </w:rPr>
      </w:pPr>
    </w:p>
    <w:p w14:paraId="04204129" w14:textId="77777777" w:rsidR="00383B0C" w:rsidRDefault="00383B0C" w:rsidP="00273761">
      <w:pPr>
        <w:jc w:val="center"/>
        <w:rPr>
          <w:rFonts w:ascii="Times New Roman" w:hAnsi="Times New Roman" w:cs="Times New Roman"/>
          <w:b/>
          <w:sz w:val="24"/>
          <w:szCs w:val="24"/>
          <w:u w:val="single"/>
        </w:rPr>
      </w:pPr>
    </w:p>
    <w:p w14:paraId="4DAC5FC9" w14:textId="6FC43534" w:rsidR="00283B9E" w:rsidRPr="00612D72" w:rsidRDefault="00283B9E" w:rsidP="00273761">
      <w:pPr>
        <w:jc w:val="center"/>
        <w:rPr>
          <w:rFonts w:ascii="Times New Roman" w:hAnsi="Times New Roman" w:cs="Times New Roman"/>
          <w:b/>
          <w:sz w:val="28"/>
          <w:szCs w:val="28"/>
          <w:u w:val="single"/>
        </w:rPr>
      </w:pPr>
      <w:r w:rsidRPr="00612D72">
        <w:rPr>
          <w:rFonts w:ascii="Times New Roman" w:hAnsi="Times New Roman" w:cs="Times New Roman"/>
          <w:b/>
          <w:sz w:val="28"/>
          <w:szCs w:val="28"/>
          <w:u w:val="single"/>
        </w:rPr>
        <w:lastRenderedPageBreak/>
        <w:t xml:space="preserve">CHAPTER </w:t>
      </w:r>
      <w:r w:rsidR="00383B0C" w:rsidRPr="00612D72">
        <w:rPr>
          <w:rFonts w:ascii="Times New Roman" w:hAnsi="Times New Roman" w:cs="Times New Roman"/>
          <w:b/>
          <w:sz w:val="28"/>
          <w:szCs w:val="28"/>
          <w:u w:val="single"/>
        </w:rPr>
        <w:t>1</w:t>
      </w:r>
      <w:r w:rsidRPr="00612D72">
        <w:rPr>
          <w:rFonts w:ascii="Times New Roman" w:hAnsi="Times New Roman" w:cs="Times New Roman"/>
          <w:b/>
          <w:sz w:val="28"/>
          <w:szCs w:val="28"/>
          <w:u w:val="single"/>
        </w:rPr>
        <w:t xml:space="preserve">: </w:t>
      </w:r>
      <w:r w:rsidR="0034474E" w:rsidRPr="00612D72">
        <w:rPr>
          <w:rFonts w:ascii="Times New Roman" w:hAnsi="Times New Roman" w:cs="Times New Roman"/>
          <w:b/>
          <w:sz w:val="28"/>
          <w:szCs w:val="28"/>
          <w:u w:val="single"/>
        </w:rPr>
        <w:t>PROBLEM IDENTIFICATION</w:t>
      </w:r>
    </w:p>
    <w:p w14:paraId="73F451C2" w14:textId="7EF16719" w:rsidR="00283B9E" w:rsidRDefault="00283B9E" w:rsidP="00C22540">
      <w:pPr>
        <w:rPr>
          <w:rFonts w:ascii="Times New Roman" w:hAnsi="Times New Roman" w:cs="Times New Roman"/>
          <w:b/>
          <w:sz w:val="24"/>
          <w:szCs w:val="24"/>
          <w:u w:val="single"/>
        </w:rPr>
      </w:pPr>
    </w:p>
    <w:p w14:paraId="65FC29EF" w14:textId="5F33BC28" w:rsidR="000D1AA4" w:rsidRDefault="001E193C" w:rsidP="000D1AA4">
      <w:pPr>
        <w:pStyle w:val="ListParagraph"/>
        <w:numPr>
          <w:ilvl w:val="1"/>
          <w:numId w:val="1"/>
        </w:numPr>
        <w:rPr>
          <w:rFonts w:ascii="Times New Roman" w:hAnsi="Times New Roman" w:cs="Times New Roman"/>
          <w:b/>
          <w:sz w:val="24"/>
          <w:szCs w:val="24"/>
          <w:u w:val="single"/>
        </w:rPr>
      </w:pPr>
      <w:r w:rsidRPr="001E193C">
        <w:rPr>
          <w:rFonts w:ascii="Times New Roman" w:hAnsi="Times New Roman" w:cs="Times New Roman"/>
          <w:b/>
          <w:sz w:val="24"/>
          <w:szCs w:val="24"/>
          <w:u w:val="single"/>
        </w:rPr>
        <w:t>INTRODUCTION</w:t>
      </w:r>
    </w:p>
    <w:p w14:paraId="61DB0F56" w14:textId="77777777" w:rsidR="00E9144A" w:rsidRDefault="001E193C" w:rsidP="00C22540">
      <w:pPr>
        <w:pStyle w:val="NoSpacing"/>
        <w:jc w:val="both"/>
      </w:pPr>
      <w:r w:rsidRPr="00344582">
        <w:t>Choosing a career path is one of the most important decisions that students make before entering university. This decision often determines the academic programs they pursue and can influence their long-term professional development. However, many pre-university students struggle to make informed career choices due to limited exposure to career information, lack of proper guidance, and insufficient understanding of their own abilities and interests. In many developing countries, including Zimbabwe, career guidance services in schools are often underdeveloped or not effectively implemented, leaving students to rely on parents, peers, or societal expectations when choosing academic pathways (</w:t>
      </w:r>
      <w:proofErr w:type="spellStart"/>
      <w:r w:rsidRPr="00344582">
        <w:t>Chireshe</w:t>
      </w:r>
      <w:proofErr w:type="spellEnd"/>
      <w:r w:rsidRPr="00344582">
        <w:t>, 2013).</w:t>
      </w:r>
      <w:r w:rsidRPr="00344582">
        <w:br/>
      </w:r>
    </w:p>
    <w:p w14:paraId="2776F325" w14:textId="77777777" w:rsidR="00485335" w:rsidRDefault="001E193C" w:rsidP="00C22540">
      <w:pPr>
        <w:pStyle w:val="NoSpacing"/>
        <w:jc w:val="both"/>
      </w:pPr>
      <w:r w:rsidRPr="00344582">
        <w:t xml:space="preserve">In Zimbabwe, the education system expects students to select subject combinations at Advanced Level that align with their future career goals. Unfortunately, many students make these decisions without adequate support or access to structured career guidance systems. As a result, some learners end up pursuing programs that do not match their strengths, interests, or personality traits. This mismatch can lead to low academic motivation, poor performance, and in some cases, career dissatisfaction later in life (Mapfumo &amp; </w:t>
      </w:r>
      <w:proofErr w:type="spellStart"/>
      <w:r w:rsidRPr="00344582">
        <w:t>Chireshe</w:t>
      </w:r>
      <w:proofErr w:type="spellEnd"/>
      <w:r w:rsidRPr="00344582">
        <w:t>, 2012). Traditional career guidance methods, which typically involve occasional counselling sessions or general advice from teachers, may not be sufficient to address the diverse needs of modern learners.</w:t>
      </w:r>
    </w:p>
    <w:p w14:paraId="3B6A3129" w14:textId="195AABAF" w:rsidR="001E193C" w:rsidRDefault="001E193C" w:rsidP="00C22540">
      <w:pPr>
        <w:pStyle w:val="NoSpacing"/>
        <w:jc w:val="both"/>
      </w:pPr>
      <w:r w:rsidRPr="00344582">
        <w:br/>
        <w:t>Advancements in artificial intelligence (AI) provide an opportunity to improve how career guidance is delivered. AI-driven systems can analyse student data such as academic performance, interests, personality traits, and behavioural patterns to generate personalized career recommendations. These intelligent systems have the potential to provide more accurate and individualized guidance compared to traditional approaches (Holmes et al., 2019). In the Zimbabwean context, an AI-based career guidance framework could assist students in making more informed decisions by providing recommendations tailored to their unique abilities and aspirations.</w:t>
      </w:r>
    </w:p>
    <w:p w14:paraId="26DA4911" w14:textId="1F31D045" w:rsidR="00E50A9F" w:rsidRDefault="00E50A9F" w:rsidP="00344582">
      <w:pPr>
        <w:pStyle w:val="NoSpacing"/>
      </w:pPr>
    </w:p>
    <w:p w14:paraId="550F984B" w14:textId="6BCA447E" w:rsidR="00E50A9F" w:rsidRDefault="00E50A9F" w:rsidP="00344582">
      <w:pPr>
        <w:pStyle w:val="NoSpacing"/>
      </w:pPr>
    </w:p>
    <w:p w14:paraId="49B28B30" w14:textId="1D10EBCF" w:rsidR="00E50A9F" w:rsidRPr="00C72557" w:rsidRDefault="00E50A9F" w:rsidP="00E50A9F">
      <w:pPr>
        <w:pStyle w:val="NoSpacing"/>
        <w:numPr>
          <w:ilvl w:val="1"/>
          <w:numId w:val="1"/>
        </w:numPr>
        <w:rPr>
          <w:b/>
          <w:bCs/>
          <w:sz w:val="24"/>
          <w:szCs w:val="24"/>
          <w:u w:val="single"/>
        </w:rPr>
      </w:pPr>
      <w:r w:rsidRPr="00C72557">
        <w:rPr>
          <w:b/>
          <w:bCs/>
          <w:sz w:val="24"/>
          <w:szCs w:val="24"/>
          <w:u w:val="single"/>
        </w:rPr>
        <w:t>BACKGROUND OF THE STUDY</w:t>
      </w:r>
    </w:p>
    <w:p w14:paraId="6DB03C94" w14:textId="196AF78E" w:rsidR="00E50A9F" w:rsidRDefault="00E50A9F" w:rsidP="00E50A9F">
      <w:pPr>
        <w:pStyle w:val="NoSpacing"/>
      </w:pPr>
      <w:r>
        <w:t xml:space="preserve"> </w:t>
      </w:r>
    </w:p>
    <w:p w14:paraId="7CBCCA26" w14:textId="77777777" w:rsidR="00C22540" w:rsidRDefault="00E50A9F" w:rsidP="00C22540">
      <w:pPr>
        <w:jc w:val="both"/>
      </w:pPr>
      <w:r>
        <w:t>Career guidance is an important part of the education system as it helps students understand their abilities, interests and potential career opportunities. For students preparing to enter university, choosing the right academic path is a critical decision that can shape their future professional lives. Ideally, students should receive proper guidance that helps them match their strengths, interests and academic abilities with suitable career options.</w:t>
      </w:r>
    </w:p>
    <w:p w14:paraId="46C42B28" w14:textId="77777777" w:rsidR="00C22540" w:rsidRDefault="00E50A9F" w:rsidP="00C22540">
      <w:pPr>
        <w:jc w:val="both"/>
      </w:pPr>
      <w:r>
        <w:t>In Zimbabwe, students are required to select subject combinations at Advanced Level that often determine the university programs and professions they may pursue. However, many students make these decisions without sufficient access to structured career guidance or detailed information about different career paths. As a result, some learners choose subjects based on peer influence, parental expectations or limited knowledge of available opportunities. This can lead to situations where students pursue careers that do not fully align with their interests or abilities.</w:t>
      </w:r>
    </w:p>
    <w:p w14:paraId="3961E594" w14:textId="11D5810B" w:rsidR="00E50A9F" w:rsidRDefault="00E50A9F" w:rsidP="00C22540">
      <w:pPr>
        <w:jc w:val="both"/>
      </w:pPr>
      <w:r>
        <w:lastRenderedPageBreak/>
        <w:br/>
        <w:t>With the advancement of digital technologies, artificial intelligence has emerged as a tool that can support better decision-making in education. AI systems are capable of analysing student information such as academic performance, interests and behaviour patterns to provide personalized</w:t>
      </w:r>
      <w:r w:rsidR="00112F4B">
        <w:t xml:space="preserve"> </w:t>
      </w:r>
      <w:r>
        <w:t>recommendations. Therefore, integrating artificial intelligence into career guidance could help provide more effective and individualized support for pre-university students when choosing their academic and career paths.</w:t>
      </w:r>
    </w:p>
    <w:p w14:paraId="37A7BF47" w14:textId="70860184" w:rsidR="00E50A9F" w:rsidRDefault="00E50A9F" w:rsidP="00E50A9F">
      <w:pPr>
        <w:pStyle w:val="NoSpacing"/>
      </w:pPr>
    </w:p>
    <w:p w14:paraId="5FF50ED3" w14:textId="5746A7D1" w:rsidR="00112F4B" w:rsidRPr="00645019" w:rsidRDefault="00112F4B" w:rsidP="00E50A9F">
      <w:pPr>
        <w:pStyle w:val="NoSpacing"/>
        <w:rPr>
          <w:b/>
          <w:bCs/>
          <w:sz w:val="24"/>
          <w:szCs w:val="24"/>
          <w:u w:val="single"/>
        </w:rPr>
      </w:pPr>
    </w:p>
    <w:p w14:paraId="642CC42A" w14:textId="5406EA07" w:rsidR="00645019" w:rsidRPr="00645019" w:rsidRDefault="00645019" w:rsidP="00645019">
      <w:pPr>
        <w:pStyle w:val="NoSpacing"/>
        <w:numPr>
          <w:ilvl w:val="1"/>
          <w:numId w:val="1"/>
        </w:numPr>
        <w:rPr>
          <w:b/>
          <w:bCs/>
          <w:sz w:val="24"/>
          <w:szCs w:val="24"/>
          <w:u w:val="single"/>
        </w:rPr>
      </w:pPr>
      <w:r w:rsidRPr="00645019">
        <w:rPr>
          <w:b/>
          <w:bCs/>
          <w:sz w:val="24"/>
          <w:szCs w:val="24"/>
          <w:u w:val="single"/>
        </w:rPr>
        <w:t>STATEMENT OF THE PROBLEM</w:t>
      </w:r>
    </w:p>
    <w:p w14:paraId="284CFC9D" w14:textId="77777777" w:rsidR="00645019" w:rsidRPr="00645019" w:rsidRDefault="00645019" w:rsidP="00645019">
      <w:pPr>
        <w:pStyle w:val="NoSpacing"/>
        <w:ind w:left="360"/>
        <w:rPr>
          <w:b/>
          <w:bCs/>
          <w:sz w:val="24"/>
          <w:szCs w:val="24"/>
          <w:u w:val="single"/>
        </w:rPr>
      </w:pPr>
    </w:p>
    <w:p w14:paraId="56DC0EA8" w14:textId="77777777" w:rsidR="000C11FF" w:rsidRDefault="00112F4B" w:rsidP="000C11FF">
      <w:pPr>
        <w:jc w:val="both"/>
      </w:pPr>
      <w:r>
        <w:t>Selecting a suitable career path is an important decision for students before entering university. In Zimbabwe, students are expected to choose Advanced Level subject combinations that influence the academic programs and careers they may pursue in the future. However, many pre-university students make these choices without sufficient access to structured career guidance or reliable information about different professions. As a result, some learners end up selecting subjects that do not align with their interests, abilities or long-term career goals.</w:t>
      </w:r>
    </w:p>
    <w:p w14:paraId="365D0132" w14:textId="77777777" w:rsidR="008B35DA" w:rsidRDefault="00112F4B" w:rsidP="000C11FF">
      <w:pPr>
        <w:jc w:val="both"/>
      </w:pPr>
      <w:r>
        <w:t>Although guidance and counselling services exist in many Zimbabwean schools, they are often limited due to a shortage of trained counsellors, lack of career assessment tools and insufficient resources to provide personalized guidance to each student. In many cases, career advice is given in a general manner and may not adequately consider individual student characteristics such as personality, interests and academic strengths (</w:t>
      </w:r>
      <w:proofErr w:type="spellStart"/>
      <w:r>
        <w:t>Chireshe</w:t>
      </w:r>
      <w:proofErr w:type="spellEnd"/>
      <w:r>
        <w:t>, 2013). Consequently, students may rely on parents, peers or societal expectations when making career decisions, which can lead to poor career alignment and reduced academic motivation.</w:t>
      </w:r>
      <w:r>
        <w:br/>
      </w:r>
    </w:p>
    <w:p w14:paraId="635FB049" w14:textId="38552AF0" w:rsidR="00112F4B" w:rsidRDefault="00112F4B" w:rsidP="000C11FF">
      <w:pPr>
        <w:jc w:val="both"/>
      </w:pPr>
      <w:r>
        <w:t>Furthermore, traditional career guidance methods may not effectively address the diverse needs of modern learners in a rapidly changing job market. While technological advancements such as artificial intelligence have shown potential in supporting decision-making processes through data analysis and personalized recommendations, their application in career guidance within the Zimbabwean education context remains limited (Holmes, Bialik &amp; Fadel, 2019). Therefore, there is a need to develop an AI-driven framework that can assist pre-university students in Zimbabwe by providing personalized career and academic guidance based on their individual characteristics and interests.</w:t>
      </w:r>
    </w:p>
    <w:p w14:paraId="5E7C5898" w14:textId="77777777" w:rsidR="00112F4B" w:rsidRDefault="00112F4B" w:rsidP="00E50A9F">
      <w:pPr>
        <w:pStyle w:val="NoSpacing"/>
      </w:pPr>
    </w:p>
    <w:p w14:paraId="4BB32FC7" w14:textId="343CC62D" w:rsidR="00E50A9F" w:rsidRDefault="00E50A9F" w:rsidP="00344582">
      <w:pPr>
        <w:pStyle w:val="NoSpacing"/>
      </w:pPr>
    </w:p>
    <w:p w14:paraId="1A8B80DF" w14:textId="5E5B1494" w:rsidR="00E50A9F" w:rsidRDefault="00645ED3" w:rsidP="00D37704">
      <w:pPr>
        <w:pStyle w:val="NoSpacing"/>
        <w:numPr>
          <w:ilvl w:val="1"/>
          <w:numId w:val="1"/>
        </w:numPr>
        <w:rPr>
          <w:b/>
          <w:bCs/>
          <w:sz w:val="24"/>
          <w:szCs w:val="24"/>
          <w:u w:val="single"/>
        </w:rPr>
      </w:pPr>
      <w:r w:rsidRPr="00645ED3">
        <w:rPr>
          <w:b/>
          <w:bCs/>
          <w:sz w:val="24"/>
          <w:szCs w:val="24"/>
          <w:u w:val="single"/>
        </w:rPr>
        <w:t>RESEARCH OBJECTIVES</w:t>
      </w:r>
    </w:p>
    <w:p w14:paraId="6FEC7BED" w14:textId="31AC1032" w:rsidR="00D37704" w:rsidRPr="007B60B0" w:rsidRDefault="00D37704" w:rsidP="00D37704">
      <w:pPr>
        <w:pStyle w:val="NoSpacing"/>
        <w:numPr>
          <w:ilvl w:val="0"/>
          <w:numId w:val="2"/>
        </w:numPr>
      </w:pPr>
      <w:r w:rsidRPr="007B60B0">
        <w:t>To design an AI-driven framework that provides personalized career and academic recommendations.</w:t>
      </w:r>
    </w:p>
    <w:p w14:paraId="30F612F3" w14:textId="68629D87" w:rsidR="00D37704" w:rsidRPr="007B60B0" w:rsidRDefault="004B7576" w:rsidP="00D37704">
      <w:pPr>
        <w:pStyle w:val="NoSpacing"/>
        <w:numPr>
          <w:ilvl w:val="0"/>
          <w:numId w:val="2"/>
        </w:numPr>
      </w:pPr>
      <w:r w:rsidRPr="007B60B0">
        <w:t>To determine the career guidance support required by pre-university students</w:t>
      </w:r>
      <w:r w:rsidR="00196FD7" w:rsidRPr="007B60B0">
        <w:t>.</w:t>
      </w:r>
    </w:p>
    <w:p w14:paraId="0FB32F4D" w14:textId="77777777" w:rsidR="00FA376A" w:rsidRPr="007B60B0" w:rsidRDefault="00FA376A" w:rsidP="00FA376A">
      <w:pPr>
        <w:pStyle w:val="NoSpacing"/>
        <w:numPr>
          <w:ilvl w:val="0"/>
          <w:numId w:val="2"/>
        </w:numPr>
        <w:rPr>
          <w:lang w:val="en-US"/>
        </w:rPr>
      </w:pPr>
      <w:r w:rsidRPr="007B60B0">
        <w:t>To evaluate the usability, accuracy, and effectiveness of the AI-driven framework in providing personalized career and academic guidance for pre-university students.</w:t>
      </w:r>
    </w:p>
    <w:p w14:paraId="2A424479" w14:textId="77777777" w:rsidR="00196FD7" w:rsidRPr="00D37704" w:rsidRDefault="00196FD7" w:rsidP="00FA376A">
      <w:pPr>
        <w:pStyle w:val="NoSpacing"/>
        <w:ind w:left="720"/>
        <w:rPr>
          <w:sz w:val="24"/>
          <w:szCs w:val="24"/>
        </w:rPr>
      </w:pPr>
    </w:p>
    <w:p w14:paraId="27BAFA53" w14:textId="4B221C4A" w:rsidR="00E50A9F" w:rsidRDefault="00E50A9F" w:rsidP="00344582">
      <w:pPr>
        <w:pStyle w:val="NoSpacing"/>
      </w:pPr>
    </w:p>
    <w:p w14:paraId="76A4306D" w14:textId="2903A3FF" w:rsidR="00E50A9F" w:rsidRDefault="00E50A9F" w:rsidP="00344582">
      <w:pPr>
        <w:pStyle w:val="NoSpacing"/>
      </w:pPr>
    </w:p>
    <w:p w14:paraId="0BB73665" w14:textId="0EAE827B" w:rsidR="008B35DA" w:rsidRDefault="008B35DA" w:rsidP="00344582">
      <w:pPr>
        <w:pStyle w:val="NoSpacing"/>
      </w:pPr>
    </w:p>
    <w:p w14:paraId="57D06E97" w14:textId="722F82C0" w:rsidR="008B35DA" w:rsidRDefault="008B35DA" w:rsidP="00344582">
      <w:pPr>
        <w:pStyle w:val="NoSpacing"/>
      </w:pPr>
    </w:p>
    <w:p w14:paraId="23B7EF2C" w14:textId="77777777" w:rsidR="008B35DA" w:rsidRPr="00344582" w:rsidRDefault="008B35DA" w:rsidP="00344582">
      <w:pPr>
        <w:pStyle w:val="NoSpacing"/>
      </w:pPr>
    </w:p>
    <w:p w14:paraId="51CD54E6" w14:textId="3926CF94" w:rsidR="001E193C" w:rsidRDefault="007F06ED" w:rsidP="007F06ED">
      <w:pPr>
        <w:pStyle w:val="NoSpacing"/>
        <w:numPr>
          <w:ilvl w:val="1"/>
          <w:numId w:val="1"/>
        </w:numPr>
        <w:rPr>
          <w:b/>
          <w:bCs/>
          <w:sz w:val="24"/>
          <w:szCs w:val="24"/>
          <w:u w:val="single"/>
        </w:rPr>
      </w:pPr>
      <w:r w:rsidRPr="007F06ED">
        <w:rPr>
          <w:b/>
          <w:bCs/>
          <w:sz w:val="24"/>
          <w:szCs w:val="24"/>
          <w:u w:val="single"/>
        </w:rPr>
        <w:t>RESEARCH QUESTIONS</w:t>
      </w:r>
    </w:p>
    <w:p w14:paraId="20F63EF4" w14:textId="77777777" w:rsidR="003B6873" w:rsidRDefault="003B6873" w:rsidP="003B6873">
      <w:pPr>
        <w:pStyle w:val="NoSpacing"/>
        <w:ind w:left="360"/>
        <w:rPr>
          <w:b/>
          <w:bCs/>
          <w:sz w:val="24"/>
          <w:szCs w:val="24"/>
          <w:u w:val="single"/>
        </w:rPr>
      </w:pPr>
    </w:p>
    <w:p w14:paraId="2F754E57" w14:textId="4A6F005D" w:rsidR="003B6873" w:rsidRPr="007B60B0" w:rsidRDefault="003B6873" w:rsidP="003B6873">
      <w:pPr>
        <w:pStyle w:val="NoSpacing"/>
        <w:numPr>
          <w:ilvl w:val="0"/>
          <w:numId w:val="4"/>
        </w:numPr>
      </w:pPr>
      <w:r w:rsidRPr="007B60B0">
        <w:t xml:space="preserve">What are the main challenges and gaps in career guidance for Zimbabwean pre-university students, and what factors most influence their choice of university </w:t>
      </w:r>
      <w:proofErr w:type="gramStart"/>
      <w:r w:rsidRPr="007B60B0">
        <w:t>programs</w:t>
      </w:r>
      <w:r w:rsidR="00540F12" w:rsidRPr="007B60B0">
        <w:t>.</w:t>
      </w:r>
      <w:proofErr w:type="gramEnd"/>
    </w:p>
    <w:p w14:paraId="4C2A6722" w14:textId="77777777" w:rsidR="003B6873" w:rsidRPr="007B60B0" w:rsidRDefault="003B6873" w:rsidP="003B6873">
      <w:pPr>
        <w:pStyle w:val="NoSpacing"/>
        <w:numPr>
          <w:ilvl w:val="0"/>
          <w:numId w:val="4"/>
        </w:numPr>
        <w:rPr>
          <w:lang w:val="en-US"/>
        </w:rPr>
      </w:pPr>
      <w:r w:rsidRPr="007B60B0">
        <w:t>How can an AI-driven framework be designed to provide personalized career and academic recommendations for pre-university students in Zimbabwe?</w:t>
      </w:r>
    </w:p>
    <w:p w14:paraId="03CB91C5" w14:textId="3CF437C5" w:rsidR="003B6873" w:rsidRPr="007B60B0" w:rsidRDefault="003B6873" w:rsidP="003B6873">
      <w:pPr>
        <w:pStyle w:val="NoSpacing"/>
        <w:numPr>
          <w:ilvl w:val="0"/>
          <w:numId w:val="4"/>
        </w:numPr>
        <w:rPr>
          <w:lang w:val="en-US"/>
        </w:rPr>
      </w:pPr>
      <w:r w:rsidRPr="007B60B0">
        <w:t>How usable, accurate, and effective is the AI-driven framework in providing personalized career and academic guidance to pre-university students?</w:t>
      </w:r>
    </w:p>
    <w:p w14:paraId="74F81053" w14:textId="36380F35" w:rsidR="00B93027" w:rsidRPr="007B60B0" w:rsidRDefault="00B93027" w:rsidP="00B93027">
      <w:pPr>
        <w:pStyle w:val="NoSpacing"/>
        <w:numPr>
          <w:ilvl w:val="0"/>
          <w:numId w:val="4"/>
        </w:numPr>
        <w:jc w:val="both"/>
      </w:pPr>
      <w:r w:rsidRPr="007B60B0">
        <w:t>Which machine learning algorithms are most suitable for matching student profiles with appropriate academic programs and career paths?</w:t>
      </w:r>
    </w:p>
    <w:p w14:paraId="1CCBB791" w14:textId="77777777" w:rsidR="003B6873" w:rsidRPr="00B93027" w:rsidRDefault="003B6873" w:rsidP="00B93027">
      <w:pPr>
        <w:pStyle w:val="NoSpacing"/>
        <w:ind w:left="1080"/>
        <w:rPr>
          <w:sz w:val="24"/>
          <w:szCs w:val="24"/>
          <w:lang w:val="en-US"/>
        </w:rPr>
      </w:pPr>
    </w:p>
    <w:p w14:paraId="7909903B" w14:textId="77777777" w:rsidR="007F06ED" w:rsidRPr="007F06ED" w:rsidRDefault="007F06ED" w:rsidP="007F06ED">
      <w:pPr>
        <w:pStyle w:val="NoSpacing"/>
        <w:ind w:left="360"/>
        <w:rPr>
          <w:b/>
          <w:bCs/>
          <w:sz w:val="24"/>
          <w:szCs w:val="24"/>
          <w:u w:val="single"/>
        </w:rPr>
      </w:pPr>
    </w:p>
    <w:p w14:paraId="076233F6" w14:textId="753FAF03" w:rsidR="007F06ED" w:rsidRDefault="0099404E" w:rsidP="00D101AB">
      <w:pPr>
        <w:pStyle w:val="NoSpacing"/>
        <w:numPr>
          <w:ilvl w:val="1"/>
          <w:numId w:val="1"/>
        </w:numPr>
        <w:rPr>
          <w:b/>
          <w:bCs/>
          <w:sz w:val="24"/>
          <w:szCs w:val="24"/>
          <w:u w:val="single"/>
        </w:rPr>
      </w:pPr>
      <w:r w:rsidRPr="0099404E">
        <w:rPr>
          <w:b/>
          <w:bCs/>
          <w:sz w:val="24"/>
          <w:szCs w:val="24"/>
          <w:u w:val="single"/>
        </w:rPr>
        <w:t>RESEARCH PROPOSITIONS/HYPOTHESIS</w:t>
      </w:r>
    </w:p>
    <w:p w14:paraId="28DE943A" w14:textId="7DE948B0" w:rsidR="00D101AB" w:rsidRDefault="00D101AB" w:rsidP="00D101AB">
      <w:pPr>
        <w:pStyle w:val="NoSpacing"/>
        <w:rPr>
          <w:b/>
          <w:bCs/>
          <w:sz w:val="24"/>
          <w:szCs w:val="24"/>
          <w:u w:val="single"/>
        </w:rPr>
      </w:pPr>
    </w:p>
    <w:p w14:paraId="79967D0C" w14:textId="4FFE527B" w:rsidR="00D101AB" w:rsidRPr="007B60B0" w:rsidRDefault="006B52CB" w:rsidP="00D101AB">
      <w:pPr>
        <w:pStyle w:val="NoSpacing"/>
        <w:rPr>
          <w:u w:val="single"/>
        </w:rPr>
      </w:pPr>
      <w:r w:rsidRPr="007B60B0">
        <w:rPr>
          <w:u w:val="single"/>
        </w:rPr>
        <w:t>Null Hypothesis H0:</w:t>
      </w:r>
    </w:p>
    <w:p w14:paraId="6AAF20D5" w14:textId="79AB888F" w:rsidR="006B52CB" w:rsidRPr="007B60B0" w:rsidRDefault="006B52CB" w:rsidP="00D101AB">
      <w:pPr>
        <w:pStyle w:val="NoSpacing"/>
      </w:pPr>
      <w:r w:rsidRPr="007B60B0">
        <w:t>The use of an AI-driven personalized career guidance framework does not significantly improve or influence the accuracy of career recommendations given to pre-university students.</w:t>
      </w:r>
    </w:p>
    <w:p w14:paraId="44A2D63A" w14:textId="77777777" w:rsidR="006B52CB" w:rsidRPr="007B60B0" w:rsidRDefault="006B52CB" w:rsidP="00D101AB">
      <w:pPr>
        <w:pStyle w:val="NoSpacing"/>
      </w:pPr>
    </w:p>
    <w:p w14:paraId="75B1AD44" w14:textId="121805AC" w:rsidR="00D101AB" w:rsidRPr="007B60B0" w:rsidRDefault="006B52CB" w:rsidP="00D101AB">
      <w:pPr>
        <w:pStyle w:val="NoSpacing"/>
        <w:rPr>
          <w:u w:val="single"/>
        </w:rPr>
      </w:pPr>
      <w:r w:rsidRPr="007B60B0">
        <w:rPr>
          <w:u w:val="single"/>
        </w:rPr>
        <w:t>Alternative</w:t>
      </w:r>
      <w:r w:rsidR="00AF3FD3" w:rsidRPr="007B60B0">
        <w:rPr>
          <w:u w:val="single"/>
        </w:rPr>
        <w:t xml:space="preserve"> Hypothesis H1:</w:t>
      </w:r>
    </w:p>
    <w:p w14:paraId="3E9E4B1C" w14:textId="3ACCAB10" w:rsidR="00AF3FD3" w:rsidRPr="007B60B0" w:rsidRDefault="00AF3FD3" w:rsidP="00D101AB">
      <w:pPr>
        <w:pStyle w:val="NoSpacing"/>
      </w:pPr>
      <w:r w:rsidRPr="007B60B0">
        <w:t>The use of an AI-driven personalized career guidance framework significantly improves and influence the accuracy of career recommendations given to pre-university students.</w:t>
      </w:r>
    </w:p>
    <w:p w14:paraId="2F73BAB8" w14:textId="05CF02F5" w:rsidR="000E30BA" w:rsidRDefault="000E30BA" w:rsidP="000E30BA">
      <w:pPr>
        <w:pStyle w:val="NoSpacing"/>
      </w:pPr>
    </w:p>
    <w:p w14:paraId="71B129DF" w14:textId="74F1F115" w:rsidR="000E30BA" w:rsidRPr="00F60E5C" w:rsidRDefault="00F60E5C" w:rsidP="00F60E5C">
      <w:pPr>
        <w:pStyle w:val="NoSpacing"/>
        <w:numPr>
          <w:ilvl w:val="1"/>
          <w:numId w:val="1"/>
        </w:numPr>
        <w:rPr>
          <w:b/>
          <w:bCs/>
          <w:sz w:val="24"/>
          <w:szCs w:val="24"/>
          <w:u w:val="single"/>
        </w:rPr>
      </w:pPr>
      <w:r w:rsidRPr="00F60E5C">
        <w:rPr>
          <w:b/>
          <w:bCs/>
          <w:sz w:val="24"/>
          <w:szCs w:val="24"/>
          <w:u w:val="single"/>
        </w:rPr>
        <w:t>JUSTIFICATION OF THE STUDY</w:t>
      </w:r>
    </w:p>
    <w:p w14:paraId="2A21FCF4" w14:textId="77777777" w:rsidR="00F60E5C" w:rsidRDefault="00F60E5C" w:rsidP="00F60E5C">
      <w:pPr>
        <w:pStyle w:val="NoSpacing"/>
        <w:ind w:left="360"/>
      </w:pPr>
    </w:p>
    <w:p w14:paraId="7573307C" w14:textId="77777777" w:rsidR="000E30BA" w:rsidRDefault="000E30BA" w:rsidP="00F60E5C">
      <w:pPr>
        <w:jc w:val="both"/>
      </w:pPr>
      <w:r>
        <w:t xml:space="preserve">According to Joseph </w:t>
      </w:r>
      <w:proofErr w:type="spellStart"/>
      <w:r>
        <w:t>Mtemeri</w:t>
      </w:r>
      <w:proofErr w:type="spellEnd"/>
      <w:r>
        <w:t xml:space="preserve"> (2017), career choice among secondary school students in Zimbabwe is often influenced by social and environmental factors rather than a clear understanding of learners’ personal interests and abilities. Choosing a career path is one of the most important decisions students make before entering university, yet many pre-university learners struggle to make informed choices. In many Zimbabwean secondary schools, career guidance services are either limited or not consistently implemented, which means that students may not receive adequate support when trying to identify careers that match their strengths and interests. As a result, some students end up enrolling in academic programmes that do not align with their abilities or long-term aspirations. Research has also shown that parental expectations, peer pressure, and lack of exposure to diverse career opportunities significantly shape students’ decisions (</w:t>
      </w:r>
      <w:proofErr w:type="spellStart"/>
      <w:r>
        <w:t>Mtemeri</w:t>
      </w:r>
      <w:proofErr w:type="spellEnd"/>
      <w:r>
        <w:t xml:space="preserve">, 2017; </w:t>
      </w:r>
      <w:proofErr w:type="spellStart"/>
      <w:r>
        <w:t>Chireshe</w:t>
      </w:r>
      <w:proofErr w:type="spellEnd"/>
      <w:r>
        <w:t>, 2013).</w:t>
      </w:r>
    </w:p>
    <w:p w14:paraId="33B7263A" w14:textId="3A992E6D" w:rsidR="000E30BA" w:rsidRDefault="000E30BA" w:rsidP="00F60E5C">
      <w:pPr>
        <w:jc w:val="both"/>
      </w:pPr>
      <w:r>
        <w:t xml:space="preserve">In addition, the rapid expansion of academic programmes and career opportunities in the modern world has made career decision-making even more complex for students. Traditional career guidance approaches used in many schools often rely on general advice rather than personalized analysis of students’ characteristics. According to Regis </w:t>
      </w:r>
      <w:proofErr w:type="spellStart"/>
      <w:r>
        <w:t>Chireshe</w:t>
      </w:r>
      <w:proofErr w:type="spellEnd"/>
      <w:r>
        <w:t xml:space="preserve"> (2013), effective career guidance should help learners understand their abilities, interests, and potential career paths in order to make well-informed decisions. However, the lack of structured and technology-supported systems in Zimbabwean schools means that many students still rely on informal sources of advice when selecting careers. Therefore, this study is important because it proposes an AI-driven framework that can analyse students’ interests, behaviours, and strengths to recommend suitable academic and career pathways. By providing more </w:t>
      </w:r>
      <w:r>
        <w:lastRenderedPageBreak/>
        <w:t>personalized career guidance, such a system could help students make better decisions and contribute to improved alignment between education and employment needs in Zimbabwe (</w:t>
      </w:r>
      <w:proofErr w:type="spellStart"/>
      <w:r>
        <w:t>Mavima</w:t>
      </w:r>
      <w:proofErr w:type="spellEnd"/>
      <w:r>
        <w:t>, 2021).</w:t>
      </w:r>
    </w:p>
    <w:p w14:paraId="2196D627" w14:textId="32A265BE" w:rsidR="00214397" w:rsidRPr="00214397" w:rsidRDefault="00214397" w:rsidP="00F60E5C">
      <w:pPr>
        <w:jc w:val="both"/>
        <w:rPr>
          <w:b/>
          <w:bCs/>
          <w:sz w:val="24"/>
          <w:szCs w:val="24"/>
          <w:u w:val="single"/>
        </w:rPr>
      </w:pPr>
    </w:p>
    <w:p w14:paraId="1B26001E" w14:textId="58FAF40D" w:rsidR="00214397" w:rsidRPr="00214397" w:rsidRDefault="00214397" w:rsidP="00F60E5C">
      <w:pPr>
        <w:jc w:val="both"/>
        <w:rPr>
          <w:b/>
          <w:bCs/>
          <w:sz w:val="24"/>
          <w:szCs w:val="24"/>
          <w:u w:val="single"/>
        </w:rPr>
      </w:pPr>
      <w:r w:rsidRPr="00214397">
        <w:rPr>
          <w:b/>
          <w:bCs/>
          <w:sz w:val="24"/>
          <w:szCs w:val="24"/>
          <w:u w:val="single"/>
        </w:rPr>
        <w:t>1.8 ASSUPTIONS</w:t>
      </w:r>
    </w:p>
    <w:p w14:paraId="61C114DF" w14:textId="524C68B9" w:rsidR="00C95D00" w:rsidRPr="0020338A" w:rsidRDefault="002717C2" w:rsidP="00C95D00">
      <w:pPr>
        <w:pStyle w:val="NoSpacing"/>
        <w:numPr>
          <w:ilvl w:val="0"/>
          <w:numId w:val="7"/>
        </w:numPr>
        <w:jc w:val="both"/>
      </w:pPr>
      <w:r>
        <w:t xml:space="preserve">It is assumed that </w:t>
      </w:r>
      <w:r w:rsidR="00C95D00" w:rsidRPr="0020338A">
        <w:t>the target</w:t>
      </w:r>
      <w:r w:rsidR="0062446E" w:rsidRPr="0020338A">
        <w:t xml:space="preserve">ed </w:t>
      </w:r>
      <w:r w:rsidR="00C95D00" w:rsidRPr="0020338A">
        <w:t>users have access to basic internet-connected devices (smartphones/computers).</w:t>
      </w:r>
    </w:p>
    <w:p w14:paraId="1E63EF3A" w14:textId="474DAAEC" w:rsidR="0062446E" w:rsidRDefault="00A4780E" w:rsidP="00C95D00">
      <w:pPr>
        <w:pStyle w:val="NoSpacing"/>
        <w:numPr>
          <w:ilvl w:val="0"/>
          <w:numId w:val="7"/>
        </w:numPr>
        <w:jc w:val="both"/>
      </w:pPr>
      <w:r w:rsidRPr="0020338A">
        <w:t xml:space="preserve">It can be assumed that the </w:t>
      </w:r>
      <w:r w:rsidR="0020338A" w:rsidRPr="0020338A">
        <w:t xml:space="preserve">framework </w:t>
      </w:r>
      <w:r w:rsidRPr="0020338A">
        <w:t>will provide accurate and relevant career advice based on the information provided by the student</w:t>
      </w:r>
      <w:r w:rsidR="00FA79DB">
        <w:t xml:space="preserve"> and generate career recommendations that are relevant to each student</w:t>
      </w:r>
      <w:r w:rsidR="00DB1E15">
        <w:t>’s unique profile.</w:t>
      </w:r>
    </w:p>
    <w:p w14:paraId="58C4703A" w14:textId="3BFDE33F" w:rsidR="00DB38E2" w:rsidRDefault="00311D42" w:rsidP="00C95D00">
      <w:pPr>
        <w:pStyle w:val="NoSpacing"/>
        <w:numPr>
          <w:ilvl w:val="0"/>
          <w:numId w:val="7"/>
        </w:numPr>
        <w:jc w:val="both"/>
      </w:pPr>
      <w:r>
        <w:t>It is assumed that the career and industry information used by the AI framework is up to date, accurate and applicable to the Zimbabwean context.</w:t>
      </w:r>
    </w:p>
    <w:p w14:paraId="1603ABED" w14:textId="06F7A7C7" w:rsidR="00311D42" w:rsidRDefault="00DB1E15" w:rsidP="00C95D00">
      <w:pPr>
        <w:pStyle w:val="NoSpacing"/>
        <w:numPr>
          <w:ilvl w:val="0"/>
          <w:numId w:val="7"/>
        </w:numPr>
        <w:jc w:val="both"/>
      </w:pPr>
      <w:r>
        <w:t>The study participants possess computer operating knowledge.</w:t>
      </w:r>
    </w:p>
    <w:p w14:paraId="65EC2CCC" w14:textId="1975BAAB" w:rsidR="00DB1E15" w:rsidRPr="0020338A" w:rsidRDefault="00680DC8" w:rsidP="00C95D00">
      <w:pPr>
        <w:pStyle w:val="NoSpacing"/>
        <w:numPr>
          <w:ilvl w:val="0"/>
          <w:numId w:val="7"/>
        </w:numPr>
        <w:jc w:val="both"/>
      </w:pPr>
      <w:r>
        <w:t>The framework is designed to scale effectively to accommodate a growing number of users without compromising its performance.</w:t>
      </w:r>
    </w:p>
    <w:p w14:paraId="14425564" w14:textId="5BDB844D" w:rsidR="000E30BA" w:rsidRDefault="000E30BA" w:rsidP="000E30BA"/>
    <w:p w14:paraId="5577F15C" w14:textId="2355D6ED" w:rsidR="000E30BA" w:rsidRPr="00954370" w:rsidRDefault="00954370" w:rsidP="00C85437">
      <w:pPr>
        <w:pStyle w:val="NoSpacing"/>
        <w:numPr>
          <w:ilvl w:val="1"/>
          <w:numId w:val="11"/>
        </w:numPr>
        <w:rPr>
          <w:b/>
          <w:bCs/>
          <w:sz w:val="24"/>
          <w:szCs w:val="24"/>
          <w:u w:val="single"/>
        </w:rPr>
      </w:pPr>
      <w:r w:rsidRPr="00954370">
        <w:rPr>
          <w:b/>
          <w:bCs/>
          <w:sz w:val="24"/>
          <w:szCs w:val="24"/>
          <w:u w:val="single"/>
        </w:rPr>
        <w:t>LIMITATIONS/CHALLENGES</w:t>
      </w:r>
    </w:p>
    <w:p w14:paraId="2491967E" w14:textId="00471666" w:rsidR="008645C3" w:rsidRDefault="008645C3" w:rsidP="008645C3">
      <w:pPr>
        <w:pStyle w:val="NoSpacing"/>
      </w:pPr>
    </w:p>
    <w:p w14:paraId="20724593" w14:textId="4ACC890E" w:rsidR="008645C3" w:rsidRPr="00C85437" w:rsidRDefault="008645C3" w:rsidP="00C85437">
      <w:pPr>
        <w:pStyle w:val="ListParagraph"/>
        <w:numPr>
          <w:ilvl w:val="0"/>
          <w:numId w:val="8"/>
        </w:numPr>
        <w:rPr>
          <w:lang w:val="en-US"/>
        </w:rPr>
      </w:pPr>
      <w:r>
        <w:t>Limited Sample Size: Only a selected number of pre-university students from certain schools will participate, which may not fully represent all students in Zimbabwe.</w:t>
      </w:r>
    </w:p>
    <w:p w14:paraId="5AE3DFA8" w14:textId="13DDBF8D" w:rsidR="008645C3" w:rsidRDefault="008645C3" w:rsidP="00C85437">
      <w:pPr>
        <w:pStyle w:val="ListParagraph"/>
        <w:numPr>
          <w:ilvl w:val="0"/>
          <w:numId w:val="8"/>
        </w:numPr>
      </w:pPr>
      <w:r>
        <w:t>Technological Constraints: Some students may not have reliable internet or devices, limiting their ability to use the AI framework effectively.</w:t>
      </w:r>
    </w:p>
    <w:p w14:paraId="73082644" w14:textId="0821A22E" w:rsidR="008645C3" w:rsidRDefault="008645C3" w:rsidP="00C85437">
      <w:pPr>
        <w:pStyle w:val="ListParagraph"/>
        <w:numPr>
          <w:ilvl w:val="0"/>
          <w:numId w:val="8"/>
        </w:numPr>
      </w:pPr>
      <w:r>
        <w:t>Data Accuracy: The framework relies on self-reported data, which may be inaccurate or inconsistent.</w:t>
      </w:r>
    </w:p>
    <w:p w14:paraId="1AB0F0AC" w14:textId="6BA04979" w:rsidR="008645C3" w:rsidRDefault="008645C3" w:rsidP="00C85437">
      <w:pPr>
        <w:pStyle w:val="ListParagraph"/>
        <w:numPr>
          <w:ilvl w:val="0"/>
          <w:numId w:val="8"/>
        </w:numPr>
      </w:pPr>
      <w:r>
        <w:t>AI Interpretation Limitations: The AI may not fully capture complex human traits like motivation, personality nuances, or external influences.</w:t>
      </w:r>
    </w:p>
    <w:p w14:paraId="110DB49A" w14:textId="1A7377C1" w:rsidR="008645C3" w:rsidRDefault="008645C3" w:rsidP="00C85437">
      <w:pPr>
        <w:pStyle w:val="ListParagraph"/>
        <w:numPr>
          <w:ilvl w:val="0"/>
          <w:numId w:val="8"/>
        </w:numPr>
      </w:pPr>
      <w:r>
        <w:t>Time Constraints: Limited time within the academic calendar may restrict the depth of data collection and analysis.</w:t>
      </w:r>
    </w:p>
    <w:p w14:paraId="55D641AC" w14:textId="4DE88C82" w:rsidR="008645C3" w:rsidRDefault="008645C3" w:rsidP="00C85437">
      <w:pPr>
        <w:pStyle w:val="ListParagraph"/>
        <w:numPr>
          <w:ilvl w:val="0"/>
          <w:numId w:val="8"/>
        </w:numPr>
      </w:pPr>
      <w:r>
        <w:t xml:space="preserve">Resistance to Technology: Some students or schools may hesitate to adopt AI tools due to unfamiliarity or </w:t>
      </w:r>
      <w:r w:rsidR="00C85437">
        <w:t>scepticism</w:t>
      </w:r>
      <w:r>
        <w:t>.</w:t>
      </w:r>
    </w:p>
    <w:p w14:paraId="17A25980" w14:textId="1A72F717" w:rsidR="008645C3" w:rsidRDefault="008645C3" w:rsidP="00C85437">
      <w:pPr>
        <w:pStyle w:val="ListParagraph"/>
        <w:numPr>
          <w:ilvl w:val="0"/>
          <w:numId w:val="8"/>
        </w:numPr>
      </w:pPr>
      <w:r>
        <w:t>Dynamic Career Environment: Rapid changes in career opportunities may make some recommendations less relevant over time.</w:t>
      </w:r>
    </w:p>
    <w:p w14:paraId="4A503A33" w14:textId="37BE4D3B" w:rsidR="008645C3" w:rsidRDefault="008645C3" w:rsidP="00C85437">
      <w:pPr>
        <w:pStyle w:val="ListParagraph"/>
        <w:numPr>
          <w:ilvl w:val="0"/>
          <w:numId w:val="8"/>
        </w:numPr>
      </w:pPr>
      <w:r>
        <w:t>Ethical and Privacy Concerns: Handling students’ personal data requires strict adherence to privacy and ethical guidelines.</w:t>
      </w:r>
    </w:p>
    <w:p w14:paraId="1AA5A495" w14:textId="77777777" w:rsidR="00956370" w:rsidRDefault="00956370" w:rsidP="00956370">
      <w:pPr>
        <w:pStyle w:val="ListParagraph"/>
      </w:pPr>
    </w:p>
    <w:p w14:paraId="11302CEC" w14:textId="7C67BD61" w:rsidR="00C85437" w:rsidRPr="00956370" w:rsidRDefault="00956370" w:rsidP="00956370">
      <w:pPr>
        <w:pStyle w:val="ListParagraph"/>
        <w:numPr>
          <w:ilvl w:val="1"/>
          <w:numId w:val="11"/>
        </w:numPr>
        <w:rPr>
          <w:b/>
          <w:bCs/>
          <w:sz w:val="24"/>
          <w:szCs w:val="24"/>
          <w:u w:val="single"/>
        </w:rPr>
      </w:pPr>
      <w:r w:rsidRPr="00956370">
        <w:rPr>
          <w:b/>
          <w:bCs/>
          <w:sz w:val="24"/>
          <w:szCs w:val="24"/>
          <w:u w:val="single"/>
        </w:rPr>
        <w:t>SCOPE/DELIMINATION OF THE RESEARCH</w:t>
      </w:r>
    </w:p>
    <w:p w14:paraId="17C48447" w14:textId="520E43BC" w:rsidR="00684913" w:rsidRPr="00684913" w:rsidRDefault="00684913" w:rsidP="00684913">
      <w:pPr>
        <w:pStyle w:val="ListParagraph"/>
        <w:numPr>
          <w:ilvl w:val="0"/>
          <w:numId w:val="13"/>
        </w:numPr>
        <w:rPr>
          <w:lang w:val="en-US"/>
        </w:rPr>
      </w:pPr>
      <w:r>
        <w:t>Target Population: Focuses on pre-university students from selected schools in urban and peri-urban areas; university students and out-of-school youth are excluded.</w:t>
      </w:r>
    </w:p>
    <w:p w14:paraId="24FBFF13" w14:textId="3217B768" w:rsidR="00684913" w:rsidRDefault="00684913" w:rsidP="00684913">
      <w:pPr>
        <w:pStyle w:val="ListParagraph"/>
        <w:numPr>
          <w:ilvl w:val="0"/>
          <w:numId w:val="13"/>
        </w:numPr>
      </w:pPr>
      <w:r>
        <w:t>Data Collection Methods: Questionnaires, interviews, and AI framework interaction; observational or long-term data is excluded.</w:t>
      </w:r>
    </w:p>
    <w:p w14:paraId="72754DB9" w14:textId="76C5DA1B" w:rsidR="00684913" w:rsidRDefault="00684913" w:rsidP="00684913">
      <w:pPr>
        <w:pStyle w:val="ListParagraph"/>
        <w:numPr>
          <w:ilvl w:val="0"/>
          <w:numId w:val="13"/>
        </w:numPr>
      </w:pPr>
      <w:r>
        <w:t xml:space="preserve">Career Guidance Focus: Recommends careers based on interests, strengths, and </w:t>
      </w:r>
      <w:r w:rsidR="001C437E">
        <w:t>behaviours</w:t>
      </w:r>
      <w:r>
        <w:t>; broader educational guidance like mental health or extracurriculars is not covered.</w:t>
      </w:r>
    </w:p>
    <w:p w14:paraId="6B95E2D3" w14:textId="6AE38274" w:rsidR="00684913" w:rsidRDefault="00684913" w:rsidP="00684913">
      <w:pPr>
        <w:pStyle w:val="ListParagraph"/>
        <w:numPr>
          <w:ilvl w:val="0"/>
          <w:numId w:val="13"/>
        </w:numPr>
      </w:pPr>
      <w:r>
        <w:lastRenderedPageBreak/>
        <w:t>Technological Limitations: Relies on available AI tools; advanced predictive analytics beyond the framework’s design are not included.</w:t>
      </w:r>
    </w:p>
    <w:p w14:paraId="702BB27C" w14:textId="58AC94C1" w:rsidR="00684913" w:rsidRDefault="00684913" w:rsidP="00684913">
      <w:pPr>
        <w:pStyle w:val="ListParagraph"/>
        <w:numPr>
          <w:ilvl w:val="0"/>
          <w:numId w:val="13"/>
        </w:numPr>
      </w:pPr>
      <w:r>
        <w:t>Evaluation Metrics: Effectiveness measured through student feedback and alignment of recommendations with students’ interests and strengths.</w:t>
      </w:r>
    </w:p>
    <w:p w14:paraId="713D2BAE" w14:textId="77777777" w:rsidR="00956370" w:rsidRPr="00BC25A5" w:rsidRDefault="00956370" w:rsidP="00956370">
      <w:pPr>
        <w:rPr>
          <w:b/>
          <w:bCs/>
          <w:sz w:val="24"/>
          <w:szCs w:val="24"/>
        </w:rPr>
      </w:pPr>
    </w:p>
    <w:p w14:paraId="42330A7E" w14:textId="2AC11432" w:rsidR="008645C3" w:rsidRPr="00612D72" w:rsidRDefault="00BC25A5" w:rsidP="008645C3">
      <w:pPr>
        <w:pStyle w:val="NoSpacing"/>
        <w:rPr>
          <w:b/>
          <w:bCs/>
          <w:sz w:val="28"/>
          <w:szCs w:val="28"/>
          <w:u w:val="single"/>
        </w:rPr>
      </w:pPr>
      <w:r w:rsidRPr="00612D72">
        <w:rPr>
          <w:b/>
          <w:bCs/>
          <w:sz w:val="28"/>
          <w:szCs w:val="28"/>
          <w:u w:val="single"/>
        </w:rPr>
        <w:t>CHAPTER 2: LITERATURE REVIEW</w:t>
      </w:r>
    </w:p>
    <w:p w14:paraId="74274891" w14:textId="77777777" w:rsidR="00954370" w:rsidRPr="00344582" w:rsidRDefault="00954370" w:rsidP="00954370">
      <w:pPr>
        <w:pStyle w:val="NoSpacing"/>
        <w:ind w:left="360"/>
      </w:pPr>
    </w:p>
    <w:p w14:paraId="0E0D3261" w14:textId="1C505B5A" w:rsidR="00283B9E" w:rsidRDefault="00BF13BC" w:rsidP="00BF13BC">
      <w:pPr>
        <w:rPr>
          <w:rFonts w:ascii="Times New Roman" w:hAnsi="Times New Roman" w:cs="Times New Roman"/>
          <w:b/>
          <w:sz w:val="24"/>
          <w:szCs w:val="24"/>
          <w:u w:val="single"/>
        </w:rPr>
      </w:pPr>
      <w:r>
        <w:rPr>
          <w:rFonts w:ascii="Times New Roman" w:hAnsi="Times New Roman" w:cs="Times New Roman"/>
          <w:b/>
          <w:sz w:val="24"/>
          <w:szCs w:val="24"/>
          <w:u w:val="single"/>
        </w:rPr>
        <w:t>2.1 INTRODUCTION</w:t>
      </w:r>
    </w:p>
    <w:p w14:paraId="6DA0B7E3" w14:textId="77777777" w:rsidR="00BF13BC" w:rsidRDefault="00BF13BC" w:rsidP="00D925B9">
      <w:pPr>
        <w:jc w:val="both"/>
      </w:pPr>
      <w:r>
        <w:t>Choosing a suitable career path is one of the most important decisions that students make before entering university. The career choices made at this stage often influence the academic programs students pursue and the professional opportunities available to them later in life. However, many pre‑university students experience uncertainty when selecting careers because they may not fully understand their interests, strengths, or the range of opportunities available to them. In many schools, career guidance is still delivered through traditional counselling methods, which may not always provide personalised support for every student.</w:t>
      </w:r>
    </w:p>
    <w:p w14:paraId="49BB6CB6" w14:textId="77777777" w:rsidR="00BF13BC" w:rsidRDefault="00BF13BC" w:rsidP="00D925B9">
      <w:pPr>
        <w:jc w:val="both"/>
      </w:pPr>
      <w:r>
        <w:t xml:space="preserve">With the advancement of technology, particularly Artificial Intelligence (AI), new approaches have emerged that can enhance career guidance. AI‑driven systems can analyse various forms of student data, such as interests, academic performance, behavioural patterns, and skills, to provide personalised career recommendations. According to Trujillo, </w:t>
      </w:r>
      <w:proofErr w:type="spellStart"/>
      <w:r>
        <w:t>Pozo</w:t>
      </w:r>
      <w:proofErr w:type="spellEnd"/>
      <w:r>
        <w:t xml:space="preserve"> and </w:t>
      </w:r>
      <w:proofErr w:type="spellStart"/>
      <w:r>
        <w:t>Suntaxi</w:t>
      </w:r>
      <w:proofErr w:type="spellEnd"/>
      <w:r>
        <w:t xml:space="preserve"> (2024), machine learning technologies are increasingly being used in education to assist students in making better academic and career decisions. Similarly, Monika and Balaji (2025) note that AI‑based guidance systems can improve the accessibility and effectiveness of career counselling by providing students with interactive and personalised recommendations.</w:t>
      </w:r>
    </w:p>
    <w:p w14:paraId="364655AA" w14:textId="77777777" w:rsidR="00BF13BC" w:rsidRDefault="00BF13BC" w:rsidP="00D925B9">
      <w:pPr>
        <w:jc w:val="both"/>
      </w:pPr>
      <w:r>
        <w:t>This chapter reviews existing literature related to career development theories and AI‑based career guidance systems. It discusses the theoretical foundations that explain how students make career decisions and examines empirical studies that have explored the use of artificial intelligence in educational guidance systems. The purpose of this review is to establish a theoretical and empirical foundation for the development of an AI‑driven framework for personalised career and academic guidance for pre‑university students in Zimbabwe.</w:t>
      </w:r>
    </w:p>
    <w:p w14:paraId="0480751B" w14:textId="3BFF0EAE" w:rsidR="00BF13BC" w:rsidRDefault="00BF13BC" w:rsidP="00BF13BC">
      <w:pPr>
        <w:rPr>
          <w:rFonts w:ascii="Times New Roman" w:hAnsi="Times New Roman" w:cs="Times New Roman"/>
          <w:b/>
          <w:sz w:val="24"/>
          <w:szCs w:val="24"/>
          <w:u w:val="single"/>
        </w:rPr>
      </w:pPr>
    </w:p>
    <w:p w14:paraId="42E30633" w14:textId="6754FD85" w:rsidR="0048031E" w:rsidRDefault="0048031E" w:rsidP="00BF13BC">
      <w:pPr>
        <w:rPr>
          <w:rFonts w:ascii="Times New Roman" w:hAnsi="Times New Roman" w:cs="Times New Roman"/>
          <w:b/>
          <w:sz w:val="24"/>
          <w:szCs w:val="24"/>
          <w:u w:val="single"/>
        </w:rPr>
      </w:pPr>
      <w:r>
        <w:rPr>
          <w:rFonts w:ascii="Times New Roman" w:hAnsi="Times New Roman" w:cs="Times New Roman"/>
          <w:b/>
          <w:sz w:val="24"/>
          <w:szCs w:val="24"/>
          <w:u w:val="single"/>
        </w:rPr>
        <w:t>2.2 RELEVANT THEORY OF THE SUBJECT MATTER</w:t>
      </w:r>
    </w:p>
    <w:p w14:paraId="64C57EA3" w14:textId="77777777" w:rsidR="0048031E" w:rsidRDefault="0048031E" w:rsidP="00BF13BC">
      <w:pPr>
        <w:rPr>
          <w:rFonts w:ascii="Times New Roman" w:hAnsi="Times New Roman" w:cs="Times New Roman"/>
          <w:b/>
          <w:sz w:val="24"/>
          <w:szCs w:val="24"/>
          <w:u w:val="single"/>
        </w:rPr>
      </w:pPr>
    </w:p>
    <w:p w14:paraId="2620C8FD" w14:textId="77777777" w:rsidR="009166BD" w:rsidRDefault="009166BD" w:rsidP="00D925B9">
      <w:pPr>
        <w:jc w:val="both"/>
      </w:pPr>
      <w:r>
        <w:t>Several theories have been developed to explain how individuals choose careers and how career decisions evolve over time. These theories provide important insights that can inform the design of intelligent career guidance systems.</w:t>
      </w:r>
    </w:p>
    <w:p w14:paraId="52CB4DA1" w14:textId="77777777" w:rsidR="009166BD" w:rsidRDefault="009166BD" w:rsidP="00D925B9">
      <w:pPr>
        <w:jc w:val="both"/>
      </w:pPr>
      <w:r>
        <w:t xml:space="preserve">One of the most widely recognised theories in career development is Holland’s Theory of Vocational Personalities and Work Environments. Holland (1997) proposed that people tend to choose careers that match their personality types and interests. The theory categorises personalities into six groups: realistic, </w:t>
      </w:r>
      <w:r>
        <w:lastRenderedPageBreak/>
        <w:t>investigative, artistic, social, enterprising, and conventional. When individuals select careers that align with their personality traits, they are more likely to experience satisfaction and long‑term career stability (Gottfredson, 1999). AI‑based career guidance systems can incorporate this concept by analysing students’ interests and recommending careers that match their personality profiles.</w:t>
      </w:r>
    </w:p>
    <w:p w14:paraId="5C6DEA69" w14:textId="77777777" w:rsidR="009166BD" w:rsidRDefault="009166BD" w:rsidP="00D925B9">
      <w:pPr>
        <w:jc w:val="both"/>
      </w:pPr>
      <w:r>
        <w:t xml:space="preserve">Another important framework is the Trait and Factor Theory, originally proposed by Parsons. This theory emphasises the importance of understanding an individual's abilities, interests, and personality traits before selecting a career. According to </w:t>
      </w:r>
      <w:proofErr w:type="spellStart"/>
      <w:r>
        <w:t>Zunker</w:t>
      </w:r>
      <w:proofErr w:type="spellEnd"/>
      <w:r>
        <w:t xml:space="preserve"> (2006), effective career decision‑making involves three key steps: understanding oneself, gaining knowledge about different occupations, and matching personal traits with job requirements. AI‑driven recommendation systems follow a similar approach by analysing student data and comparing it with career requirements to suggest suitable career paths.</w:t>
      </w:r>
    </w:p>
    <w:p w14:paraId="7FC69E93" w14:textId="77777777" w:rsidR="009166BD" w:rsidRDefault="009166BD" w:rsidP="00D925B9">
      <w:pPr>
        <w:jc w:val="both"/>
      </w:pPr>
      <w:r>
        <w:t>Social Cognitive Career Theory (SCCT) also plays an important role in explaining how individuals develop career interests. Lent, Brown and Hackett (1994) argue that career decisions are influenced by self‑efficacy, outcome expectations, and personal goals. Students are more likely to pursue careers in fields where they believe they can perform successfully and where they expect positive outcomes. AI‑based systems can support this process by analysing students’ behavioural patterns, achievements, and interests to recommend career options that align with their confidence and capabilities.</w:t>
      </w:r>
    </w:p>
    <w:p w14:paraId="01BE64D8" w14:textId="77777777" w:rsidR="009166BD" w:rsidRDefault="009166BD" w:rsidP="00D925B9">
      <w:pPr>
        <w:jc w:val="both"/>
      </w:pPr>
      <w:r>
        <w:t>Super’s Career Development Theory further explains that career development is a lifelong process that evolves through different stages. According to Super (1990), individuals move through stages such as growth, exploration, establishment, maintenance, and decline. The exploration stage, which usually occurs during adolescence, is particularly important because students begin identifying possible career paths during this period. AI‑driven career guidance tools can support students during this stage by providing insights into their abilities and helping them explore suitable career options.</w:t>
      </w:r>
    </w:p>
    <w:p w14:paraId="002F5444" w14:textId="77777777" w:rsidR="009166BD" w:rsidRDefault="009166BD" w:rsidP="00D925B9">
      <w:pPr>
        <w:jc w:val="both"/>
      </w:pPr>
      <w:r>
        <w:t xml:space="preserve">In addition to these theories, several empirical studies have explored the use of artificial intelligence in career guidance. Trujillo, </w:t>
      </w:r>
      <w:proofErr w:type="spellStart"/>
      <w:r>
        <w:t>Pozo</w:t>
      </w:r>
      <w:proofErr w:type="spellEnd"/>
      <w:r>
        <w:t xml:space="preserve"> and </w:t>
      </w:r>
      <w:proofErr w:type="spellStart"/>
      <w:r>
        <w:t>Suntaxi</w:t>
      </w:r>
      <w:proofErr w:type="spellEnd"/>
      <w:r>
        <w:t xml:space="preserve"> (2024) conducted a systematic review of machine learning techniques used for predicting suitable career paths for students. Their findings indicate that algorithms such as Random Forest, Support Vector Machines, and Neural Networks can analyse student performance and interests to generate accurate career recommendations.</w:t>
      </w:r>
    </w:p>
    <w:p w14:paraId="32C0651C" w14:textId="77777777" w:rsidR="009166BD" w:rsidRDefault="009166BD" w:rsidP="00D925B9">
      <w:pPr>
        <w:jc w:val="both"/>
      </w:pPr>
      <w:r>
        <w:t xml:space="preserve">Similarly, </w:t>
      </w:r>
      <w:proofErr w:type="spellStart"/>
      <w:r>
        <w:t>Husniah</w:t>
      </w:r>
      <w:proofErr w:type="spellEnd"/>
      <w:r>
        <w:t xml:space="preserve">, Kurniawan and </w:t>
      </w:r>
      <w:proofErr w:type="spellStart"/>
      <w:r>
        <w:t>Ulfa</w:t>
      </w:r>
      <w:proofErr w:type="spellEnd"/>
      <w:r>
        <w:t xml:space="preserve"> (2025) examined the integration of AI in personalised learning and career guidance systems. Their study found that AI technologies, including recommender systems and intelligent chatbots, significantly improve students’ understanding of career options and enhance their decision‑making confidence.</w:t>
      </w:r>
    </w:p>
    <w:p w14:paraId="19F3BAAF" w14:textId="77777777" w:rsidR="009166BD" w:rsidRDefault="009166BD" w:rsidP="00D925B9">
      <w:pPr>
        <w:jc w:val="both"/>
      </w:pPr>
      <w:r>
        <w:t xml:space="preserve">Research by </w:t>
      </w:r>
      <w:proofErr w:type="spellStart"/>
      <w:r>
        <w:t>Saparovna</w:t>
      </w:r>
      <w:proofErr w:type="spellEnd"/>
      <w:r>
        <w:t xml:space="preserve"> (2024) also highlights the growing role of AI in career counselling. The study suggests that AI‑based systems can process large volumes of educational and behavioural data to generate personalised career suggestions for students. Such systems can also expose students to career paths they may not have previously considered.</w:t>
      </w:r>
    </w:p>
    <w:p w14:paraId="364D9B26" w14:textId="77777777" w:rsidR="009166BD" w:rsidRDefault="009166BD" w:rsidP="00D925B9">
      <w:pPr>
        <w:jc w:val="both"/>
      </w:pPr>
      <w:proofErr w:type="spellStart"/>
      <w:r>
        <w:t>Mavuso</w:t>
      </w:r>
      <w:proofErr w:type="spellEnd"/>
      <w:r>
        <w:t xml:space="preserve">, Van </w:t>
      </w:r>
      <w:proofErr w:type="spellStart"/>
      <w:r>
        <w:t>Greunen</w:t>
      </w:r>
      <w:proofErr w:type="spellEnd"/>
      <w:r>
        <w:t xml:space="preserve"> and Jere (2024) developed an AI‑driven career guidance framework in South African universities. Their findings show that students respond positively to AI‑supported career tools because they provide tailored recommendations based on individual characteristics. However, the study also emphasised the importance of addressing ethical issues such as data privacy and algorithmic fairness.</w:t>
      </w:r>
    </w:p>
    <w:p w14:paraId="5A45D6E5" w14:textId="77777777" w:rsidR="009166BD" w:rsidRDefault="009166BD" w:rsidP="00D925B9">
      <w:pPr>
        <w:jc w:val="both"/>
      </w:pPr>
      <w:r>
        <w:lastRenderedPageBreak/>
        <w:t xml:space="preserve">Another study by </w:t>
      </w:r>
      <w:proofErr w:type="spellStart"/>
      <w:r>
        <w:t>Kariya</w:t>
      </w:r>
      <w:proofErr w:type="spellEnd"/>
      <w:r>
        <w:t xml:space="preserve"> et al. (2025) focused on AI‑powered frameworks for identifying skill gaps and recommending career pathways in STEM education. The results indicated that AI systems can analyse students’ competencies and learning patterns to guide them toward academic programs and careers that match their strengths.</w:t>
      </w:r>
    </w:p>
    <w:p w14:paraId="44520414" w14:textId="77777777" w:rsidR="009166BD" w:rsidRDefault="009166BD" w:rsidP="00D925B9">
      <w:pPr>
        <w:jc w:val="both"/>
      </w:pPr>
      <w:r>
        <w:t xml:space="preserve">Furthermore, </w:t>
      </w:r>
      <w:proofErr w:type="spellStart"/>
      <w:r>
        <w:t>Paddisengeng</w:t>
      </w:r>
      <w:proofErr w:type="spellEnd"/>
      <w:r>
        <w:t xml:space="preserve"> (2025) found that predictive AI‑based counselling systems improve students’ awareness of career opportunities and help them align their educational choices with labour market needs. Students who used AI‑supported guidance tools demonstrated greater confidence in their career decisions compared to those relying only on traditional counselling.</w:t>
      </w:r>
    </w:p>
    <w:p w14:paraId="19735AE5" w14:textId="77777777" w:rsidR="009166BD" w:rsidRDefault="009166BD" w:rsidP="00D925B9">
      <w:pPr>
        <w:jc w:val="both"/>
      </w:pPr>
      <w:r>
        <w:t>Although these studies demonstrate the benefits of AI in career guidance, several challenges remain. Issues such as limited technological infrastructure, data privacy concerns, and the potential for algorithmic bias may affect the adoption of AI‑driven systems, particularly in developing countries. In the context of Zimbabwe, there is still limited research focusing on AI‑based career guidance systems for pre‑university students, which highlights the need for further investigation in this area.</w:t>
      </w:r>
    </w:p>
    <w:p w14:paraId="15913141" w14:textId="54DAABAD" w:rsidR="00283B9E" w:rsidRDefault="00283B9E" w:rsidP="009166BD">
      <w:pPr>
        <w:rPr>
          <w:rFonts w:ascii="Times New Roman" w:hAnsi="Times New Roman" w:cs="Times New Roman"/>
          <w:b/>
          <w:sz w:val="24"/>
          <w:szCs w:val="24"/>
          <w:u w:val="single"/>
        </w:rPr>
      </w:pPr>
    </w:p>
    <w:p w14:paraId="63F8EC81" w14:textId="50B2A51A" w:rsidR="00C547F9" w:rsidRDefault="00C547F9" w:rsidP="009166BD">
      <w:pPr>
        <w:rPr>
          <w:rFonts w:ascii="Times New Roman" w:hAnsi="Times New Roman" w:cs="Times New Roman"/>
          <w:b/>
          <w:sz w:val="24"/>
          <w:szCs w:val="24"/>
          <w:u w:val="single"/>
        </w:rPr>
      </w:pPr>
      <w:r>
        <w:rPr>
          <w:rFonts w:ascii="Times New Roman" w:hAnsi="Times New Roman" w:cs="Times New Roman"/>
          <w:b/>
          <w:sz w:val="24"/>
          <w:szCs w:val="24"/>
          <w:u w:val="single"/>
        </w:rPr>
        <w:t xml:space="preserve">2.3 CONCLUSION </w:t>
      </w:r>
    </w:p>
    <w:p w14:paraId="6323FA83" w14:textId="77777777" w:rsidR="00C547F9" w:rsidRDefault="00C547F9" w:rsidP="00D925B9">
      <w:pPr>
        <w:jc w:val="both"/>
      </w:pPr>
      <w:r>
        <w:t>This chapter reviewed both theoretical and empirical literature related to career guidance and the use of artificial intelligence in educational decision‑making. Several theories, including Holland’s Theory of Vocational Personalities, Trait and Factor Theory, Social Cognitive Career Theory, and Super’s Career Development Theory, provide a foundation for understanding how students select careers based on their interests, abilities, and personal goals.</w:t>
      </w:r>
    </w:p>
    <w:p w14:paraId="764E61E2" w14:textId="77777777" w:rsidR="00C547F9" w:rsidRDefault="00C547F9" w:rsidP="00D925B9">
      <w:pPr>
        <w:jc w:val="both"/>
      </w:pPr>
      <w:r>
        <w:t>The empirical studies reviewed also demonstrate that artificial intelligence technologies such as machine learning algorithms, recommender systems, and AI chatbots can improve the effectiveness of career guidance systems by providing personalised recommendations to students. These technologies make it possible to analyse large volumes of student data and generate career suggestions that better align with individual strengths and labour market demands.</w:t>
      </w:r>
    </w:p>
    <w:p w14:paraId="380E0354" w14:textId="77777777" w:rsidR="00C547F9" w:rsidRDefault="00C547F9" w:rsidP="00D925B9">
      <w:pPr>
        <w:jc w:val="both"/>
      </w:pPr>
      <w:r>
        <w:t>Despite these benefits, the literature also highlights certain challenges, including ethical concerns, data privacy issues, and limited technological infrastructure in some regions. These challenges suggest the need for carefully designed AI frameworks that consider the specific context in which they will be implemented. Therefore, this study aims to contribute to the existing body of knowledge by proposing an AI‑driven framework that supports personalised career and academic guidance for pre‑university students in Zimbabwe.</w:t>
      </w:r>
    </w:p>
    <w:p w14:paraId="7074AA70" w14:textId="2BF48264" w:rsidR="00C547F9" w:rsidRDefault="00C547F9" w:rsidP="009166BD">
      <w:pPr>
        <w:rPr>
          <w:rFonts w:ascii="Times New Roman" w:hAnsi="Times New Roman" w:cs="Times New Roman"/>
          <w:b/>
          <w:sz w:val="24"/>
          <w:szCs w:val="24"/>
          <w:u w:val="single"/>
        </w:rPr>
      </w:pPr>
    </w:p>
    <w:p w14:paraId="393B2D6C" w14:textId="2E4A55C9" w:rsidR="00F42BD3" w:rsidRDefault="00F42BD3" w:rsidP="009166BD">
      <w:pPr>
        <w:rPr>
          <w:rFonts w:ascii="Times New Roman" w:hAnsi="Times New Roman" w:cs="Times New Roman"/>
          <w:b/>
          <w:sz w:val="24"/>
          <w:szCs w:val="24"/>
          <w:u w:val="single"/>
        </w:rPr>
      </w:pPr>
    </w:p>
    <w:p w14:paraId="74C9D9C8" w14:textId="0A903C7D" w:rsidR="00F42BD3" w:rsidRDefault="00F42BD3" w:rsidP="009166BD">
      <w:pPr>
        <w:rPr>
          <w:rFonts w:ascii="Times New Roman" w:hAnsi="Times New Roman" w:cs="Times New Roman"/>
          <w:b/>
          <w:sz w:val="24"/>
          <w:szCs w:val="24"/>
          <w:u w:val="single"/>
        </w:rPr>
      </w:pPr>
      <w:r>
        <w:rPr>
          <w:rFonts w:ascii="Times New Roman" w:hAnsi="Times New Roman" w:cs="Times New Roman"/>
          <w:b/>
          <w:sz w:val="24"/>
          <w:szCs w:val="24"/>
          <w:u w:val="single"/>
        </w:rPr>
        <w:t>REFERENCES</w:t>
      </w:r>
    </w:p>
    <w:p w14:paraId="2FFFCAD6" w14:textId="77777777" w:rsidR="00DE2D8E" w:rsidRDefault="00DE2D8E" w:rsidP="00DE2D8E">
      <w:proofErr w:type="spellStart"/>
      <w:r>
        <w:t>Chireshe</w:t>
      </w:r>
      <w:proofErr w:type="spellEnd"/>
      <w:r>
        <w:t>, R. (2013) ‘School counsellors’ perceptions of the effectiveness of guidance and counselling in Zimbabwean secondary schools’, Journal of Social Sciences, 35(1), pp. 1–7.</w:t>
      </w:r>
    </w:p>
    <w:p w14:paraId="03153DB3" w14:textId="77777777" w:rsidR="00DE2D8E" w:rsidRDefault="00DE2D8E" w:rsidP="00DE2D8E">
      <w:r>
        <w:t xml:space="preserve">Holmes, W., Bialik, M. and Fadel, C. (2019) Artificial Intelligence in Education: Promises and Implications for Teaching and Learning. Boston: </w:t>
      </w:r>
      <w:proofErr w:type="spellStart"/>
      <w:r>
        <w:t>Center</w:t>
      </w:r>
      <w:proofErr w:type="spellEnd"/>
      <w:r>
        <w:t xml:space="preserve"> for Curriculum Redesign.</w:t>
      </w:r>
    </w:p>
    <w:p w14:paraId="60ECBA37" w14:textId="37E4E2A2" w:rsidR="00DE2D8E" w:rsidRDefault="00DE2D8E" w:rsidP="00DE2D8E">
      <w:r>
        <w:lastRenderedPageBreak/>
        <w:t xml:space="preserve">Mapfumo, J. and </w:t>
      </w:r>
      <w:proofErr w:type="spellStart"/>
      <w:r>
        <w:t>Chireshe</w:t>
      </w:r>
      <w:proofErr w:type="spellEnd"/>
      <w:r>
        <w:t>, R. (2012) ‘School counsellors’ role in assisting students with career guidance in Zimbabwe’, Zimbabwe Journal of Educational Research, 24(2), pp. 153–165.</w:t>
      </w:r>
    </w:p>
    <w:p w14:paraId="7210D6B7" w14:textId="77777777" w:rsidR="000737FF" w:rsidRDefault="000737FF" w:rsidP="000737FF">
      <w:proofErr w:type="spellStart"/>
      <w:r>
        <w:t>Mavima</w:t>
      </w:r>
      <w:proofErr w:type="spellEnd"/>
      <w:r>
        <w:t>, P. (2021). Strengthening career guidance and counselling in Zimbabwean schools to improve education and employment outcomes.</w:t>
      </w:r>
    </w:p>
    <w:p w14:paraId="62D720C3" w14:textId="20FA42FA" w:rsidR="000737FF" w:rsidRDefault="000737FF" w:rsidP="000737FF">
      <w:proofErr w:type="spellStart"/>
      <w:r>
        <w:t>Mtemeri</w:t>
      </w:r>
      <w:proofErr w:type="spellEnd"/>
      <w:r>
        <w:t>, J. (2017). Factors influencing the choice of career pathways among high school students in Midlands Province, Zimbabwe. University of South Africa</w:t>
      </w:r>
    </w:p>
    <w:p w14:paraId="64C29D6E" w14:textId="77777777" w:rsidR="00F42BD3" w:rsidRDefault="00F42BD3" w:rsidP="00D925B9">
      <w:pPr>
        <w:jc w:val="both"/>
      </w:pPr>
      <w:r>
        <w:t xml:space="preserve">Gottfredson, G. (1999) ‘John L. Holland’s contributions to vocational psychology’, Journal of Vocational </w:t>
      </w:r>
      <w:proofErr w:type="spellStart"/>
      <w:r>
        <w:t>Behavior</w:t>
      </w:r>
      <w:proofErr w:type="spellEnd"/>
      <w:r>
        <w:t>.</w:t>
      </w:r>
    </w:p>
    <w:p w14:paraId="191E6219" w14:textId="77777777" w:rsidR="00F42BD3" w:rsidRDefault="00F42BD3" w:rsidP="00D925B9">
      <w:pPr>
        <w:jc w:val="both"/>
      </w:pPr>
      <w:r>
        <w:t>Holland, J. (1997) Making Vocational Choices: A Theory of Vocational Personalities and Work Environments.</w:t>
      </w:r>
    </w:p>
    <w:p w14:paraId="3DA62A74" w14:textId="77777777" w:rsidR="00F42BD3" w:rsidRDefault="00F42BD3" w:rsidP="00D925B9">
      <w:pPr>
        <w:jc w:val="both"/>
      </w:pPr>
      <w:proofErr w:type="spellStart"/>
      <w:r>
        <w:t>Husniah</w:t>
      </w:r>
      <w:proofErr w:type="spellEnd"/>
      <w:r>
        <w:t xml:space="preserve">, W., Kurniawan, U. and </w:t>
      </w:r>
      <w:proofErr w:type="spellStart"/>
      <w:r>
        <w:t>Ulfa</w:t>
      </w:r>
      <w:proofErr w:type="spellEnd"/>
      <w:r>
        <w:t>, M. (2025) Artificial intelligence in personalized learning for career guidance.</w:t>
      </w:r>
    </w:p>
    <w:p w14:paraId="2AB78806" w14:textId="77777777" w:rsidR="00F42BD3" w:rsidRDefault="00F42BD3" w:rsidP="00D925B9">
      <w:pPr>
        <w:jc w:val="both"/>
      </w:pPr>
      <w:proofErr w:type="spellStart"/>
      <w:r>
        <w:t>Kariya</w:t>
      </w:r>
      <w:proofErr w:type="spellEnd"/>
      <w:r>
        <w:t xml:space="preserve">, K., </w:t>
      </w:r>
      <w:proofErr w:type="spellStart"/>
      <w:r>
        <w:t>Dalwadi</w:t>
      </w:r>
      <w:proofErr w:type="spellEnd"/>
      <w:r>
        <w:t xml:space="preserve">, M., Shah, D., </w:t>
      </w:r>
      <w:proofErr w:type="spellStart"/>
      <w:r>
        <w:t>Soni</w:t>
      </w:r>
      <w:proofErr w:type="spellEnd"/>
      <w:r>
        <w:t>, S. and Parekh, P. (2025) AI‑powered framework for skill assessment and career pathway recommendation.</w:t>
      </w:r>
    </w:p>
    <w:p w14:paraId="5DEA0686" w14:textId="77777777" w:rsidR="00F42BD3" w:rsidRDefault="00F42BD3" w:rsidP="00D925B9">
      <w:pPr>
        <w:jc w:val="both"/>
      </w:pPr>
      <w:r>
        <w:t xml:space="preserve">Lent, R., Brown, S. and Hackett, G. (1994) ‘Toward a social cognitive theory of career and academic interest’, Journal of Vocational </w:t>
      </w:r>
      <w:proofErr w:type="spellStart"/>
      <w:r>
        <w:t>Behavior</w:t>
      </w:r>
      <w:proofErr w:type="spellEnd"/>
      <w:r>
        <w:t>.</w:t>
      </w:r>
    </w:p>
    <w:p w14:paraId="7609334B" w14:textId="77777777" w:rsidR="00F42BD3" w:rsidRDefault="00F42BD3" w:rsidP="00D925B9">
      <w:pPr>
        <w:jc w:val="both"/>
      </w:pPr>
      <w:proofErr w:type="spellStart"/>
      <w:r>
        <w:t>Mavuso</w:t>
      </w:r>
      <w:proofErr w:type="spellEnd"/>
      <w:r>
        <w:t xml:space="preserve">, N., Van </w:t>
      </w:r>
      <w:proofErr w:type="spellStart"/>
      <w:r>
        <w:t>Greunen</w:t>
      </w:r>
      <w:proofErr w:type="spellEnd"/>
      <w:r>
        <w:t>, D. and Jere, N. (2024) AI‑driven career guidance framework in higher education.</w:t>
      </w:r>
    </w:p>
    <w:p w14:paraId="5A01C4AC" w14:textId="77777777" w:rsidR="00F42BD3" w:rsidRDefault="00F42BD3" w:rsidP="00D925B9">
      <w:pPr>
        <w:jc w:val="both"/>
      </w:pPr>
      <w:r>
        <w:t>Monika, D. and Balaji, K. (2025) AI‑based chatbots for personalized career guidance.</w:t>
      </w:r>
    </w:p>
    <w:p w14:paraId="10E2E137" w14:textId="77777777" w:rsidR="00F42BD3" w:rsidRDefault="00F42BD3" w:rsidP="00D925B9">
      <w:pPr>
        <w:jc w:val="both"/>
      </w:pPr>
      <w:proofErr w:type="spellStart"/>
      <w:r>
        <w:t>Paddisengeng</w:t>
      </w:r>
      <w:proofErr w:type="spellEnd"/>
      <w:r>
        <w:t>, A. (2025) Predictive AI‑driven counselling systems for student career planning.</w:t>
      </w:r>
    </w:p>
    <w:p w14:paraId="6AE6AF94" w14:textId="77777777" w:rsidR="00F42BD3" w:rsidRDefault="00F42BD3" w:rsidP="00D925B9">
      <w:pPr>
        <w:jc w:val="both"/>
      </w:pPr>
      <w:proofErr w:type="spellStart"/>
      <w:r>
        <w:t>Saparovna</w:t>
      </w:r>
      <w:proofErr w:type="spellEnd"/>
      <w:r>
        <w:t>, U. (2024) Using artificial intelligence in career guidance.</w:t>
      </w:r>
    </w:p>
    <w:p w14:paraId="2EEAAE3D" w14:textId="77777777" w:rsidR="00F42BD3" w:rsidRDefault="00F42BD3" w:rsidP="00D925B9">
      <w:pPr>
        <w:jc w:val="both"/>
      </w:pPr>
      <w:r>
        <w:t xml:space="preserve">Super, D. (1990) ‘A life‑span, life‑space approach to career development’, Journal of Vocational </w:t>
      </w:r>
      <w:proofErr w:type="spellStart"/>
      <w:r>
        <w:t>Behavior</w:t>
      </w:r>
      <w:proofErr w:type="spellEnd"/>
      <w:r>
        <w:t>.</w:t>
      </w:r>
    </w:p>
    <w:p w14:paraId="7C2B1C2B" w14:textId="77777777" w:rsidR="00F42BD3" w:rsidRDefault="00F42BD3" w:rsidP="00D925B9">
      <w:pPr>
        <w:jc w:val="both"/>
      </w:pPr>
      <w:r>
        <w:t xml:space="preserve">Trujillo, F., </w:t>
      </w:r>
      <w:proofErr w:type="spellStart"/>
      <w:r>
        <w:t>Pozo</w:t>
      </w:r>
      <w:proofErr w:type="spellEnd"/>
      <w:r>
        <w:t xml:space="preserve">, M. and </w:t>
      </w:r>
      <w:proofErr w:type="spellStart"/>
      <w:r>
        <w:t>Suntaxi</w:t>
      </w:r>
      <w:proofErr w:type="spellEnd"/>
      <w:r>
        <w:t>, G. (2024) Machine learning approaches in student career prediction.</w:t>
      </w:r>
    </w:p>
    <w:p w14:paraId="55958956" w14:textId="77777777" w:rsidR="00F42BD3" w:rsidRPr="00283B9E" w:rsidRDefault="00F42BD3" w:rsidP="00D925B9">
      <w:pPr>
        <w:jc w:val="both"/>
        <w:rPr>
          <w:rFonts w:ascii="Times New Roman" w:hAnsi="Times New Roman" w:cs="Times New Roman"/>
          <w:b/>
          <w:sz w:val="24"/>
          <w:szCs w:val="24"/>
          <w:u w:val="single"/>
        </w:rPr>
      </w:pPr>
    </w:p>
    <w:p w14:paraId="33A2C952" w14:textId="5E5A55F4" w:rsidR="00273761" w:rsidRDefault="00273761" w:rsidP="00D925B9">
      <w:pPr>
        <w:jc w:val="both"/>
        <w:rPr>
          <w:rFonts w:ascii="Times New Roman" w:hAnsi="Times New Roman" w:cs="Times New Roman"/>
          <w:b/>
          <w:sz w:val="24"/>
          <w:szCs w:val="24"/>
        </w:rPr>
      </w:pPr>
    </w:p>
    <w:p w14:paraId="07121C45" w14:textId="77777777" w:rsidR="00273761" w:rsidRDefault="00273761" w:rsidP="00D925B9">
      <w:pPr>
        <w:jc w:val="both"/>
        <w:rPr>
          <w:rFonts w:ascii="Times New Roman" w:hAnsi="Times New Roman" w:cs="Times New Roman"/>
          <w:b/>
          <w:sz w:val="24"/>
          <w:szCs w:val="24"/>
        </w:rPr>
      </w:pPr>
    </w:p>
    <w:p w14:paraId="4ADFD24D" w14:textId="0793A4C0" w:rsidR="00283B9E" w:rsidRDefault="00283B9E" w:rsidP="00D925B9">
      <w:pPr>
        <w:jc w:val="both"/>
        <w:rPr>
          <w:rFonts w:ascii="Times New Roman" w:hAnsi="Times New Roman" w:cs="Times New Roman"/>
          <w:b/>
          <w:sz w:val="24"/>
          <w:szCs w:val="24"/>
        </w:rPr>
      </w:pPr>
    </w:p>
    <w:p w14:paraId="462405E2" w14:textId="6F02886A" w:rsidR="00283B9E" w:rsidRDefault="00283B9E" w:rsidP="00D925B9">
      <w:pPr>
        <w:jc w:val="both"/>
        <w:rPr>
          <w:rFonts w:ascii="Times New Roman" w:hAnsi="Times New Roman" w:cs="Times New Roman"/>
          <w:b/>
          <w:sz w:val="24"/>
          <w:szCs w:val="24"/>
        </w:rPr>
      </w:pPr>
    </w:p>
    <w:p w14:paraId="4F383821" w14:textId="3ACE19F0" w:rsidR="00283B9E" w:rsidRDefault="00283B9E" w:rsidP="00D925B9">
      <w:pPr>
        <w:jc w:val="both"/>
        <w:rPr>
          <w:rFonts w:ascii="Times New Roman" w:hAnsi="Times New Roman" w:cs="Times New Roman"/>
          <w:b/>
          <w:sz w:val="24"/>
          <w:szCs w:val="24"/>
        </w:rPr>
      </w:pPr>
    </w:p>
    <w:p w14:paraId="0FC5DEC3" w14:textId="34FF98C3" w:rsidR="00283B9E" w:rsidRDefault="00283B9E" w:rsidP="00D925B9">
      <w:pPr>
        <w:jc w:val="both"/>
        <w:rPr>
          <w:rFonts w:ascii="Times New Roman" w:hAnsi="Times New Roman" w:cs="Times New Roman"/>
          <w:b/>
          <w:sz w:val="24"/>
          <w:szCs w:val="24"/>
        </w:rPr>
      </w:pPr>
    </w:p>
    <w:p w14:paraId="4C9433FA" w14:textId="6C9ACE11" w:rsidR="00283B9E" w:rsidRDefault="00283B9E" w:rsidP="00D925B9">
      <w:pPr>
        <w:jc w:val="both"/>
        <w:rPr>
          <w:rFonts w:ascii="Times New Roman" w:hAnsi="Times New Roman" w:cs="Times New Roman"/>
          <w:b/>
          <w:sz w:val="24"/>
          <w:szCs w:val="24"/>
        </w:rPr>
      </w:pPr>
    </w:p>
    <w:p w14:paraId="09E050A0" w14:textId="7D81B3B5" w:rsidR="00283B9E" w:rsidRDefault="00283B9E" w:rsidP="00D925B9">
      <w:pPr>
        <w:jc w:val="both"/>
        <w:rPr>
          <w:rFonts w:ascii="Times New Roman" w:hAnsi="Times New Roman" w:cs="Times New Roman"/>
          <w:b/>
          <w:sz w:val="24"/>
          <w:szCs w:val="24"/>
        </w:rPr>
      </w:pPr>
    </w:p>
    <w:p w14:paraId="73D81FAF" w14:textId="4544835F" w:rsidR="00283B9E" w:rsidRDefault="00283B9E" w:rsidP="00D925B9">
      <w:pPr>
        <w:jc w:val="both"/>
        <w:rPr>
          <w:rFonts w:ascii="Times New Roman" w:hAnsi="Times New Roman" w:cs="Times New Roman"/>
          <w:b/>
          <w:sz w:val="24"/>
          <w:szCs w:val="24"/>
        </w:rPr>
      </w:pPr>
    </w:p>
    <w:p w14:paraId="7070A4A8" w14:textId="77777777" w:rsidR="00283B9E" w:rsidRDefault="00283B9E" w:rsidP="00D925B9">
      <w:pPr>
        <w:jc w:val="both"/>
        <w:rPr>
          <w:rFonts w:ascii="Times New Roman" w:hAnsi="Times New Roman" w:cs="Times New Roman"/>
          <w:b/>
          <w:sz w:val="24"/>
          <w:szCs w:val="24"/>
        </w:rPr>
      </w:pPr>
    </w:p>
    <w:p w14:paraId="2CD21053" w14:textId="77777777" w:rsidR="00273761" w:rsidRDefault="00273761" w:rsidP="00D925B9">
      <w:pPr>
        <w:jc w:val="both"/>
        <w:rPr>
          <w:rFonts w:ascii="Times New Roman" w:hAnsi="Times New Roman" w:cs="Times New Roman"/>
          <w:b/>
          <w:sz w:val="24"/>
          <w:szCs w:val="24"/>
        </w:rPr>
      </w:pPr>
    </w:p>
    <w:p w14:paraId="03228504" w14:textId="77777777" w:rsidR="00F436FE" w:rsidRDefault="00F436FE" w:rsidP="00D925B9">
      <w:pPr>
        <w:jc w:val="both"/>
      </w:pPr>
    </w:p>
    <w:sectPr w:rsidR="00F436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267"/>
    <w:multiLevelType w:val="hybridMultilevel"/>
    <w:tmpl w:val="8AD21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3C30CF5"/>
    <w:multiLevelType w:val="multilevel"/>
    <w:tmpl w:val="796E01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3B218D6"/>
    <w:multiLevelType w:val="hybridMultilevel"/>
    <w:tmpl w:val="7AEEA408"/>
    <w:lvl w:ilvl="0" w:tplc="11E24B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CC161F"/>
    <w:multiLevelType w:val="multilevel"/>
    <w:tmpl w:val="B31EFA1C"/>
    <w:lvl w:ilvl="0">
      <w:start w:val="1"/>
      <w:numFmt w:val="bullet"/>
      <w:lvlText w:val=""/>
      <w:lvlJc w:val="left"/>
      <w:pPr>
        <w:ind w:left="360" w:hanging="360"/>
      </w:pPr>
      <w:rPr>
        <w:rFonts w:ascii="Symbol" w:hAnsi="Symbol"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451447"/>
    <w:multiLevelType w:val="hybridMultilevel"/>
    <w:tmpl w:val="29B42B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226C38"/>
    <w:multiLevelType w:val="multilevel"/>
    <w:tmpl w:val="E4901400"/>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ACB31D5"/>
    <w:multiLevelType w:val="hybridMultilevel"/>
    <w:tmpl w:val="002AC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D3233B"/>
    <w:multiLevelType w:val="hybridMultilevel"/>
    <w:tmpl w:val="9D5A1352"/>
    <w:lvl w:ilvl="0" w:tplc="B8C86270">
      <w:start w:val="1"/>
      <w:numFmt w:val="bullet"/>
      <w:lvlText w:val=""/>
      <w:lvlJc w:val="left"/>
      <w:pPr>
        <w:tabs>
          <w:tab w:val="num" w:pos="720"/>
        </w:tabs>
        <w:ind w:left="720" w:hanging="360"/>
      </w:pPr>
      <w:rPr>
        <w:rFonts w:ascii="Wingdings 3" w:hAnsi="Wingdings 3" w:hint="default"/>
      </w:rPr>
    </w:lvl>
    <w:lvl w:ilvl="1" w:tplc="E8C21782" w:tentative="1">
      <w:start w:val="1"/>
      <w:numFmt w:val="bullet"/>
      <w:lvlText w:val=""/>
      <w:lvlJc w:val="left"/>
      <w:pPr>
        <w:tabs>
          <w:tab w:val="num" w:pos="1440"/>
        </w:tabs>
        <w:ind w:left="1440" w:hanging="360"/>
      </w:pPr>
      <w:rPr>
        <w:rFonts w:ascii="Wingdings 3" w:hAnsi="Wingdings 3" w:hint="default"/>
      </w:rPr>
    </w:lvl>
    <w:lvl w:ilvl="2" w:tplc="2C2022C2" w:tentative="1">
      <w:start w:val="1"/>
      <w:numFmt w:val="bullet"/>
      <w:lvlText w:val=""/>
      <w:lvlJc w:val="left"/>
      <w:pPr>
        <w:tabs>
          <w:tab w:val="num" w:pos="2160"/>
        </w:tabs>
        <w:ind w:left="2160" w:hanging="360"/>
      </w:pPr>
      <w:rPr>
        <w:rFonts w:ascii="Wingdings 3" w:hAnsi="Wingdings 3" w:hint="default"/>
      </w:rPr>
    </w:lvl>
    <w:lvl w:ilvl="3" w:tplc="DA7C712A" w:tentative="1">
      <w:start w:val="1"/>
      <w:numFmt w:val="bullet"/>
      <w:lvlText w:val=""/>
      <w:lvlJc w:val="left"/>
      <w:pPr>
        <w:tabs>
          <w:tab w:val="num" w:pos="2880"/>
        </w:tabs>
        <w:ind w:left="2880" w:hanging="360"/>
      </w:pPr>
      <w:rPr>
        <w:rFonts w:ascii="Wingdings 3" w:hAnsi="Wingdings 3" w:hint="default"/>
      </w:rPr>
    </w:lvl>
    <w:lvl w:ilvl="4" w:tplc="F0965388" w:tentative="1">
      <w:start w:val="1"/>
      <w:numFmt w:val="bullet"/>
      <w:lvlText w:val=""/>
      <w:lvlJc w:val="left"/>
      <w:pPr>
        <w:tabs>
          <w:tab w:val="num" w:pos="3600"/>
        </w:tabs>
        <w:ind w:left="3600" w:hanging="360"/>
      </w:pPr>
      <w:rPr>
        <w:rFonts w:ascii="Wingdings 3" w:hAnsi="Wingdings 3" w:hint="default"/>
      </w:rPr>
    </w:lvl>
    <w:lvl w:ilvl="5" w:tplc="11FC4E58" w:tentative="1">
      <w:start w:val="1"/>
      <w:numFmt w:val="bullet"/>
      <w:lvlText w:val=""/>
      <w:lvlJc w:val="left"/>
      <w:pPr>
        <w:tabs>
          <w:tab w:val="num" w:pos="4320"/>
        </w:tabs>
        <w:ind w:left="4320" w:hanging="360"/>
      </w:pPr>
      <w:rPr>
        <w:rFonts w:ascii="Wingdings 3" w:hAnsi="Wingdings 3" w:hint="default"/>
      </w:rPr>
    </w:lvl>
    <w:lvl w:ilvl="6" w:tplc="05B66428" w:tentative="1">
      <w:start w:val="1"/>
      <w:numFmt w:val="bullet"/>
      <w:lvlText w:val=""/>
      <w:lvlJc w:val="left"/>
      <w:pPr>
        <w:tabs>
          <w:tab w:val="num" w:pos="5040"/>
        </w:tabs>
        <w:ind w:left="5040" w:hanging="360"/>
      </w:pPr>
      <w:rPr>
        <w:rFonts w:ascii="Wingdings 3" w:hAnsi="Wingdings 3" w:hint="default"/>
      </w:rPr>
    </w:lvl>
    <w:lvl w:ilvl="7" w:tplc="DE2A7742" w:tentative="1">
      <w:start w:val="1"/>
      <w:numFmt w:val="bullet"/>
      <w:lvlText w:val=""/>
      <w:lvlJc w:val="left"/>
      <w:pPr>
        <w:tabs>
          <w:tab w:val="num" w:pos="5760"/>
        </w:tabs>
        <w:ind w:left="5760" w:hanging="360"/>
      </w:pPr>
      <w:rPr>
        <w:rFonts w:ascii="Wingdings 3" w:hAnsi="Wingdings 3" w:hint="default"/>
      </w:rPr>
    </w:lvl>
    <w:lvl w:ilvl="8" w:tplc="8B70C1C4" w:tentative="1">
      <w:start w:val="1"/>
      <w:numFmt w:val="bullet"/>
      <w:lvlText w:val=""/>
      <w:lvlJc w:val="left"/>
      <w:pPr>
        <w:tabs>
          <w:tab w:val="num" w:pos="6480"/>
        </w:tabs>
        <w:ind w:left="6480" w:hanging="360"/>
      </w:pPr>
      <w:rPr>
        <w:rFonts w:ascii="Wingdings 3" w:hAnsi="Wingdings 3" w:hint="default"/>
      </w:rPr>
    </w:lvl>
  </w:abstractNum>
  <w:abstractNum w:abstractNumId="8" w15:restartNumberingAfterBreak="0">
    <w:nsid w:val="45307256"/>
    <w:multiLevelType w:val="multilevel"/>
    <w:tmpl w:val="1E4CA45A"/>
    <w:lvl w:ilvl="0">
      <w:start w:val="1"/>
      <w:numFmt w:val="decimal"/>
      <w:lvlText w:val="%1"/>
      <w:lvlJc w:val="left"/>
      <w:pPr>
        <w:ind w:left="360" w:hanging="360"/>
      </w:pPr>
      <w:rPr>
        <w:rFonts w:hint="default"/>
      </w:rPr>
    </w:lvl>
    <w:lvl w:ilvl="1">
      <w:start w:val="9"/>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0FE63FF"/>
    <w:multiLevelType w:val="hybridMultilevel"/>
    <w:tmpl w:val="F2BCB4AE"/>
    <w:lvl w:ilvl="0" w:tplc="23528D0A">
      <w:start w:val="1"/>
      <w:numFmt w:val="bullet"/>
      <w:lvlText w:val=""/>
      <w:lvlJc w:val="left"/>
      <w:pPr>
        <w:tabs>
          <w:tab w:val="num" w:pos="720"/>
        </w:tabs>
        <w:ind w:left="720" w:hanging="360"/>
      </w:pPr>
      <w:rPr>
        <w:rFonts w:ascii="Wingdings 3" w:hAnsi="Wingdings 3" w:hint="default"/>
      </w:rPr>
    </w:lvl>
    <w:lvl w:ilvl="1" w:tplc="297845F8" w:tentative="1">
      <w:start w:val="1"/>
      <w:numFmt w:val="bullet"/>
      <w:lvlText w:val=""/>
      <w:lvlJc w:val="left"/>
      <w:pPr>
        <w:tabs>
          <w:tab w:val="num" w:pos="1440"/>
        </w:tabs>
        <w:ind w:left="1440" w:hanging="360"/>
      </w:pPr>
      <w:rPr>
        <w:rFonts w:ascii="Wingdings 3" w:hAnsi="Wingdings 3" w:hint="default"/>
      </w:rPr>
    </w:lvl>
    <w:lvl w:ilvl="2" w:tplc="98D24DDC" w:tentative="1">
      <w:start w:val="1"/>
      <w:numFmt w:val="bullet"/>
      <w:lvlText w:val=""/>
      <w:lvlJc w:val="left"/>
      <w:pPr>
        <w:tabs>
          <w:tab w:val="num" w:pos="2160"/>
        </w:tabs>
        <w:ind w:left="2160" w:hanging="360"/>
      </w:pPr>
      <w:rPr>
        <w:rFonts w:ascii="Wingdings 3" w:hAnsi="Wingdings 3" w:hint="default"/>
      </w:rPr>
    </w:lvl>
    <w:lvl w:ilvl="3" w:tplc="6366A02C" w:tentative="1">
      <w:start w:val="1"/>
      <w:numFmt w:val="bullet"/>
      <w:lvlText w:val=""/>
      <w:lvlJc w:val="left"/>
      <w:pPr>
        <w:tabs>
          <w:tab w:val="num" w:pos="2880"/>
        </w:tabs>
        <w:ind w:left="2880" w:hanging="360"/>
      </w:pPr>
      <w:rPr>
        <w:rFonts w:ascii="Wingdings 3" w:hAnsi="Wingdings 3" w:hint="default"/>
      </w:rPr>
    </w:lvl>
    <w:lvl w:ilvl="4" w:tplc="21F03738" w:tentative="1">
      <w:start w:val="1"/>
      <w:numFmt w:val="bullet"/>
      <w:lvlText w:val=""/>
      <w:lvlJc w:val="left"/>
      <w:pPr>
        <w:tabs>
          <w:tab w:val="num" w:pos="3600"/>
        </w:tabs>
        <w:ind w:left="3600" w:hanging="360"/>
      </w:pPr>
      <w:rPr>
        <w:rFonts w:ascii="Wingdings 3" w:hAnsi="Wingdings 3" w:hint="default"/>
      </w:rPr>
    </w:lvl>
    <w:lvl w:ilvl="5" w:tplc="ECFAB55E" w:tentative="1">
      <w:start w:val="1"/>
      <w:numFmt w:val="bullet"/>
      <w:lvlText w:val=""/>
      <w:lvlJc w:val="left"/>
      <w:pPr>
        <w:tabs>
          <w:tab w:val="num" w:pos="4320"/>
        </w:tabs>
        <w:ind w:left="4320" w:hanging="360"/>
      </w:pPr>
      <w:rPr>
        <w:rFonts w:ascii="Wingdings 3" w:hAnsi="Wingdings 3" w:hint="default"/>
      </w:rPr>
    </w:lvl>
    <w:lvl w:ilvl="6" w:tplc="4DD0A162" w:tentative="1">
      <w:start w:val="1"/>
      <w:numFmt w:val="bullet"/>
      <w:lvlText w:val=""/>
      <w:lvlJc w:val="left"/>
      <w:pPr>
        <w:tabs>
          <w:tab w:val="num" w:pos="5040"/>
        </w:tabs>
        <w:ind w:left="5040" w:hanging="360"/>
      </w:pPr>
      <w:rPr>
        <w:rFonts w:ascii="Wingdings 3" w:hAnsi="Wingdings 3" w:hint="default"/>
      </w:rPr>
    </w:lvl>
    <w:lvl w:ilvl="7" w:tplc="A77CE7C0" w:tentative="1">
      <w:start w:val="1"/>
      <w:numFmt w:val="bullet"/>
      <w:lvlText w:val=""/>
      <w:lvlJc w:val="left"/>
      <w:pPr>
        <w:tabs>
          <w:tab w:val="num" w:pos="5760"/>
        </w:tabs>
        <w:ind w:left="5760" w:hanging="360"/>
      </w:pPr>
      <w:rPr>
        <w:rFonts w:ascii="Wingdings 3" w:hAnsi="Wingdings 3" w:hint="default"/>
      </w:rPr>
    </w:lvl>
    <w:lvl w:ilvl="8" w:tplc="65027CDC" w:tentative="1">
      <w:start w:val="1"/>
      <w:numFmt w:val="bullet"/>
      <w:lvlText w:val=""/>
      <w:lvlJc w:val="left"/>
      <w:pPr>
        <w:tabs>
          <w:tab w:val="num" w:pos="6480"/>
        </w:tabs>
        <w:ind w:left="6480" w:hanging="360"/>
      </w:pPr>
      <w:rPr>
        <w:rFonts w:ascii="Wingdings 3" w:hAnsi="Wingdings 3" w:hint="default"/>
      </w:rPr>
    </w:lvl>
  </w:abstractNum>
  <w:abstractNum w:abstractNumId="10" w15:restartNumberingAfterBreak="0">
    <w:nsid w:val="61ED136A"/>
    <w:multiLevelType w:val="hybridMultilevel"/>
    <w:tmpl w:val="EF261AD8"/>
    <w:lvl w:ilvl="0" w:tplc="1E503E20">
      <w:start w:val="1"/>
      <w:numFmt w:val="bullet"/>
      <w:lvlText w:val=""/>
      <w:lvlJc w:val="left"/>
      <w:pPr>
        <w:tabs>
          <w:tab w:val="num" w:pos="720"/>
        </w:tabs>
        <w:ind w:left="720" w:hanging="360"/>
      </w:pPr>
      <w:rPr>
        <w:rFonts w:ascii="Wingdings 3" w:hAnsi="Wingdings 3" w:hint="default"/>
      </w:rPr>
    </w:lvl>
    <w:lvl w:ilvl="1" w:tplc="D3062BA0" w:tentative="1">
      <w:start w:val="1"/>
      <w:numFmt w:val="bullet"/>
      <w:lvlText w:val=""/>
      <w:lvlJc w:val="left"/>
      <w:pPr>
        <w:tabs>
          <w:tab w:val="num" w:pos="1440"/>
        </w:tabs>
        <w:ind w:left="1440" w:hanging="360"/>
      </w:pPr>
      <w:rPr>
        <w:rFonts w:ascii="Wingdings 3" w:hAnsi="Wingdings 3" w:hint="default"/>
      </w:rPr>
    </w:lvl>
    <w:lvl w:ilvl="2" w:tplc="EBD03000" w:tentative="1">
      <w:start w:val="1"/>
      <w:numFmt w:val="bullet"/>
      <w:lvlText w:val=""/>
      <w:lvlJc w:val="left"/>
      <w:pPr>
        <w:tabs>
          <w:tab w:val="num" w:pos="2160"/>
        </w:tabs>
        <w:ind w:left="2160" w:hanging="360"/>
      </w:pPr>
      <w:rPr>
        <w:rFonts w:ascii="Wingdings 3" w:hAnsi="Wingdings 3" w:hint="default"/>
      </w:rPr>
    </w:lvl>
    <w:lvl w:ilvl="3" w:tplc="DB246E26" w:tentative="1">
      <w:start w:val="1"/>
      <w:numFmt w:val="bullet"/>
      <w:lvlText w:val=""/>
      <w:lvlJc w:val="left"/>
      <w:pPr>
        <w:tabs>
          <w:tab w:val="num" w:pos="2880"/>
        </w:tabs>
        <w:ind w:left="2880" w:hanging="360"/>
      </w:pPr>
      <w:rPr>
        <w:rFonts w:ascii="Wingdings 3" w:hAnsi="Wingdings 3" w:hint="default"/>
      </w:rPr>
    </w:lvl>
    <w:lvl w:ilvl="4" w:tplc="1B68A9E4" w:tentative="1">
      <w:start w:val="1"/>
      <w:numFmt w:val="bullet"/>
      <w:lvlText w:val=""/>
      <w:lvlJc w:val="left"/>
      <w:pPr>
        <w:tabs>
          <w:tab w:val="num" w:pos="3600"/>
        </w:tabs>
        <w:ind w:left="3600" w:hanging="360"/>
      </w:pPr>
      <w:rPr>
        <w:rFonts w:ascii="Wingdings 3" w:hAnsi="Wingdings 3" w:hint="default"/>
      </w:rPr>
    </w:lvl>
    <w:lvl w:ilvl="5" w:tplc="25103042" w:tentative="1">
      <w:start w:val="1"/>
      <w:numFmt w:val="bullet"/>
      <w:lvlText w:val=""/>
      <w:lvlJc w:val="left"/>
      <w:pPr>
        <w:tabs>
          <w:tab w:val="num" w:pos="4320"/>
        </w:tabs>
        <w:ind w:left="4320" w:hanging="360"/>
      </w:pPr>
      <w:rPr>
        <w:rFonts w:ascii="Wingdings 3" w:hAnsi="Wingdings 3" w:hint="default"/>
      </w:rPr>
    </w:lvl>
    <w:lvl w:ilvl="6" w:tplc="E034DF62" w:tentative="1">
      <w:start w:val="1"/>
      <w:numFmt w:val="bullet"/>
      <w:lvlText w:val=""/>
      <w:lvlJc w:val="left"/>
      <w:pPr>
        <w:tabs>
          <w:tab w:val="num" w:pos="5040"/>
        </w:tabs>
        <w:ind w:left="5040" w:hanging="360"/>
      </w:pPr>
      <w:rPr>
        <w:rFonts w:ascii="Wingdings 3" w:hAnsi="Wingdings 3" w:hint="default"/>
      </w:rPr>
    </w:lvl>
    <w:lvl w:ilvl="7" w:tplc="2D884020" w:tentative="1">
      <w:start w:val="1"/>
      <w:numFmt w:val="bullet"/>
      <w:lvlText w:val=""/>
      <w:lvlJc w:val="left"/>
      <w:pPr>
        <w:tabs>
          <w:tab w:val="num" w:pos="5760"/>
        </w:tabs>
        <w:ind w:left="5760" w:hanging="360"/>
      </w:pPr>
      <w:rPr>
        <w:rFonts w:ascii="Wingdings 3" w:hAnsi="Wingdings 3" w:hint="default"/>
      </w:rPr>
    </w:lvl>
    <w:lvl w:ilvl="8" w:tplc="7F5A2AD2" w:tentative="1">
      <w:start w:val="1"/>
      <w:numFmt w:val="bullet"/>
      <w:lvlText w:val=""/>
      <w:lvlJc w:val="left"/>
      <w:pPr>
        <w:tabs>
          <w:tab w:val="num" w:pos="6480"/>
        </w:tabs>
        <w:ind w:left="6480" w:hanging="360"/>
      </w:pPr>
      <w:rPr>
        <w:rFonts w:ascii="Wingdings 3" w:hAnsi="Wingdings 3" w:hint="default"/>
      </w:rPr>
    </w:lvl>
  </w:abstractNum>
  <w:abstractNum w:abstractNumId="11" w15:restartNumberingAfterBreak="0">
    <w:nsid w:val="640C6C3E"/>
    <w:multiLevelType w:val="hybridMultilevel"/>
    <w:tmpl w:val="ABB24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B73512"/>
    <w:multiLevelType w:val="hybridMultilevel"/>
    <w:tmpl w:val="6504D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12"/>
  </w:num>
  <w:num w:numId="3">
    <w:abstractNumId w:val="7"/>
  </w:num>
  <w:num w:numId="4">
    <w:abstractNumId w:val="4"/>
  </w:num>
  <w:num w:numId="5">
    <w:abstractNumId w:val="10"/>
  </w:num>
  <w:num w:numId="6">
    <w:abstractNumId w:val="9"/>
  </w:num>
  <w:num w:numId="7">
    <w:abstractNumId w:val="11"/>
  </w:num>
  <w:num w:numId="8">
    <w:abstractNumId w:val="6"/>
  </w:num>
  <w:num w:numId="9">
    <w:abstractNumId w:val="2"/>
  </w:num>
  <w:num w:numId="10">
    <w:abstractNumId w:val="8"/>
  </w:num>
  <w:num w:numId="11">
    <w:abstractNumId w:val="5"/>
  </w:num>
  <w:num w:numId="12">
    <w:abstractNumId w:val="3"/>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761"/>
    <w:rsid w:val="000737FF"/>
    <w:rsid w:val="000C11FF"/>
    <w:rsid w:val="000D1AA4"/>
    <w:rsid w:val="000E30BA"/>
    <w:rsid w:val="00112F4B"/>
    <w:rsid w:val="00196FD7"/>
    <w:rsid w:val="001C437E"/>
    <w:rsid w:val="001E193C"/>
    <w:rsid w:val="0020338A"/>
    <w:rsid w:val="00214397"/>
    <w:rsid w:val="002717C2"/>
    <w:rsid w:val="00273761"/>
    <w:rsid w:val="00283B9E"/>
    <w:rsid w:val="00311D42"/>
    <w:rsid w:val="00344582"/>
    <w:rsid w:val="0034474E"/>
    <w:rsid w:val="00383B0C"/>
    <w:rsid w:val="003B6873"/>
    <w:rsid w:val="0048031E"/>
    <w:rsid w:val="00485335"/>
    <w:rsid w:val="004B7576"/>
    <w:rsid w:val="004F3718"/>
    <w:rsid w:val="00540F12"/>
    <w:rsid w:val="005C574F"/>
    <w:rsid w:val="00612D72"/>
    <w:rsid w:val="0062446E"/>
    <w:rsid w:val="00645019"/>
    <w:rsid w:val="00645ED3"/>
    <w:rsid w:val="00680DC8"/>
    <w:rsid w:val="00684913"/>
    <w:rsid w:val="00690EFB"/>
    <w:rsid w:val="006B52CB"/>
    <w:rsid w:val="007B60B0"/>
    <w:rsid w:val="007F06A5"/>
    <w:rsid w:val="007F06ED"/>
    <w:rsid w:val="008645C3"/>
    <w:rsid w:val="008B35DA"/>
    <w:rsid w:val="008F7597"/>
    <w:rsid w:val="009166BD"/>
    <w:rsid w:val="00954370"/>
    <w:rsid w:val="00956370"/>
    <w:rsid w:val="0099404E"/>
    <w:rsid w:val="00A4780E"/>
    <w:rsid w:val="00AF3FD3"/>
    <w:rsid w:val="00B93027"/>
    <w:rsid w:val="00BC25A5"/>
    <w:rsid w:val="00BF13BC"/>
    <w:rsid w:val="00C22540"/>
    <w:rsid w:val="00C547F9"/>
    <w:rsid w:val="00C72557"/>
    <w:rsid w:val="00C85437"/>
    <w:rsid w:val="00C95D00"/>
    <w:rsid w:val="00CC260A"/>
    <w:rsid w:val="00D101AB"/>
    <w:rsid w:val="00D37704"/>
    <w:rsid w:val="00D925B9"/>
    <w:rsid w:val="00DB1E15"/>
    <w:rsid w:val="00DB38E2"/>
    <w:rsid w:val="00DE2D8E"/>
    <w:rsid w:val="00DF0521"/>
    <w:rsid w:val="00E50A9F"/>
    <w:rsid w:val="00E9144A"/>
    <w:rsid w:val="00F42BD3"/>
    <w:rsid w:val="00F436FE"/>
    <w:rsid w:val="00F52CE4"/>
    <w:rsid w:val="00F60E5C"/>
    <w:rsid w:val="00FA376A"/>
    <w:rsid w:val="00FA7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2D0C0"/>
  <w15:chartTrackingRefBased/>
  <w15:docId w15:val="{ACC8C3C7-54D2-459C-BB82-59595CE00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761"/>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193C"/>
    <w:pPr>
      <w:ind w:left="720"/>
      <w:contextualSpacing/>
    </w:pPr>
  </w:style>
  <w:style w:type="paragraph" w:styleId="NoSpacing">
    <w:name w:val="No Spacing"/>
    <w:uiPriority w:val="1"/>
    <w:qFormat/>
    <w:rsid w:val="00344582"/>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990697">
      <w:bodyDiv w:val="1"/>
      <w:marLeft w:val="0"/>
      <w:marRight w:val="0"/>
      <w:marTop w:val="0"/>
      <w:marBottom w:val="0"/>
      <w:divBdr>
        <w:top w:val="none" w:sz="0" w:space="0" w:color="auto"/>
        <w:left w:val="none" w:sz="0" w:space="0" w:color="auto"/>
        <w:bottom w:val="none" w:sz="0" w:space="0" w:color="auto"/>
        <w:right w:val="none" w:sz="0" w:space="0" w:color="auto"/>
      </w:divBdr>
      <w:divsChild>
        <w:div w:id="1649438084">
          <w:marLeft w:val="547"/>
          <w:marRight w:val="0"/>
          <w:marTop w:val="200"/>
          <w:marBottom w:val="0"/>
          <w:divBdr>
            <w:top w:val="none" w:sz="0" w:space="0" w:color="auto"/>
            <w:left w:val="none" w:sz="0" w:space="0" w:color="auto"/>
            <w:bottom w:val="none" w:sz="0" w:space="0" w:color="auto"/>
            <w:right w:val="none" w:sz="0" w:space="0" w:color="auto"/>
          </w:divBdr>
        </w:div>
      </w:divsChild>
    </w:div>
    <w:div w:id="491485161">
      <w:bodyDiv w:val="1"/>
      <w:marLeft w:val="0"/>
      <w:marRight w:val="0"/>
      <w:marTop w:val="0"/>
      <w:marBottom w:val="0"/>
      <w:divBdr>
        <w:top w:val="none" w:sz="0" w:space="0" w:color="auto"/>
        <w:left w:val="none" w:sz="0" w:space="0" w:color="auto"/>
        <w:bottom w:val="none" w:sz="0" w:space="0" w:color="auto"/>
        <w:right w:val="none" w:sz="0" w:space="0" w:color="auto"/>
      </w:divBdr>
    </w:div>
    <w:div w:id="621963299">
      <w:bodyDiv w:val="1"/>
      <w:marLeft w:val="0"/>
      <w:marRight w:val="0"/>
      <w:marTop w:val="0"/>
      <w:marBottom w:val="0"/>
      <w:divBdr>
        <w:top w:val="none" w:sz="0" w:space="0" w:color="auto"/>
        <w:left w:val="none" w:sz="0" w:space="0" w:color="auto"/>
        <w:bottom w:val="none" w:sz="0" w:space="0" w:color="auto"/>
        <w:right w:val="none" w:sz="0" w:space="0" w:color="auto"/>
      </w:divBdr>
      <w:divsChild>
        <w:div w:id="1173379810">
          <w:marLeft w:val="547"/>
          <w:marRight w:val="0"/>
          <w:marTop w:val="200"/>
          <w:marBottom w:val="0"/>
          <w:divBdr>
            <w:top w:val="none" w:sz="0" w:space="0" w:color="auto"/>
            <w:left w:val="none" w:sz="0" w:space="0" w:color="auto"/>
            <w:bottom w:val="none" w:sz="0" w:space="0" w:color="auto"/>
            <w:right w:val="none" w:sz="0" w:space="0" w:color="auto"/>
          </w:divBdr>
        </w:div>
      </w:divsChild>
    </w:div>
    <w:div w:id="1323586837">
      <w:bodyDiv w:val="1"/>
      <w:marLeft w:val="0"/>
      <w:marRight w:val="0"/>
      <w:marTop w:val="0"/>
      <w:marBottom w:val="0"/>
      <w:divBdr>
        <w:top w:val="none" w:sz="0" w:space="0" w:color="auto"/>
        <w:left w:val="none" w:sz="0" w:space="0" w:color="auto"/>
        <w:bottom w:val="none" w:sz="0" w:space="0" w:color="auto"/>
        <w:right w:val="none" w:sz="0" w:space="0" w:color="auto"/>
      </w:divBdr>
      <w:divsChild>
        <w:div w:id="374046697">
          <w:marLeft w:val="547"/>
          <w:marRight w:val="0"/>
          <w:marTop w:val="200"/>
          <w:marBottom w:val="0"/>
          <w:divBdr>
            <w:top w:val="none" w:sz="0" w:space="0" w:color="auto"/>
            <w:left w:val="none" w:sz="0" w:space="0" w:color="auto"/>
            <w:bottom w:val="none" w:sz="0" w:space="0" w:color="auto"/>
            <w:right w:val="none" w:sz="0" w:space="0" w:color="auto"/>
          </w:divBdr>
        </w:div>
      </w:divsChild>
    </w:div>
    <w:div w:id="1474325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10</Pages>
  <Words>3422</Words>
  <Characters>19507</Characters>
  <Application>Microsoft Office Word</Application>
  <DocSecurity>0</DocSecurity>
  <Lines>162</Lines>
  <Paragraphs>45</Paragraphs>
  <ScaleCrop>false</ScaleCrop>
  <Company/>
  <LinksUpToDate>false</LinksUpToDate>
  <CharactersWithSpaces>22884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CLIGHTON</dc:creator>
  <cp:keywords/>
  <dc:description/>
  <cp:lastModifiedBy>CLIGHTON</cp:lastModifiedBy>
  <cp:revision>70</cp:revision>
  <dcterms:created xsi:type="dcterms:W3CDTF">2026-03-06T08:19:00Z</dcterms:created>
  <dcterms:modified xsi:type="dcterms:W3CDTF">2026-03-07T09:55:00Z</dcterms:modified>
</cp:coreProperties>
</file>