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shiyan.R</w:t>
      </w:r>
    </w:p>
    <w:p>
      <w:pPr>
        <w:pStyle w:val="Author"/>
      </w:pPr>
      <w:r>
        <w:t xml:space="preserve">daitu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21</w:t>
      </w:r>
      <w:r>
        <w:t xml:space="preserve"> </w:t>
      </w:r>
      <w:r>
        <w:t xml:space="preserve">23:15:23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 2016年暑期课程设计</w:t>
      </w:r>
      <w:r>
        <w:br w:type="textWrapping"/>
      </w:r>
      <w:r>
        <w:rPr>
          <w:rStyle w:val="NormalTok"/>
        </w:rPr>
        <w:t xml:space="preserve">## 问题：Grupo Bimbo Inventory Demand</w:t>
      </w:r>
      <w:r>
        <w:br w:type="textWrapping"/>
      </w:r>
      <w:r>
        <w:rPr>
          <w:rStyle w:val="NormalTok"/>
        </w:rPr>
        <w:t xml:space="preserve">##  宾堡集团的库存需求</w:t>
      </w:r>
      <w:r>
        <w:br w:type="textWrapping"/>
      </w:r>
      <w:r>
        <w:rPr>
          <w:rStyle w:val="NormalTok"/>
        </w:rPr>
        <w:t xml:space="preserve">## 最大限度地提高销售和最大限度地减少烘焙食品的退回</w:t>
      </w:r>
      <w:r>
        <w:br w:type="textWrapping"/>
      </w:r>
      <w:r>
        <w:rPr>
          <w:rStyle w:val="NormalTok"/>
        </w:rPr>
        <w:t xml:space="preserve">## Daitu</w:t>
      </w:r>
      <w:r>
        <w:br w:type="textWrapping"/>
      </w:r>
      <w:r>
        <w:rPr>
          <w:rStyle w:val="NormalTok"/>
        </w:rPr>
        <w:t xml:space="preserve">## start:2016.06.21</w:t>
      </w:r>
      <w:r>
        <w:br w:type="textWrapping"/>
      </w:r>
      <w:r>
        <w:rPr>
          <w:rStyle w:val="NormalTok"/>
        </w:rPr>
        <w:t xml:space="preserve">## 参考借鉴kaggle上的公开程序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"/Users/Daitu/数据分析/kaggle/Grupo Bimbo"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"/Users/daitu/数据分析/kaggle/Grupo Bimbo"</w:t>
      </w:r>
    </w:p>
    <w:p>
      <w:pPr>
        <w:pStyle w:val="SourceCode"/>
      </w:pPr>
      <w:r>
        <w:rPr>
          <w:rStyle w:val="NormalTok"/>
        </w:rPr>
        <w:t xml:space="preserve">## 加载包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(treemap)</w:t>
      </w:r>
    </w:p>
    <w:p>
      <w:pPr>
        <w:pStyle w:val="SourceCode"/>
      </w:pPr>
      <w:r>
        <w:rPr>
          <w:rStyle w:val="VerbatimChar"/>
        </w:rPr>
        <w:t xml:space="preserve">## Warning: package 'treemap' was built under R version 3.2.4</w:t>
      </w:r>
    </w:p>
    <w:p>
      <w:pPr>
        <w:pStyle w:val="SourceCode"/>
      </w:pPr>
      <w:r>
        <w:rPr>
          <w:rStyle w:val="NormalTok"/>
        </w:rPr>
        <w:t xml:space="preserve">## 读取数据####</w:t>
      </w:r>
      <w:r>
        <w:br w:type="textWrapping"/>
      </w:r>
      <w:r>
        <w:rPr>
          <w:rStyle w:val="NormalTok"/>
        </w:rPr>
        <w:t xml:space="preserve">## 1:读取训练集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0.0% of 74180464 rows</w:t>
      </w:r>
      <w:r>
        <w:br w:type="textWrapping"/>
      </w:r>
      <w:r>
        <w:rPr>
          <w:rStyle w:val="VerbatimChar"/>
        </w:rPr>
        <w:t xml:space="preserve">Read 4.4% of 74180464 rows</w:t>
      </w:r>
      <w:r>
        <w:br w:type="textWrapping"/>
      </w:r>
      <w:r>
        <w:rPr>
          <w:rStyle w:val="VerbatimChar"/>
        </w:rPr>
        <w:t xml:space="preserve">Read 8.8% of 74180464 rows</w:t>
      </w:r>
      <w:r>
        <w:br w:type="textWrapping"/>
      </w:r>
      <w:r>
        <w:rPr>
          <w:rStyle w:val="VerbatimChar"/>
        </w:rPr>
        <w:t xml:space="preserve">Read 13.1% of 74180464 rows</w:t>
      </w:r>
      <w:r>
        <w:br w:type="textWrapping"/>
      </w:r>
      <w:r>
        <w:rPr>
          <w:rStyle w:val="VerbatimChar"/>
        </w:rPr>
        <w:t xml:space="preserve">Read 17.5% of 74180464 rows</w:t>
      </w:r>
      <w:r>
        <w:br w:type="textWrapping"/>
      </w:r>
      <w:r>
        <w:rPr>
          <w:rStyle w:val="VerbatimChar"/>
        </w:rPr>
        <w:t xml:space="preserve">Read 21.9% of 74180464 rows</w:t>
      </w:r>
      <w:r>
        <w:br w:type="textWrapping"/>
      </w:r>
      <w:r>
        <w:rPr>
          <w:rStyle w:val="VerbatimChar"/>
        </w:rPr>
        <w:t xml:space="preserve">Read 26.2% of 74180464 rows</w:t>
      </w:r>
      <w:r>
        <w:br w:type="textWrapping"/>
      </w:r>
      <w:r>
        <w:rPr>
          <w:rStyle w:val="VerbatimChar"/>
        </w:rPr>
        <w:t xml:space="preserve">Read 30.6% of 74180464 rows</w:t>
      </w:r>
      <w:r>
        <w:br w:type="textWrapping"/>
      </w:r>
      <w:r>
        <w:rPr>
          <w:rStyle w:val="VerbatimChar"/>
        </w:rPr>
        <w:t xml:space="preserve">Read 35.0% of 74180464 rows</w:t>
      </w:r>
      <w:r>
        <w:br w:type="textWrapping"/>
      </w:r>
      <w:r>
        <w:rPr>
          <w:rStyle w:val="VerbatimChar"/>
        </w:rPr>
        <w:t xml:space="preserve">Read 39.4% of 74180464 rows</w:t>
      </w:r>
      <w:r>
        <w:br w:type="textWrapping"/>
      </w:r>
      <w:r>
        <w:rPr>
          <w:rStyle w:val="VerbatimChar"/>
        </w:rPr>
        <w:t xml:space="preserve">Read 43.8% of 74180464 rows</w:t>
      </w:r>
      <w:r>
        <w:br w:type="textWrapping"/>
      </w:r>
      <w:r>
        <w:rPr>
          <w:rStyle w:val="VerbatimChar"/>
        </w:rPr>
        <w:t xml:space="preserve">Read 48.1% of 74180464 rows</w:t>
      </w:r>
      <w:r>
        <w:br w:type="textWrapping"/>
      </w:r>
      <w:r>
        <w:rPr>
          <w:rStyle w:val="VerbatimChar"/>
        </w:rPr>
        <w:t xml:space="preserve">Read 52.4% of 74180464 rows</w:t>
      </w:r>
      <w:r>
        <w:br w:type="textWrapping"/>
      </w:r>
      <w:r>
        <w:rPr>
          <w:rStyle w:val="VerbatimChar"/>
        </w:rPr>
        <w:t xml:space="preserve">Read 56.7% of 74180464 rows</w:t>
      </w:r>
      <w:r>
        <w:br w:type="textWrapping"/>
      </w:r>
      <w:r>
        <w:rPr>
          <w:rStyle w:val="VerbatimChar"/>
        </w:rPr>
        <w:t xml:space="preserve">Read 61.1% of 74180464 rows</w:t>
      </w:r>
      <w:r>
        <w:br w:type="textWrapping"/>
      </w:r>
      <w:r>
        <w:rPr>
          <w:rStyle w:val="VerbatimChar"/>
        </w:rPr>
        <w:t xml:space="preserve">Read 65.5% of 74180464 rows</w:t>
      </w:r>
      <w:r>
        <w:br w:type="textWrapping"/>
      </w:r>
      <w:r>
        <w:rPr>
          <w:rStyle w:val="VerbatimChar"/>
        </w:rPr>
        <w:t xml:space="preserve">Read 70.0% of 74180464 rows</w:t>
      </w:r>
      <w:r>
        <w:br w:type="textWrapping"/>
      </w:r>
      <w:r>
        <w:rPr>
          <w:rStyle w:val="VerbatimChar"/>
        </w:rPr>
        <w:t xml:space="preserve">Read 74.4% of 74180464 rows</w:t>
      </w:r>
      <w:r>
        <w:br w:type="textWrapping"/>
      </w:r>
      <w:r>
        <w:rPr>
          <w:rStyle w:val="VerbatimChar"/>
        </w:rPr>
        <w:t xml:space="preserve">Read 78.8% of 74180464 rows</w:t>
      </w:r>
      <w:r>
        <w:br w:type="textWrapping"/>
      </w:r>
      <w:r>
        <w:rPr>
          <w:rStyle w:val="VerbatimChar"/>
        </w:rPr>
        <w:t xml:space="preserve">Read 83.2% of 74180464 rows</w:t>
      </w:r>
      <w:r>
        <w:br w:type="textWrapping"/>
      </w:r>
      <w:r>
        <w:rPr>
          <w:rStyle w:val="VerbatimChar"/>
        </w:rPr>
        <w:t xml:space="preserve">Read 87.6% of 74180464 rows</w:t>
      </w:r>
      <w:r>
        <w:br w:type="textWrapping"/>
      </w:r>
      <w:r>
        <w:rPr>
          <w:rStyle w:val="VerbatimChar"/>
        </w:rPr>
        <w:t xml:space="preserve">Read 92.0% of 74180464 rows</w:t>
      </w:r>
      <w:r>
        <w:br w:type="textWrapping"/>
      </w:r>
      <w:r>
        <w:rPr>
          <w:rStyle w:val="VerbatimChar"/>
        </w:rPr>
        <w:t xml:space="preserve">Read 96.2% of 74180464 rows</w:t>
      </w:r>
      <w:r>
        <w:br w:type="textWrapping"/>
      </w:r>
      <w:r>
        <w:rPr>
          <w:rStyle w:val="VerbatimChar"/>
        </w:rPr>
        <w:t xml:space="preserve">Read 74180464 rows and 11 (of 11) columns from 2.980 GB file in 00:00:29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26.496   2.241  28.740</w:t>
      </w:r>
    </w:p>
    <w:p>
      <w:pPr>
        <w:pStyle w:val="SourceCode"/>
      </w:pPr>
      <w:r>
        <w:rPr>
          <w:rStyle w:val="CommentTok"/>
        </w:rPr>
        <w:t xml:space="preserve"># Read 74180464 rows and 11 (of 11) columns from 2.980 GB file in 00:00:29</w:t>
      </w:r>
      <w:r>
        <w:br w:type="textWrapping"/>
      </w:r>
      <w:r>
        <w:rPr>
          <w:rStyle w:val="CommentTok"/>
        </w:rPr>
        <w:t xml:space="preserve"># 用户   系统   流逝 </w:t>
      </w:r>
      <w:r>
        <w:br w:type="textWrapping"/>
      </w:r>
      <w:r>
        <w:rPr>
          <w:rStyle w:val="CommentTok"/>
        </w:rPr>
        <w:t xml:space="preserve"># 26.553  2.077 28.869</w:t>
      </w:r>
      <w:r>
        <w:br w:type="textWrapping"/>
      </w:r>
      <w:r>
        <w:br w:type="textWrapping"/>
      </w:r>
      <w:r>
        <w:rPr>
          <w:rStyle w:val="NormalTok"/>
        </w:rPr>
        <w:t xml:space="preserve">## 2:读取客户名单数据</w:t>
      </w:r>
      <w:r>
        <w:br w:type="textWrapping"/>
      </w:r>
      <w:r>
        <w:rPr>
          <w:rStyle w:val="NormalTok"/>
        </w:rPr>
        <w:t xml:space="preserve">cliente_tabla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"cliente_tabla.csv"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3:读取产品名单数据</w:t>
      </w:r>
      <w:r>
        <w:br w:type="textWrapping"/>
      </w:r>
      <w:r>
        <w:rPr>
          <w:rStyle w:val="NormalTok"/>
        </w:rPr>
        <w:t xml:space="preserve">producto_tabla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"producto_tabla.csv"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4:读取城镇和国家（州）数据</w:t>
      </w:r>
      <w:r>
        <w:br w:type="textWrapping"/>
      </w:r>
      <w:r>
        <w:rPr>
          <w:rStyle w:val="NormalTok"/>
        </w:rPr>
        <w:t xml:space="preserve">town_state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"town_state.csv"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数据的描述统计####</w:t>
      </w:r>
    </w:p>
    <w:p>
      <w:pPr>
        <w:pStyle w:val="SourceCode"/>
      </w:pPr>
      <w:r>
        <w:rPr>
          <w:rStyle w:val="NormalTok"/>
        </w:rPr>
        <w:t xml:space="preserve">## 1:分析数据的周数：Semana</w:t>
      </w:r>
      <w:r>
        <w:br w:type="textWrapping"/>
      </w:r>
      <w:r>
        <w:rPr>
          <w:rStyle w:val="NormalTok"/>
        </w:rPr>
        <w:t xml:space="preserve">Semana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(traindata$Semana))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(Semana)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3        4        5        6        7        8        9 </w:t>
      </w:r>
      <w:r>
        <w:br w:type="textWrapping"/>
      </w:r>
      <w:r>
        <w:rPr>
          <w:rStyle w:val="CommentTok"/>
        </w:rPr>
        <w:t xml:space="preserve"># 11165207 11009593 10615397 10191837 10382849 10406868 10408713 </w:t>
      </w:r>
      <w:r>
        <w:br w:type="textWrapping"/>
      </w:r>
      <w:r>
        <w:rPr>
          <w:rStyle w:val="NormalTok"/>
        </w:rPr>
        <w:t xml:space="preserve">## 条形图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43d8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shiyan.R</dc:title>
  <dc:creator>daitu</dc:creator>
</cp:coreProperties>
</file>