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1B190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58B29F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практической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2</w:t>
      </w:r>
    </w:p>
    <w:p w14:paraId="05743C68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29EEC6E4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10DB7CEC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0C388E07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</w:p>
    <w:p w14:paraId="247E1E63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Абназыров Денис Ильгисович</w:t>
      </w:r>
    </w:p>
    <w:p w14:paraId="528B0B85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20.11.2024</w:t>
      </w:r>
    </w:p>
    <w:p w14:paraId="62869008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6CC8ADD3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D4882A0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391CADE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Разработать перечень артефактов и протоколов для успешного управления проектом разработки интернет-магазина.</w:t>
      </w:r>
    </w:p>
    <w:p w14:paraId="4C543D2D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9A2233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EDB4FE5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D4D3B5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Задачи:</w:t>
      </w:r>
    </w:p>
    <w:p w14:paraId="5F1084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ключевые артефакты, необходимые для выполнения проекта.</w:t>
      </w:r>
    </w:p>
    <w:p w14:paraId="4FBF94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перечень артефактов и их назначение в проекте.</w:t>
      </w:r>
    </w:p>
    <w:p w14:paraId="2B4375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Описать ключевые протоколы взаимодействия и принятия решений в проекте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D0C56D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Подготовить пример использования артефактов и протоколов на практике.</w:t>
      </w:r>
    </w:p>
    <w:p w14:paraId="556043F4">
      <w:pPr>
        <w:rPr>
          <w:rFonts w:hint="default" w:ascii="Times New Roman" w:hAnsi="Times New Roman" w:cs="Times New Roman"/>
          <w:sz w:val="28"/>
          <w:szCs w:val="28"/>
        </w:rPr>
      </w:pPr>
    </w:p>
    <w:p w14:paraId="53357C1D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проекта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Проект разработки интернет-магазина включает следующие основные этапы: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Планирование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Проектирование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Тестирование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Внедрение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Участниками проекта являются: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Менеджер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Разработчики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Тестировщики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Владелец продукта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Пользователи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144BD60">
      <w:pPr>
        <w:rPr>
          <w:rFonts w:hint="default" w:ascii="Times New Roman" w:hAnsi="Times New Roman" w:cs="Times New Roman"/>
          <w:sz w:val="28"/>
          <w:szCs w:val="28"/>
        </w:rPr>
      </w:pPr>
    </w:p>
    <w:p w14:paraId="6C9F01C1">
      <w:pPr>
        <w:rPr>
          <w:rFonts w:hint="default" w:ascii="Times New Roman" w:hAnsi="Times New Roman" w:cs="Times New Roman"/>
          <w:sz w:val="28"/>
          <w:szCs w:val="28"/>
        </w:rPr>
      </w:pPr>
    </w:p>
    <w:p w14:paraId="66966BD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артефактов проекта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Артефакты проекта, необходимые для разработки интернет-магазина: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Техническое задание (ТЗ)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Дизайн-документ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План тестирования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Отчёты</w:t>
      </w:r>
      <w:r>
        <w:rPr>
          <w:rFonts w:hint="default" w:ascii="Times New Roman" w:hAnsi="Times New Roman" w:cs="Times New Roman"/>
          <w:sz w:val="28"/>
          <w:szCs w:val="28"/>
        </w:rPr>
        <w:t xml:space="preserve"> о выполнении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Спецификации</w:t>
      </w:r>
    </w:p>
    <w:p w14:paraId="0B393204">
      <w:pPr>
        <w:numPr>
          <w:ilvl w:val="0"/>
          <w:numId w:val="2"/>
        </w:numPr>
        <w:ind w:left="0" w:leftChars="0" w:firstLine="0" w:firstLineChars="0"/>
      </w:pPr>
      <w:r>
        <w:rPr>
          <w:rFonts w:hint="default" w:ascii="Times New Roman" w:hAnsi="Times New Roman" w:cs="Times New Roman"/>
          <w:sz w:val="28"/>
          <w:szCs w:val="28"/>
        </w:rPr>
        <w:t>Разработка перечня артефактов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50FC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Бизнес-план: документ, описывающий цели, стратегию, финансовые и ресурсные требования для запуска и развития интернет-магазина. Разрабатывается на этапе планирования.</w:t>
      </w:r>
    </w:p>
    <w:p w14:paraId="0AE86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Техническое задание (ТЗ): документ, описывающий функциональные и нефункциональные требования к системе интернет-магазина. Разрабатывается на этапе планирования.</w:t>
      </w:r>
    </w:p>
    <w:p w14:paraId="637B62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Wireframes и прототипы: визуальные схемы и макеты интерфейсов интернет-магазина. Создаются на этапе проектирования.</w:t>
      </w:r>
    </w:p>
    <w:p w14:paraId="533A76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Дизайн-концепция: документация, описывающая визуальный стиль, брендинг и пользовательский опыт интернет-магазина. Разрабатывается на этапе проектирования.</w:t>
      </w:r>
    </w:p>
    <w:p w14:paraId="347AE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Архитектурная схема: документ, описывающий структуру и компоненты системы интернет-магазина. Создается на этапе проектирования.</w:t>
      </w:r>
    </w:p>
    <w:p w14:paraId="372F8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Спецификация базы данных: документация, описывающая структуру и схему базы данных для интернет-магазина. Разрабатывается на этапе проектирования.</w:t>
      </w:r>
    </w:p>
    <w:p w14:paraId="6D6947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программного обеспечения: исходный код для реализации функциональности интернет-магазина. Создается на этапе разработки.</w:t>
      </w:r>
    </w:p>
    <w:p w14:paraId="51EB31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Тест-кейсы: документация, описывающая сценарии тестирования для проверки работоспособности интернет-магазина. Разрабатывается на этапе тестирования.</w:t>
      </w:r>
    </w:p>
    <w:p w14:paraId="52D16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Руководство пользователя: документация, описывающая использование интернет-магазина для конечных пользователей. Создается на этапе внедрения.</w:t>
      </w:r>
    </w:p>
    <w:p w14:paraId="4AAC32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Отчеты о производительности и аналитике: документы, содержащие данные о функционировании и использовании интернет-магазина. Создаются на этапе эксплуатации.</w:t>
      </w:r>
    </w:p>
    <w:p w14:paraId="4780EDD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Протоколы взаимодействия в проекте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Протокол совещаний: Описание порядка проведения совещаний, включая время, место, участников и повестку дня.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Протокол внесения изменений: Описание процесса внесения изменений в проект, включая запрос на изменение, анализ, утверждение и реализацию изменения.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Протокол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отчётности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: Описание формата и сроков предоставления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отчётов</w:t>
      </w:r>
      <w:r>
        <w:rPr>
          <w:rFonts w:hint="default" w:ascii="Times New Roman" w:hAnsi="Times New Roman" w:cs="Times New Roman"/>
          <w:sz w:val="28"/>
          <w:szCs w:val="28"/>
        </w:rPr>
        <w:t xml:space="preserve"> о ходе выполнения проекта.</w:t>
      </w:r>
    </w:p>
    <w:p w14:paraId="3A244A5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0D31E74B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Оформление примеров артефактов и протоколов</w:t>
      </w:r>
    </w:p>
    <w:p w14:paraId="7FE80E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Общие сведения 1.1. Наименование проекта: Интернет-магазин "Электроника" 1.2. Цель проекта: Создание интернет-магазина по продаже электронной техники для физических и юридических лиц. 1.3. Основные задачи:</w:t>
      </w:r>
    </w:p>
    <w:p w14:paraId="6724AA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удобного и современного пользовательского интерфейса</w:t>
      </w:r>
    </w:p>
    <w:p w14:paraId="738F1F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каталога товаров с возможностью поиска, фильтрации и сортировки</w:t>
      </w:r>
    </w:p>
    <w:p w14:paraId="687233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Внедрение корзины покупок и процесса оформления заказа</w:t>
      </w:r>
    </w:p>
    <w:p w14:paraId="7CD133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платежными системами для приема онлайн-платежей</w:t>
      </w:r>
    </w:p>
    <w:p w14:paraId="5CDEE3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личного кабинета для пользователей</w:t>
      </w:r>
    </w:p>
    <w:p w14:paraId="7DDB48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системы управления контентом для администраторов</w:t>
      </w:r>
    </w:p>
    <w:p w14:paraId="1795AD58">
      <w:pPr>
        <w:rPr>
          <w:rFonts w:hint="default" w:ascii="Times New Roman" w:hAnsi="Times New Roman" w:cs="Times New Roman"/>
          <w:sz w:val="28"/>
          <w:szCs w:val="28"/>
        </w:rPr>
      </w:pPr>
    </w:p>
    <w:p w14:paraId="7FF05DD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Функциональные требования 2.1. Каталог товаров</w:t>
      </w:r>
    </w:p>
    <w:p w14:paraId="64A1F9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добавления, редактирования и удаления товаров</w:t>
      </w:r>
    </w:p>
    <w:p w14:paraId="5F99F1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основной информации о товаре: название, изображение, описание, цена, наличие</w:t>
      </w:r>
    </w:p>
    <w:p w14:paraId="59608C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сортировки и фильтрации товаров по различным параметрам</w:t>
      </w:r>
    </w:p>
    <w:p w14:paraId="18C4D5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рекомендуемых и похожих товаров</w:t>
      </w:r>
    </w:p>
    <w:p w14:paraId="16DD2A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2.2. Корзина и оформление заказа</w:t>
      </w:r>
    </w:p>
    <w:p w14:paraId="6FC4D8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добавления товаров в корзину</w:t>
      </w:r>
    </w:p>
    <w:p w14:paraId="256C2A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содержимого корзины, общей стоимости и возможности редактирования</w:t>
      </w:r>
    </w:p>
    <w:p w14:paraId="4F08D7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процесса оформления заказа с вводом данных доставки и выбором способа оплаты</w:t>
      </w:r>
    </w:p>
    <w:p w14:paraId="13382D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платежными системами для приема онлайн-платежей</w:t>
      </w:r>
    </w:p>
    <w:p w14:paraId="1EDAFDD1">
      <w:pPr>
        <w:rPr>
          <w:rFonts w:hint="default" w:ascii="Times New Roman" w:hAnsi="Times New Roman" w:cs="Times New Roman"/>
          <w:sz w:val="28"/>
          <w:szCs w:val="28"/>
        </w:rPr>
      </w:pPr>
    </w:p>
    <w:p w14:paraId="60AAE4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 Личный кабинет пользователя</w:t>
      </w:r>
    </w:p>
    <w:p w14:paraId="57EA25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регистрации и авторизации пользователей</w:t>
      </w:r>
    </w:p>
    <w:p w14:paraId="5AA65B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истории заказов пользователя</w:t>
      </w:r>
    </w:p>
    <w:p w14:paraId="25007C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редактирования личных данных</w:t>
      </w:r>
    </w:p>
    <w:p w14:paraId="796193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Нефункциональные требования 3.1. Интерфейс</w:t>
      </w:r>
    </w:p>
    <w:p w14:paraId="165AC8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Адаптивный и отзывчивый дизайн, оптимизированный для мобильных устройств</w:t>
      </w:r>
    </w:p>
    <w:p w14:paraId="6FD78B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Интуитивно понятная навигация и структура сайта</w:t>
      </w:r>
    </w:p>
    <w:p w14:paraId="288E93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современных веб-технологий (HTML5, CSS3, JavaScript)</w:t>
      </w:r>
    </w:p>
    <w:p w14:paraId="7FB738F5">
      <w:pPr>
        <w:rPr>
          <w:rFonts w:hint="default" w:ascii="Times New Roman" w:hAnsi="Times New Roman" w:cs="Times New Roman"/>
          <w:sz w:val="28"/>
          <w:szCs w:val="28"/>
        </w:rPr>
      </w:pPr>
    </w:p>
    <w:p w14:paraId="389327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Производительность и безопасность</w:t>
      </w:r>
    </w:p>
    <w:p w14:paraId="4A91A9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Высокая скорость загрузки страниц</w:t>
      </w:r>
    </w:p>
    <w:p w14:paraId="734335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Защита от SQL-инъекций и других типов атак</w:t>
      </w:r>
    </w:p>
    <w:p w14:paraId="68A794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Шифрование передачи данных (HTTPS)</w:t>
      </w:r>
    </w:p>
    <w:p w14:paraId="06EB99BB">
      <w:pPr>
        <w:rPr>
          <w:rFonts w:hint="default" w:ascii="Times New Roman" w:hAnsi="Times New Roman" w:cs="Times New Roman"/>
          <w:sz w:val="28"/>
          <w:szCs w:val="28"/>
        </w:rPr>
      </w:pPr>
    </w:p>
    <w:p w14:paraId="333BE5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3.3. Управление контентом</w:t>
      </w:r>
    </w:p>
    <w:p w14:paraId="7D3131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системы управления контентом для администраторов</w:t>
      </w:r>
    </w:p>
    <w:p w14:paraId="00E722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добавления, редактирования и удаления товаров, категорий, изображений и другого контента</w:t>
      </w:r>
    </w:p>
    <w:p w14:paraId="03D87F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протокола совещания по проекту интернет-магазина:</w:t>
      </w:r>
    </w:p>
    <w:p w14:paraId="2253D5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Протокол совещания Дата: 15.05.2023 Время: 10:00 - 11:30 Место: Офис компании, конференц-зал</w:t>
      </w:r>
    </w:p>
    <w:p w14:paraId="4869C15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Участники:</w:t>
      </w:r>
    </w:p>
    <w:p w14:paraId="6F0716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Руководитель проекта: Иванов И.И.</w:t>
      </w:r>
    </w:p>
    <w:p w14:paraId="541788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Менеджер продукта: Петрова А.С.</w:t>
      </w:r>
    </w:p>
    <w:p w14:paraId="3A8ADC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Технический руководитель: Сидоров Д.В.</w:t>
      </w:r>
    </w:p>
    <w:p w14:paraId="2B5CD0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Дизайнер: Кузнецова М.Р.</w:t>
      </w:r>
    </w:p>
    <w:p w14:paraId="66F9F3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Разработчик: Смирнов А.П.</w:t>
      </w:r>
    </w:p>
    <w:p w14:paraId="360548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Повестка дня:</w:t>
      </w:r>
    </w:p>
    <w:p w14:paraId="42C92C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Обсуждение текущего статуса проекта</w:t>
      </w:r>
    </w:p>
    <w:p w14:paraId="59C7C4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ключевых рисков и способов их минимизации</w:t>
      </w:r>
    </w:p>
    <w:p w14:paraId="25A48F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Утверждение плана работ на следующий период</w:t>
      </w:r>
    </w:p>
    <w:p w14:paraId="69CD9B01">
      <w:pPr>
        <w:rPr>
          <w:rFonts w:hint="default" w:ascii="Times New Roman" w:hAnsi="Times New Roman" w:cs="Times New Roman"/>
          <w:sz w:val="28"/>
          <w:szCs w:val="28"/>
        </w:rPr>
      </w:pPr>
    </w:p>
    <w:p w14:paraId="724613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Ход совещания:</w:t>
      </w:r>
    </w:p>
    <w:p w14:paraId="4233C3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Обсуждение текущего статуса проекта Руководитель проекта Иванов И.И. представил обзор текущего статуса проекта:</w:t>
      </w:r>
    </w:p>
    <w:p w14:paraId="3D7A35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Работы по разработке интерфейса и дизайна находятся в активной фазе, прототипы готовы на 80%.</w:t>
      </w:r>
    </w:p>
    <w:p w14:paraId="3F1C66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основных функциональных требований (каталог, корзина, оформление заказа) идет по плану.</w:t>
      </w:r>
    </w:p>
    <w:p w14:paraId="48996A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платежными системами находится в стадии тестирования.</w:t>
      </w:r>
    </w:p>
    <w:p w14:paraId="453622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Работы по разработке личного кабинета пользователя начаты и находятся на начальном этапе.</w:t>
      </w:r>
    </w:p>
    <w:p w14:paraId="42FD72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ключевых рисков и способов их минимизации Технический руководитель Сидоров Д.В. представил обзор ключевых рисков проекта:</w:t>
      </w:r>
    </w:p>
    <w:p w14:paraId="6357C38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Риск отставания от графика из-за задержек в интеграции с платежными системами. Для минимизации данного риска предлагается:</w:t>
      </w:r>
    </w:p>
    <w:p w14:paraId="02E188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Увеличить количество ресурсов, задействованных в данной работе</w:t>
      </w:r>
    </w:p>
    <w:p w14:paraId="595BE9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Организовать еженедельные совещания с представителями платежных систем</w:t>
      </w:r>
    </w:p>
    <w:p w14:paraId="191D49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Риск ошибок в реализации функциональности личного кабинета. Для минимизации данного риска предлагается:</w:t>
      </w:r>
    </w:p>
    <w:p w14:paraId="68CADA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Провести дополнительное обучение разработчиков по данному функционалу</w:t>
      </w:r>
    </w:p>
    <w:p w14:paraId="75E551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Выделить дополнительное время на тестирование личного кабинета</w:t>
      </w:r>
    </w:p>
    <w:p w14:paraId="25014C61">
      <w:pPr>
        <w:rPr>
          <w:rFonts w:hint="default" w:ascii="Times New Roman" w:hAnsi="Times New Roman" w:cs="Times New Roman"/>
          <w:sz w:val="28"/>
          <w:szCs w:val="28"/>
        </w:rPr>
      </w:pPr>
    </w:p>
    <w:p w14:paraId="279968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Утверждение плана работ на следующий период Менеджер продукта Петрова А.С. представила план работ на следующий период:</w:t>
      </w:r>
    </w:p>
    <w:p w14:paraId="2596B6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Завершение работ по разработке интерфейса и дизайна</w:t>
      </w:r>
    </w:p>
    <w:p w14:paraId="3722BC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функциональности личного кабинета</w:t>
      </w:r>
    </w:p>
    <w:p w14:paraId="413FE8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платёжными</w:t>
      </w:r>
      <w:r>
        <w:rPr>
          <w:rFonts w:hint="default" w:ascii="Times New Roman" w:hAnsi="Times New Roman" w:cs="Times New Roman"/>
          <w:sz w:val="28"/>
          <w:szCs w:val="28"/>
        </w:rPr>
        <w:t xml:space="preserve"> системами и тестирование</w:t>
      </w:r>
    </w:p>
    <w:p w14:paraId="6B78E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Подготовка к тестированию первой версии интернет-магазина</w:t>
      </w:r>
    </w:p>
    <w:p w14:paraId="01492B3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52474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6. Заключение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Артефакты и протоколы проекта являются важными инструментами для успешного управления проектом. Они обеспечивают контроль за выполнением проекта, документирование его ключевых этапов и принятие обоснованных решений. Перечень артефактов и протоколов, разработанный для проекта разработки интернет-магазина, поможет команде проекта эффективно управлять проектом и достичь поставленных целей.</w:t>
      </w:r>
    </w:p>
    <w:p w14:paraId="250B181D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B2894F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</w:p>
    <w:p w14:paraId="0184C618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10D0C2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работе были исследованы основные стили и направления в изобразительном искусстве. Было проведено сравнение произведений искусства из разных стилей, таких как реализм, импрессионизм, кубизм и абстракционизм. Анализ элементов стиля, таких как линии, формы, цвета, текстуры и композиция, позволил выявить сходства и различия между этими стилями.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8792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71E9BDF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3386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B2624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7DD0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A82C6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9E24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2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0E9655B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2E23E65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3645982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C524FE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CE38DE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75258D6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7F18D22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78D78D8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648E4EF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6FEA79F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948D36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53192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20353192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74A18"/>
    <w:multiLevelType w:val="singleLevel"/>
    <w:tmpl w:val="B3874A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B2356D"/>
    <w:multiLevelType w:val="singleLevel"/>
    <w:tmpl w:val="41B235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0D5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1"/>
    <w:semiHidden/>
    <w:unhideWhenUsed/>
    <w:uiPriority w:val="99"/>
    <w:rPr>
      <w:b/>
      <w:bCs/>
    </w:rPr>
  </w:style>
  <w:style w:type="paragraph" w:styleId="16">
    <w:name w:val="head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Текст выноски Знак"/>
    <w:basedOn w:val="8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26">
    <w:name w:val="Заголовок 1 Знак"/>
    <w:basedOn w:val="8"/>
    <w:link w:val="2"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7">
    <w:name w:val="TOC Heading"/>
    <w:basedOn w:val="2"/>
    <w:next w:val="1"/>
    <w:link w:val="38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8">
    <w:name w:val="Верхний колонтитул Знак"/>
    <w:basedOn w:val="8"/>
    <w:link w:val="16"/>
    <w:uiPriority w:val="99"/>
  </w:style>
  <w:style w:type="character" w:customStyle="1" w:styleId="29">
    <w:name w:val="Нижний колонтитул Знак"/>
    <w:basedOn w:val="8"/>
    <w:link w:val="19"/>
    <w:uiPriority w:val="99"/>
  </w:style>
  <w:style w:type="character" w:customStyle="1" w:styleId="30">
    <w:name w:val="Текст примечания Знак"/>
    <w:basedOn w:val="8"/>
    <w:link w:val="14"/>
    <w:uiPriority w:val="99"/>
    <w:rPr>
      <w:sz w:val="20"/>
      <w:szCs w:val="20"/>
    </w:rPr>
  </w:style>
  <w:style w:type="character" w:customStyle="1" w:styleId="31">
    <w:name w:val="Тема примечания Знак"/>
    <w:basedOn w:val="30"/>
    <w:link w:val="15"/>
    <w:semiHidden/>
    <w:qFormat/>
    <w:uiPriority w:val="99"/>
    <w:rPr>
      <w:b/>
      <w:bCs/>
      <w:sz w:val="20"/>
      <w:szCs w:val="20"/>
    </w:rPr>
  </w:style>
  <w:style w:type="paragraph" w:customStyle="1" w:styleId="32">
    <w:name w:val="СПК Подзаголовок"/>
    <w:basedOn w:val="2"/>
    <w:link w:val="34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4">
    <w:name w:val="СПК Подзаголовок Знак"/>
    <w:basedOn w:val="26"/>
    <w:link w:val="32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5">
    <w:name w:val="СПК Абзац"/>
    <w:basedOn w:val="1"/>
    <w:link w:val="37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6">
    <w:name w:val="СПК Заголовок"/>
    <w:basedOn w:val="27"/>
    <w:link w:val="39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7">
    <w:name w:val="СПК Абзац Знак"/>
    <w:basedOn w:val="8"/>
    <w:link w:val="35"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8">
    <w:name w:val="Заголовок оглавления Знак"/>
    <w:basedOn w:val="26"/>
    <w:link w:val="27"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9">
    <w:name w:val="СПК Заголовок Знак"/>
    <w:basedOn w:val="38"/>
    <w:link w:val="36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40">
    <w:name w:val="Placeholder Text"/>
    <w:basedOn w:val="8"/>
    <w:semiHidden/>
    <w:uiPriority w:val="99"/>
    <w:rPr>
      <w:color w:val="808080"/>
    </w:rPr>
  </w:style>
  <w:style w:type="table" w:customStyle="1" w:styleId="41">
    <w:name w:val="_Style 38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39"/>
    <w:basedOn w:val="23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</Words>
  <Characters>217</Characters>
  <Lines>1</Lines>
  <Paragraphs>1</Paragraphs>
  <TotalTime>21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abnaz</cp:lastModifiedBy>
  <dcterms:modified xsi:type="dcterms:W3CDTF">2024-11-27T16:33:27Z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8343DD73CA3C4C1B91FDB2FF90488C89_12</vt:lpwstr>
  </property>
</Properties>
</file>