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5191E8">
      <w:pPr>
        <w:spacing w:after="400" w:line="192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3778ACB9"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color w:val="FF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Отчёт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по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практической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работе №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>7</w:t>
      </w:r>
    </w:p>
    <w:p w14:paraId="3E3678F9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по дисциплине МДК 01.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Технология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 xml:space="preserve"> разработки ПО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”.</w:t>
      </w:r>
    </w:p>
    <w:p w14:paraId="7319E51B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</w:p>
    <w:p w14:paraId="5E722E1E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студент </w:t>
      </w:r>
    </w:p>
    <w:p w14:paraId="500947AD">
      <w:pPr>
        <w:spacing w:after="0" w:line="240" w:lineRule="auto"/>
        <w:jc w:val="right"/>
        <w:rPr>
          <w:rFonts w:hint="default" w:ascii="Times New Roman" w:hAnsi="Times New Roman" w:eastAsia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группы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  <w:t>319</w:t>
      </w:r>
    </w:p>
    <w:p w14:paraId="7194532D">
      <w:pPr>
        <w:spacing w:after="0"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Абназыров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Денис Ильгисович</w:t>
      </w:r>
    </w:p>
    <w:p w14:paraId="2E5B5300">
      <w:pPr>
        <w:spacing w:after="0"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20.11.2024</w:t>
      </w:r>
    </w:p>
    <w:p w14:paraId="48402E4E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14:paraId="2D7DF331">
      <w:pPr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0" w:name="_heading=h.30j0zll" w:colFirst="0" w:colLast="0"/>
      <w:bookmarkEnd w:id="0"/>
      <w:r>
        <w:br w:type="page"/>
      </w:r>
    </w:p>
    <w:p w14:paraId="27808DAB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Цель работы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>:</w:t>
      </w:r>
    </w:p>
    <w:p w14:paraId="183DA211">
      <w:pPr>
        <w:spacing w:after="0" w:line="360" w:lineRule="auto"/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Изучить синтаксис </w:t>
      </w:r>
      <w:r>
        <w:rPr>
          <w:rFonts w:hint="default" w:ascii="Times New Roman" w:hAnsi="Times New Roman" w:cs="Times New Roman"/>
          <w:sz w:val="28"/>
          <w:szCs w:val="28"/>
        </w:rPr>
        <w:t>HTML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</w:rPr>
        <w:t>JavaScript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научиться создавать веб-страницы с динамическим взаимодействием с пользователем.</w:t>
      </w:r>
    </w:p>
    <w:p w14:paraId="658F6797">
      <w:pPr>
        <w:spacing w:after="0" w:line="360" w:lineRule="auto"/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2560F3E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Основная структура задания</w:t>
      </w:r>
    </w:p>
    <w:p w14:paraId="23C9164E"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Задание 1: Создание веб-страницы с </w:t>
      </w:r>
      <w:r>
        <w:rPr>
          <w:rFonts w:hint="default" w:ascii="Times New Roman" w:hAnsi="Times New Roman" w:cs="Times New Roman"/>
          <w:sz w:val="28"/>
          <w:szCs w:val="28"/>
        </w:rPr>
        <w:t>HTML</w:t>
      </w:r>
    </w:p>
    <w:p w14:paraId="2E013037">
      <w:pPr>
        <w:numPr>
          <w:ilvl w:val="1"/>
          <w:numId w:val="1"/>
        </w:num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языке разметки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была создана базовая веб-страница</w:t>
      </w:r>
    </w:p>
    <w:p w14:paraId="588D879E">
      <w:pPr>
        <w:numPr>
          <w:ilvl w:val="1"/>
          <w:numId w:val="1"/>
        </w:num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267200" cy="1971675"/>
            <wp:effectExtent l="0" t="0" r="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B301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4878705" cy="3717290"/>
            <wp:effectExtent l="0" t="0" r="13335" b="12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8CF1">
      <w:pPr>
        <w:numPr>
          <w:numId w:val="0"/>
        </w:numPr>
        <w:spacing w:after="0" w:line="360" w:lineRule="auto"/>
        <w:ind w:leftChars="0"/>
        <w:jc w:val="both"/>
      </w:pPr>
    </w:p>
    <w:p w14:paraId="4ED1E014">
      <w:pPr>
        <w:numPr>
          <w:numId w:val="0"/>
        </w:numPr>
        <w:spacing w:after="0" w:line="360" w:lineRule="auto"/>
        <w:ind w:leftChars="0"/>
        <w:jc w:val="both"/>
      </w:pPr>
    </w:p>
    <w:p w14:paraId="44BA9E63">
      <w:pPr>
        <w:numPr>
          <w:numId w:val="0"/>
        </w:numPr>
        <w:spacing w:after="0" w:line="360" w:lineRule="auto"/>
        <w:ind w:leftChars="0"/>
        <w:jc w:val="both"/>
      </w:pPr>
    </w:p>
    <w:p w14:paraId="3F7E11A2">
      <w:pPr>
        <w:numPr>
          <w:ilvl w:val="1"/>
          <w:numId w:val="1"/>
        </w:num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 страницу добавлены: заголовок, параграфы, ссылки и изображения</w:t>
      </w:r>
    </w:p>
    <w:p w14:paraId="69F715BF">
      <w:pPr>
        <w:numPr>
          <w:ilvl w:val="1"/>
          <w:numId w:val="1"/>
        </w:num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556635" cy="2346960"/>
            <wp:effectExtent l="0" t="0" r="9525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DD86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5172710" cy="3881120"/>
            <wp:effectExtent l="0" t="0" r="8890" b="508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42CB">
      <w:pPr>
        <w:numPr>
          <w:numId w:val="0"/>
        </w:numPr>
        <w:spacing w:after="0" w:line="360" w:lineRule="auto"/>
        <w:ind w:leftChars="0"/>
        <w:jc w:val="both"/>
      </w:pPr>
    </w:p>
    <w:p w14:paraId="4FE2D98B">
      <w:pPr>
        <w:pStyle w:val="3"/>
        <w:spacing w:line="360" w:lineRule="auto"/>
        <w:ind w:firstLine="7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2: Добавление таблиц и списков</w:t>
      </w:r>
    </w:p>
    <w:p w14:paraId="71AE39DF">
      <w:pPr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2.1 Добавлена таблица и список</w:t>
      </w:r>
    </w:p>
    <w:p w14:paraId="16D1B51F">
      <w:pPr>
        <w:numPr>
          <w:numId w:val="0"/>
        </w:numPr>
        <w:spacing w:after="0" w:line="360" w:lineRule="auto"/>
        <w:ind w:leftChars="0"/>
        <w:jc w:val="both"/>
      </w:pPr>
    </w:p>
    <w:p w14:paraId="26CD14D8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3893185" cy="4579620"/>
            <wp:effectExtent l="0" t="0" r="8255" b="762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76A8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5937885" cy="2689860"/>
            <wp:effectExtent l="0" t="0" r="5715" b="762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BD43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889A46F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D6E8E36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6BE4935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4064070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2.2 Добавлены нумерованные и маркированные списки</w:t>
      </w:r>
    </w:p>
    <w:p w14:paraId="1A813BCC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3220720" cy="4254500"/>
            <wp:effectExtent l="0" t="0" r="10160" b="1270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9D39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4217670" cy="2157730"/>
            <wp:effectExtent l="0" t="0" r="3810" b="635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479A">
      <w:pPr>
        <w:numPr>
          <w:numId w:val="0"/>
        </w:numPr>
        <w:spacing w:after="0" w:line="360" w:lineRule="auto"/>
        <w:ind w:leftChars="0"/>
        <w:jc w:val="both"/>
      </w:pPr>
    </w:p>
    <w:p w14:paraId="3C2ACE1F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Задание 3: Введение в </w:t>
      </w:r>
      <w:r>
        <w:rPr>
          <w:rFonts w:hint="default" w:ascii="Times New Roman" w:hAnsi="Times New Roman" w:cs="Times New Roman"/>
          <w:sz w:val="28"/>
          <w:szCs w:val="28"/>
        </w:rPr>
        <w:t>JavaScript</w:t>
      </w:r>
    </w:p>
    <w:p w14:paraId="33A3C4B9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3.1 Был написан скрипт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для вывода сообщения при загрузке страницы</w:t>
      </w:r>
    </w:p>
    <w:p w14:paraId="5D424E6A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5937250" cy="1725930"/>
            <wp:effectExtent l="0" t="0" r="6350" b="1143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2ADE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3895725" cy="3752850"/>
            <wp:effectExtent l="0" t="0" r="5715" b="1143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457C">
      <w:pPr>
        <w:numPr>
          <w:numId w:val="0"/>
        </w:numPr>
        <w:spacing w:after="0" w:line="360" w:lineRule="auto"/>
        <w:ind w:leftChars="0"/>
        <w:jc w:val="both"/>
        <w:rPr>
          <w:rFonts w:hint="default"/>
          <w:lang w:val="en-US"/>
        </w:rPr>
      </w:pPr>
    </w:p>
    <w:p w14:paraId="6BD4C396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Реализованно взаимодействие с пользователем с помощью диалоговых окон</w:t>
      </w:r>
    </w:p>
    <w:p w14:paraId="6C7A340B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3009265" cy="2276475"/>
            <wp:effectExtent l="0" t="0" r="8255" b="952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8933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5772150" cy="2390775"/>
            <wp:effectExtent l="0" t="0" r="3810" b="190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4569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5295900" cy="1504950"/>
            <wp:effectExtent l="0" t="0" r="7620" b="381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BDA4">
      <w:pPr>
        <w:numPr>
          <w:numId w:val="0"/>
        </w:numPr>
        <w:spacing w:after="0" w:line="360" w:lineRule="auto"/>
        <w:ind w:leftChars="0"/>
        <w:jc w:val="both"/>
      </w:pPr>
    </w:p>
    <w:p w14:paraId="0AC72569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4: Обработка событий</w:t>
      </w:r>
    </w:p>
    <w:p w14:paraId="3E50E6F5"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4.1-2 Реализовано изменение событий с помощью взаимодействования через кнопку, Проверка была произведена на домашней странице и выявило что события работают исправно.</w:t>
      </w:r>
    </w:p>
    <w:p w14:paraId="1D268005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4164965" cy="3125470"/>
            <wp:effectExtent l="0" t="0" r="10795" b="1397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143A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5438775" cy="1276350"/>
            <wp:effectExtent l="0" t="0" r="1905" b="3810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62B5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5286375" cy="1628775"/>
            <wp:effectExtent l="0" t="0" r="1905" b="1905"/>
            <wp:docPr id="1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3DBF">
      <w:pPr>
        <w:numPr>
          <w:numId w:val="0"/>
        </w:numPr>
        <w:spacing w:after="0" w:line="360" w:lineRule="auto"/>
        <w:ind w:leftChars="0"/>
        <w:jc w:val="both"/>
        <w:rPr>
          <w:rFonts w:hint="default"/>
          <w:lang w:val="ru-RU"/>
        </w:rPr>
      </w:pPr>
    </w:p>
    <w:p w14:paraId="5908990D">
      <w:pPr>
        <w:pStyle w:val="3"/>
        <w:spacing w:line="360" w:lineRule="auto"/>
        <w:ind w:firstLine="7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5: Динамическое изменение содержимого</w:t>
      </w:r>
    </w:p>
    <w:p w14:paraId="6E340809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5.1 Написан скрипт для динамического изминения содержимого на сайте</w:t>
      </w:r>
    </w:p>
    <w:p w14:paraId="07BD1ABE">
      <w:r>
        <w:drawing>
          <wp:inline distT="0" distB="0" distL="114300" distR="114300">
            <wp:extent cx="4449445" cy="3531870"/>
            <wp:effectExtent l="0" t="0" r="635" b="3810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4B24">
      <w:r>
        <w:drawing>
          <wp:inline distT="0" distB="0" distL="114300" distR="114300">
            <wp:extent cx="5257800" cy="1209675"/>
            <wp:effectExtent l="0" t="0" r="0" b="9525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3B4E">
      <w:r>
        <w:drawing>
          <wp:inline distT="0" distB="0" distL="114300" distR="114300">
            <wp:extent cx="5295900" cy="1352550"/>
            <wp:effectExtent l="0" t="0" r="7620" b="3810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FABB"/>
    <w:p w14:paraId="0D3EADC2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5.2 Реализовано взаимодействие пользователя с формами и кнопками</w:t>
      </w:r>
    </w:p>
    <w:p w14:paraId="2AA7CBDC">
      <w:pPr>
        <w:numPr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3578860" cy="3052445"/>
            <wp:effectExtent l="0" t="0" r="2540" b="10795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1318">
      <w:pPr>
        <w:numPr>
          <w:numId w:val="0"/>
        </w:numPr>
        <w:spacing w:after="0" w:line="360" w:lineRule="auto"/>
        <w:ind w:leftChars="0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4641215" cy="906145"/>
            <wp:effectExtent l="0" t="0" r="6985" b="8255"/>
            <wp:docPr id="2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93BC">
      <w:pPr>
        <w:numPr>
          <w:numId w:val="0"/>
        </w:numPr>
        <w:spacing w:after="0" w:line="360" w:lineRule="auto"/>
        <w:ind w:leftChars="0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4211955" cy="1058545"/>
            <wp:effectExtent l="0" t="0" r="9525" b="8255"/>
            <wp:docPr id="2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A6D2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Выводы работы</w:t>
      </w:r>
    </w:p>
    <w:p w14:paraId="67A5DCDA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 xml:space="preserve">В данной практической были освоены навыки создания сайта на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/>
        </w:rPr>
        <w:t>HTML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 xml:space="preserve"> и взаимодействие с помощью 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/>
        </w:rPr>
        <w:t>JavaScript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  <w:t>. Были освоены создание таблиц, кнопок, форм и динамическое взаимодействие с ними</w:t>
      </w:r>
    </w:p>
    <w:p w14:paraId="29778BD9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</w:pPr>
      <w:bookmarkStart w:id="2" w:name="_GoBack"/>
      <w:bookmarkEnd w:id="2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134" w:right="850" w:bottom="1134" w:left="1701" w:header="1135" w:footer="981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68E722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 xml:space="preserve"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>
      <w:rPr>
        <w:rFonts w:ascii="Times New Roman" w:hAnsi="Times New Roman" w:eastAsia="Times New Roman" w:cs="Times New Roman"/>
        <w:color w:val="000000"/>
      </w:rPr>
      <w:t>2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 w14:paraId="1D82C6EF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87D525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014C6D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528A39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FBC591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75B0E8"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/>
      <w:rPr>
        <w:color w:val="000000"/>
      </w:rPr>
    </w:pPr>
  </w:p>
  <w:tbl>
    <w:tblPr>
      <w:tblStyle w:val="40"/>
      <w:tblW w:w="10035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15" w:type="dxa"/>
        <w:bottom w:w="0" w:type="dxa"/>
        <w:right w:w="115" w:type="dxa"/>
      </w:tblCellMar>
    </w:tblPr>
    <w:tblGrid>
      <w:gridCol w:w="10035"/>
    </w:tblGrid>
    <w:tr w14:paraId="360BF448"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15" w:type="dxa"/>
          <w:bottom w:w="0" w:type="dxa"/>
          <w:right w:w="115" w:type="dxa"/>
        </w:tblCellMar>
      </w:tblPrEx>
      <w:trPr>
        <w:trHeight w:val="1489" w:hRule="atLeast"/>
      </w:trPr>
      <w:tc>
        <w:tcPr>
          <w:tcW w:w="10035" w:type="dxa"/>
        </w:tcPr>
        <w:p w14:paraId="1C2A4E34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br w:type="textWrapping"/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профессионального образования</w:t>
          </w:r>
        </w:p>
        <w:p w14:paraId="3C39DC9A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21DFDCFD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6A438E3B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14:paraId="782500E7"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15" w:type="dxa"/>
          <w:bottom w:w="0" w:type="dxa"/>
          <w:right w:w="115" w:type="dxa"/>
        </w:tblCellMar>
      </w:tblPrEx>
      <w:tc>
        <w:tcPr>
          <w:tcW w:w="10035" w:type="dxa"/>
        </w:tcPr>
        <w:p w14:paraId="74FF0F0A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  <w:tr w14:paraId="331A5612"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15" w:type="dxa"/>
          <w:bottom w:w="0" w:type="dxa"/>
          <w:right w:w="115" w:type="dxa"/>
        </w:tblCellMar>
      </w:tblPrEx>
      <w:trPr>
        <w:trHeight w:val="575" w:hRule="atLeast"/>
      </w:trPr>
      <w:tc>
        <w:tcPr>
          <w:tcW w:w="10035" w:type="dxa"/>
        </w:tcPr>
        <w:p w14:paraId="7D6CDEEB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СТРУКТУРНОЕ ПОДРАЗДЕЛЕНИЕ - 4</w:t>
          </w:r>
        </w:p>
        <w:p w14:paraId="16D93400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11784BD5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1" w:name="_heading=h.2et92p0" w:colFirst="0" w:colLast="0"/>
    <w:bookmarkEnd w:id="1"/>
    <w:r>
      <w:drawing>
        <wp:anchor distT="0" distB="0" distL="0" distR="0" simplePos="0" relativeHeight="251659264" behindDoc="1" locked="0" layoutInCell="1" allowOverlap="1">
          <wp:simplePos x="0" y="0"/>
          <wp:positionH relativeFrom="column">
            <wp:posOffset>-205105</wp:posOffset>
          </wp:positionH>
          <wp:positionV relativeFrom="paragraph">
            <wp:posOffset>-1694180</wp:posOffset>
          </wp:positionV>
          <wp:extent cx="974725" cy="539115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099945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B9082E">
                          <w:pPr>
                            <w:spacing w:line="275" w:lineRule="auto"/>
                            <w:jc w:val="right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325pt;margin-top:620pt;height:22.75pt;width:165.35pt;z-index:251660288;mso-width-relative:page;mso-height-relative:page;" filled="f" stroked="f" coordsize="21600,21600" o:gfxdata="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yerJB1gAAAA0BAAAPAAAAAAAAAAEAIAAAACIA&#10;AABkcnMvZG93bnJldi54bWxQSwECFAAUAAAACACHTuJAUBZK0QsCAADhAwAADgAAAAAAAAABACAA&#10;AAAlAQAAZHJzL2Uyb0RvYy54bWxQSwUGAAAAAAYABgBZAQAAogUAAAAA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 w14:paraId="4AB9082E">
                    <w:pPr>
                      <w:spacing w:line="275" w:lineRule="auto"/>
                      <w:jc w:val="right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FC511A"/>
    <w:multiLevelType w:val="multilevel"/>
    <w:tmpl w:val="5EFC511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316023"/>
    <w:rsid w:val="004A6658"/>
    <w:rsid w:val="008443FE"/>
    <w:rsid w:val="00CE3CD8"/>
    <w:rsid w:val="5BDC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4"/>
    <w:qFormat/>
    <w:uiPriority w:val="9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semiHidden/>
    <w:unhideWhenUsed/>
    <w:qFormat/>
    <w:uiPriority w:val="99"/>
    <w:rPr>
      <w:sz w:val="16"/>
      <w:szCs w:val="16"/>
    </w:rPr>
  </w:style>
  <w:style w:type="character" w:styleId="11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Balloon Text"/>
    <w:basedOn w:val="1"/>
    <w:link w:val="23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3">
    <w:name w:val="annotation text"/>
    <w:basedOn w:val="1"/>
    <w:link w:val="28"/>
    <w:unhideWhenUsed/>
    <w:uiPriority w:val="99"/>
    <w:pPr>
      <w:spacing w:line="240" w:lineRule="auto"/>
    </w:pPr>
    <w:rPr>
      <w:sz w:val="20"/>
      <w:szCs w:val="20"/>
    </w:rPr>
  </w:style>
  <w:style w:type="paragraph" w:styleId="14">
    <w:name w:val="annotation subject"/>
    <w:basedOn w:val="13"/>
    <w:next w:val="13"/>
    <w:link w:val="29"/>
    <w:semiHidden/>
    <w:unhideWhenUsed/>
    <w:qFormat/>
    <w:uiPriority w:val="99"/>
    <w:rPr>
      <w:b/>
      <w:bCs/>
    </w:rPr>
  </w:style>
  <w:style w:type="paragraph" w:styleId="15">
    <w:name w:val="header"/>
    <w:basedOn w:val="1"/>
    <w:link w:val="2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toc 1"/>
    <w:basedOn w:val="1"/>
    <w:next w:val="1"/>
    <w:autoRedefine/>
    <w:unhideWhenUsed/>
    <w:uiPriority w:val="39"/>
    <w:pPr>
      <w:spacing w:after="100"/>
    </w:pPr>
  </w:style>
  <w:style w:type="paragraph" w:styleId="17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8">
    <w:name w:val="footer"/>
    <w:basedOn w:val="1"/>
    <w:link w:val="27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9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0">
    <w:name w:val="Table Grid"/>
    <w:basedOn w:val="9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1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Текст выноски Знак"/>
    <w:basedOn w:val="8"/>
    <w:link w:val="12"/>
    <w:semiHidden/>
    <w:uiPriority w:val="99"/>
    <w:rPr>
      <w:rFonts w:ascii="Tahoma" w:hAnsi="Tahoma" w:cs="Tahoma"/>
      <w:sz w:val="16"/>
      <w:szCs w:val="16"/>
    </w:rPr>
  </w:style>
  <w:style w:type="character" w:customStyle="1" w:styleId="24">
    <w:name w:val="Заголовок 1 Знак"/>
    <w:basedOn w:val="8"/>
    <w:link w:val="2"/>
    <w:uiPriority w:val="9"/>
    <w:rPr>
      <w:rFonts w:ascii="Times New Roman" w:hAnsi="Times New Roman" w:cs="Times New Roman"/>
      <w:b/>
      <w:sz w:val="32"/>
      <w:szCs w:val="28"/>
    </w:rPr>
  </w:style>
  <w:style w:type="paragraph" w:customStyle="1" w:styleId="25">
    <w:name w:val="TOC Heading"/>
    <w:basedOn w:val="2"/>
    <w:next w:val="1"/>
    <w:link w:val="36"/>
    <w:unhideWhenUsed/>
    <w:qFormat/>
    <w:uiPriority w:val="39"/>
    <w:pPr>
      <w:keepNext/>
      <w:keepLines/>
      <w:spacing w:before="480"/>
      <w:jc w:val="left"/>
      <w:outlineLvl w:val="9"/>
    </w:pPr>
    <w:rPr>
      <w:rFonts w:asciiTheme="majorHAnsi" w:hAnsiTheme="majorHAnsi" w:eastAsiaTheme="majorEastAsia" w:cstheme="majorBidi"/>
      <w:bCs/>
      <w:color w:val="376092" w:themeColor="accent1" w:themeShade="BF"/>
    </w:rPr>
  </w:style>
  <w:style w:type="character" w:customStyle="1" w:styleId="26">
    <w:name w:val="Верхний колонтитул Знак"/>
    <w:basedOn w:val="8"/>
    <w:link w:val="15"/>
    <w:uiPriority w:val="99"/>
  </w:style>
  <w:style w:type="character" w:customStyle="1" w:styleId="27">
    <w:name w:val="Нижний колонтитул Знак"/>
    <w:basedOn w:val="8"/>
    <w:link w:val="18"/>
    <w:uiPriority w:val="99"/>
  </w:style>
  <w:style w:type="character" w:customStyle="1" w:styleId="28">
    <w:name w:val="Текст примечания Знак"/>
    <w:basedOn w:val="8"/>
    <w:link w:val="13"/>
    <w:qFormat/>
    <w:uiPriority w:val="99"/>
    <w:rPr>
      <w:sz w:val="20"/>
      <w:szCs w:val="20"/>
    </w:rPr>
  </w:style>
  <w:style w:type="character" w:customStyle="1" w:styleId="29">
    <w:name w:val="Тема примечания Знак"/>
    <w:basedOn w:val="28"/>
    <w:link w:val="14"/>
    <w:semiHidden/>
    <w:qFormat/>
    <w:uiPriority w:val="99"/>
    <w:rPr>
      <w:b/>
      <w:bCs/>
      <w:sz w:val="20"/>
      <w:szCs w:val="20"/>
    </w:rPr>
  </w:style>
  <w:style w:type="paragraph" w:customStyle="1" w:styleId="30">
    <w:name w:val="СПК Подзаголовок"/>
    <w:basedOn w:val="2"/>
    <w:link w:val="32"/>
    <w:qFormat/>
    <w:uiPriority w:val="0"/>
    <w:pPr>
      <w:spacing w:line="360" w:lineRule="auto"/>
      <w:jc w:val="left"/>
      <w:outlineLvl w:val="1"/>
    </w:pPr>
    <w:rPr>
      <w:color w:val="000000" w:themeColor="text1"/>
      <w:sz w:val="28"/>
      <w14:textFill>
        <w14:solidFill>
          <w14:schemeClr w14:val="tx1"/>
        </w14:solidFill>
      </w14:textFill>
    </w:rPr>
  </w:style>
  <w:style w:type="paragraph" w:styleId="31">
    <w:name w:val="No Spacing"/>
    <w:qFormat/>
    <w:uiPriority w:val="1"/>
    <w:pPr>
      <w:spacing w:after="0" w:line="240" w:lineRule="auto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character" w:customStyle="1" w:styleId="32">
    <w:name w:val="СПК Подзаголовок Знак"/>
    <w:basedOn w:val="24"/>
    <w:link w:val="30"/>
    <w:qFormat/>
    <w:uiPriority w:val="0"/>
    <w:rPr>
      <w:rFonts w:ascii="Times New Roman" w:hAnsi="Times New Roman" w:cs="Times New Roman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customStyle="1" w:styleId="33">
    <w:name w:val="СПК Абзац"/>
    <w:basedOn w:val="1"/>
    <w:link w:val="35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34">
    <w:name w:val="СПК Заголовок"/>
    <w:basedOn w:val="25"/>
    <w:link w:val="37"/>
    <w:qFormat/>
    <w:uiPriority w:val="0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35">
    <w:name w:val="СПК Абзац Знак"/>
    <w:basedOn w:val="8"/>
    <w:link w:val="33"/>
    <w:qFormat/>
    <w:uiPriority w:val="0"/>
    <w:rPr>
      <w:rFonts w:ascii="Times New Roman" w:hAnsi="Times New Roman" w:cs="Times New Roman"/>
      <w:iCs/>
      <w:sz w:val="28"/>
      <w:szCs w:val="28"/>
    </w:rPr>
  </w:style>
  <w:style w:type="character" w:customStyle="1" w:styleId="36">
    <w:name w:val="Заголовок оглавления Знак"/>
    <w:basedOn w:val="24"/>
    <w:link w:val="25"/>
    <w:qFormat/>
    <w:uiPriority w:val="39"/>
    <w:rPr>
      <w:rFonts w:asciiTheme="majorHAnsi" w:hAnsiTheme="majorHAnsi" w:eastAsiaTheme="majorEastAsia" w:cstheme="majorBidi"/>
      <w:bCs/>
      <w:color w:val="376092" w:themeColor="accent1" w:themeShade="BF"/>
      <w:sz w:val="32"/>
      <w:szCs w:val="28"/>
      <w:lang w:eastAsia="ru-RU"/>
    </w:rPr>
  </w:style>
  <w:style w:type="character" w:customStyle="1" w:styleId="37">
    <w:name w:val="СПК Заголовок Знак"/>
    <w:basedOn w:val="36"/>
    <w:link w:val="34"/>
    <w:qFormat/>
    <w:uiPriority w:val="0"/>
    <w:rPr>
      <w:rFonts w:ascii="Times New Roman" w:hAnsi="Times New Roman" w:cs="Times New Roman" w:eastAsiaTheme="majorEastAsia"/>
      <w:color w:val="000000" w:themeColor="text1"/>
      <w:sz w:val="28"/>
      <w:szCs w:val="28"/>
      <w:lang w:eastAsia="ru-RU"/>
      <w14:textFill>
        <w14:solidFill>
          <w14:schemeClr w14:val="tx1"/>
        </w14:solidFill>
      </w14:textFill>
    </w:rPr>
  </w:style>
  <w:style w:type="character" w:styleId="38">
    <w:name w:val="Placeholder Text"/>
    <w:basedOn w:val="8"/>
    <w:semiHidden/>
    <w:qFormat/>
    <w:uiPriority w:val="99"/>
    <w:rPr>
      <w:color w:val="808080"/>
    </w:rPr>
  </w:style>
  <w:style w:type="table" w:customStyle="1" w:styleId="39">
    <w:name w:val="_Style 38"/>
    <w:basedOn w:val="21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0">
    <w:name w:val="_Style 39"/>
    <w:basedOn w:val="21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37</Words>
  <Characters>217</Characters>
  <Lines>1</Lines>
  <Paragraphs>1</Paragraphs>
  <TotalTime>5</TotalTime>
  <ScaleCrop>false</ScaleCrop>
  <LinksUpToDate>false</LinksUpToDate>
  <CharactersWithSpaces>253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2019-03-22T17:13:00Z</dcterms:created>
  <dc:creator>Фаниль Рафатович Даминов</dc:creator>
  <cp:lastModifiedBy>abnaz</cp:lastModifiedBy>
  <dcterms:modified xsi:type="dcterms:W3CDTF">2024-11-26T11:19:15Z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D7574048B2674F9BBA0E4B6083722028_12</vt:lpwstr>
  </property>
</Properties>
</file>