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1745C" w14:textId="77777777" w:rsidR="00D47EA3" w:rsidRPr="00D47EA3" w:rsidRDefault="00C714A1" w:rsidP="006174D5">
      <w:pPr>
        <w:pStyle w:val="Ttulo"/>
        <w:ind w:right="-1"/>
        <w:rPr>
          <w:rFonts w:cstheme="majorHAnsi"/>
          <w:sz w:val="56"/>
          <w:szCs w:val="56"/>
        </w:rPr>
      </w:pPr>
      <w:r w:rsidRPr="00D47EA3">
        <w:rPr>
          <w:rFonts w:cstheme="majorHAnsi"/>
          <w:sz w:val="56"/>
          <w:szCs w:val="56"/>
        </w:rPr>
        <w:t>Proposta Comercial</w:t>
      </w:r>
    </w:p>
    <w:p w14:paraId="3058F434" w14:textId="77777777" w:rsidR="00D47EA3" w:rsidRPr="00D47EA3" w:rsidRDefault="00D47EA3" w:rsidP="00D47EA3"/>
    <w:p w14:paraId="6A1FD5B6" w14:textId="4EA44898" w:rsidR="00E059FD" w:rsidRPr="00E059FD" w:rsidRDefault="00C714A1" w:rsidP="00E059FD">
      <w:pPr>
        <w:pStyle w:val="Ttulo"/>
        <w:ind w:right="-1"/>
        <w:rPr>
          <w:rFonts w:cstheme="majorHAnsi"/>
          <w:sz w:val="44"/>
          <w:szCs w:val="44"/>
        </w:rPr>
      </w:pPr>
      <w:r w:rsidRPr="00F2626D">
        <w:rPr>
          <w:rFonts w:cstheme="majorHAnsi"/>
          <w:sz w:val="44"/>
          <w:szCs w:val="44"/>
        </w:rPr>
        <w:t>Desenvolvimento do Sistema de Gestão de Serviços de Manutenção de Piscinas</w:t>
      </w:r>
    </w:p>
    <w:p w14:paraId="60045302" w14:textId="77777777" w:rsidR="00244D9C" w:rsidRPr="00F2626D" w:rsidRDefault="00244D9C" w:rsidP="00244D9C">
      <w:pPr>
        <w:rPr>
          <w:rFonts w:asciiTheme="majorHAnsi" w:hAnsiTheme="majorHAnsi" w:cstheme="majorHAnsi"/>
          <w:sz w:val="20"/>
          <w:szCs w:val="20"/>
        </w:rPr>
      </w:pPr>
    </w:p>
    <w:p w14:paraId="62F42028" w14:textId="61529763" w:rsidR="005D62D0" w:rsidRDefault="005D62D0" w:rsidP="007461C6">
      <w:pPr>
        <w:pStyle w:val="Ttulo1"/>
      </w:pPr>
      <w:r w:rsidRPr="00F2626D">
        <w:t xml:space="preserve">1. </w:t>
      </w:r>
      <w:r w:rsidR="00C42130" w:rsidRPr="00F2626D">
        <w:t>PARTES</w:t>
      </w:r>
    </w:p>
    <w:p w14:paraId="1CA3A083" w14:textId="29B442E0" w:rsidR="008D746D" w:rsidRPr="00F2626D" w:rsidRDefault="00312162" w:rsidP="00F2626D">
      <w:pPr>
        <w:pStyle w:val="Ttulo2"/>
      </w:pPr>
      <w:r w:rsidRPr="00F2626D">
        <w:t xml:space="preserve">1.1 </w:t>
      </w:r>
      <w:r w:rsidR="00023387" w:rsidRPr="00F2626D">
        <w:t>Contratante</w:t>
      </w:r>
      <w:r w:rsidR="003B3D23" w:rsidRPr="00F2626D">
        <w:t xml:space="preserve"> </w:t>
      </w:r>
    </w:p>
    <w:p w14:paraId="52381495" w14:textId="77777777" w:rsidR="003F3120" w:rsidRDefault="00B73156" w:rsidP="00B64FAE">
      <w:pPr>
        <w:spacing w:after="0"/>
        <w:ind w:right="-1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FORT PISCINAS</w:t>
      </w:r>
    </w:p>
    <w:p w14:paraId="16BE6D44" w14:textId="59AF3E77" w:rsidR="003B3D23" w:rsidRPr="0084339D" w:rsidRDefault="003F3120" w:rsidP="00B64FAE">
      <w:pPr>
        <w:spacing w:after="0"/>
        <w:ind w:right="-1"/>
        <w:rPr>
          <w:rFonts w:asciiTheme="majorHAnsi" w:hAnsiTheme="majorHAnsi" w:cstheme="majorHAnsi"/>
        </w:rPr>
      </w:pPr>
      <w:r w:rsidRPr="00B64FAE">
        <w:rPr>
          <w:rFonts w:asciiTheme="majorHAnsi" w:hAnsiTheme="majorHAnsi" w:cstheme="majorHAnsi"/>
        </w:rPr>
        <w:t>Responsáve</w:t>
      </w:r>
      <w:r w:rsidR="00B64FAE">
        <w:rPr>
          <w:rFonts w:asciiTheme="majorHAnsi" w:hAnsiTheme="majorHAnsi" w:cstheme="majorHAnsi"/>
        </w:rPr>
        <w:t>is</w:t>
      </w:r>
      <w:r w:rsidRPr="00B64FAE">
        <w:rPr>
          <w:rFonts w:asciiTheme="majorHAnsi" w:hAnsiTheme="majorHAnsi" w:cstheme="majorHAnsi"/>
        </w:rPr>
        <w:t xml:space="preserve">: </w:t>
      </w:r>
      <w:r w:rsidR="003B3D23" w:rsidRPr="0084339D">
        <w:rPr>
          <w:rFonts w:asciiTheme="majorHAnsi" w:hAnsiTheme="majorHAnsi" w:cstheme="majorHAnsi"/>
          <w:b/>
          <w:bCs/>
        </w:rPr>
        <w:t>Ellias M</w:t>
      </w:r>
      <w:r w:rsidR="00643D7D" w:rsidRPr="0084339D">
        <w:rPr>
          <w:rFonts w:asciiTheme="majorHAnsi" w:hAnsiTheme="majorHAnsi" w:cstheme="majorHAnsi"/>
          <w:b/>
          <w:bCs/>
        </w:rPr>
        <w:t>ê</w:t>
      </w:r>
      <w:r w:rsidR="003B3D23" w:rsidRPr="0084339D">
        <w:rPr>
          <w:rFonts w:asciiTheme="majorHAnsi" w:hAnsiTheme="majorHAnsi" w:cstheme="majorHAnsi"/>
          <w:b/>
          <w:bCs/>
        </w:rPr>
        <w:t>ndes</w:t>
      </w:r>
      <w:r w:rsidR="00B64FAE">
        <w:rPr>
          <w:rFonts w:asciiTheme="majorHAnsi" w:hAnsiTheme="majorHAnsi" w:cstheme="majorHAnsi"/>
          <w:b/>
          <w:bCs/>
        </w:rPr>
        <w:t xml:space="preserve"> e </w:t>
      </w:r>
      <w:proofErr w:type="spellStart"/>
      <w:r w:rsidR="00B64FAE">
        <w:rPr>
          <w:rFonts w:asciiTheme="majorHAnsi" w:hAnsiTheme="majorHAnsi" w:cstheme="majorHAnsi"/>
          <w:b/>
          <w:bCs/>
        </w:rPr>
        <w:t>Talina</w:t>
      </w:r>
      <w:proofErr w:type="spellEnd"/>
      <w:r w:rsidR="00B64FAE">
        <w:rPr>
          <w:rFonts w:asciiTheme="majorHAnsi" w:hAnsiTheme="majorHAnsi" w:cstheme="majorHAnsi"/>
          <w:b/>
          <w:bCs/>
        </w:rPr>
        <w:t xml:space="preserve"> </w:t>
      </w:r>
      <w:r w:rsidR="00A64C04">
        <w:rPr>
          <w:rFonts w:asciiTheme="majorHAnsi" w:hAnsiTheme="majorHAnsi" w:cstheme="majorHAnsi"/>
          <w:b/>
          <w:bCs/>
        </w:rPr>
        <w:t>Santos</w:t>
      </w:r>
      <w:r w:rsidR="003B3D23" w:rsidRPr="0084339D">
        <w:rPr>
          <w:rFonts w:asciiTheme="majorHAnsi" w:hAnsiTheme="majorHAnsi" w:cstheme="majorHAnsi"/>
        </w:rPr>
        <w:br/>
        <w:t>CNPJ</w:t>
      </w:r>
      <w:r w:rsidR="008D746D" w:rsidRPr="0084339D">
        <w:rPr>
          <w:rFonts w:asciiTheme="majorHAnsi" w:hAnsiTheme="majorHAnsi" w:cstheme="majorHAnsi"/>
        </w:rPr>
        <w:t>/CPF</w:t>
      </w:r>
      <w:r w:rsidR="003B3D23" w:rsidRPr="0084339D">
        <w:rPr>
          <w:rFonts w:asciiTheme="majorHAnsi" w:hAnsiTheme="majorHAnsi" w:cstheme="majorHAnsi"/>
        </w:rPr>
        <w:t xml:space="preserve">: </w:t>
      </w:r>
      <w:r w:rsidR="00866F62" w:rsidRPr="0084339D">
        <w:rPr>
          <w:rFonts w:asciiTheme="majorHAnsi" w:hAnsiTheme="majorHAnsi" w:cstheme="majorHAnsi"/>
          <w:b/>
          <w:bCs/>
        </w:rPr>
        <w:t>[informar]</w:t>
      </w:r>
      <w:r w:rsidR="003B3D23" w:rsidRPr="0084339D">
        <w:rPr>
          <w:rFonts w:asciiTheme="majorHAnsi" w:hAnsiTheme="majorHAnsi" w:cstheme="majorHAnsi"/>
        </w:rPr>
        <w:br/>
        <w:t xml:space="preserve">Endereço: </w:t>
      </w:r>
      <w:r w:rsidR="003B3D23" w:rsidRPr="0084339D">
        <w:rPr>
          <w:rFonts w:asciiTheme="majorHAnsi" w:hAnsiTheme="majorHAnsi" w:cstheme="majorHAnsi"/>
          <w:b/>
          <w:bCs/>
        </w:rPr>
        <w:t>[informar]</w:t>
      </w:r>
      <w:r w:rsidR="003B3D23" w:rsidRPr="0084339D">
        <w:rPr>
          <w:rFonts w:asciiTheme="majorHAnsi" w:hAnsiTheme="majorHAnsi" w:cstheme="majorHAnsi"/>
        </w:rPr>
        <w:br/>
        <w:t xml:space="preserve">Telefone: </w:t>
      </w:r>
      <w:r w:rsidR="00C51BD9" w:rsidRPr="0084339D">
        <w:rPr>
          <w:rFonts w:asciiTheme="majorHAnsi" w:hAnsiTheme="majorHAnsi" w:cstheme="majorHAnsi"/>
          <w:b/>
          <w:bCs/>
        </w:rPr>
        <w:t>+55 85 9297-1562</w:t>
      </w:r>
      <w:r w:rsidR="00C51BD9" w:rsidRPr="0084339D">
        <w:rPr>
          <w:rFonts w:asciiTheme="majorHAnsi" w:hAnsiTheme="majorHAnsi" w:cstheme="majorHAnsi"/>
        </w:rPr>
        <w:t xml:space="preserve"> </w:t>
      </w:r>
      <w:r w:rsidR="003B3D23" w:rsidRPr="0084339D">
        <w:rPr>
          <w:rFonts w:asciiTheme="majorHAnsi" w:hAnsiTheme="majorHAnsi" w:cstheme="majorHAnsi"/>
        </w:rPr>
        <w:br/>
        <w:t xml:space="preserve">E-mail: </w:t>
      </w:r>
      <w:r w:rsidR="003A007E" w:rsidRPr="0084339D">
        <w:rPr>
          <w:rFonts w:asciiTheme="majorHAnsi" w:hAnsiTheme="majorHAnsi" w:cstheme="majorHAnsi"/>
          <w:b/>
          <w:bCs/>
        </w:rPr>
        <w:t>eliasmathiasm@hotmail.com</w:t>
      </w:r>
    </w:p>
    <w:p w14:paraId="5FB5194E" w14:textId="0BF79FAB" w:rsidR="00312162" w:rsidRPr="00F2626D" w:rsidRDefault="00023387" w:rsidP="00F2626D">
      <w:pPr>
        <w:pStyle w:val="Ttulo2"/>
      </w:pPr>
      <w:r w:rsidRPr="00F2626D">
        <w:t>1.2 Contratad</w:t>
      </w:r>
      <w:r w:rsidR="00F02423">
        <w:t>a</w:t>
      </w:r>
      <w:r w:rsidR="00312162" w:rsidRPr="00F2626D">
        <w:t xml:space="preserve"> </w:t>
      </w:r>
    </w:p>
    <w:p w14:paraId="6BDAE4E0" w14:textId="5149D8CB" w:rsidR="00312162" w:rsidRPr="0084339D" w:rsidRDefault="00312162" w:rsidP="006174D5">
      <w:pPr>
        <w:spacing w:after="0"/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  <w:b/>
          <w:bCs/>
        </w:rPr>
        <w:t>Daivisson Sobral</w:t>
      </w:r>
      <w:r w:rsidRPr="0084339D">
        <w:rPr>
          <w:rFonts w:asciiTheme="majorHAnsi" w:hAnsiTheme="majorHAnsi" w:cstheme="majorHAnsi"/>
        </w:rPr>
        <w:t xml:space="preserve"> – Pessoa Física</w:t>
      </w:r>
      <w:r w:rsidRPr="0084339D">
        <w:rPr>
          <w:rFonts w:asciiTheme="majorHAnsi" w:hAnsiTheme="majorHAnsi" w:cstheme="majorHAnsi"/>
        </w:rPr>
        <w:br/>
        <w:t xml:space="preserve">CPF: </w:t>
      </w:r>
      <w:r w:rsidRPr="0084339D">
        <w:rPr>
          <w:rFonts w:asciiTheme="majorHAnsi" w:hAnsiTheme="majorHAnsi" w:cstheme="majorHAnsi"/>
          <w:b/>
          <w:bCs/>
        </w:rPr>
        <w:t>341.400.668-57</w:t>
      </w:r>
      <w:r w:rsidRPr="0084339D">
        <w:rPr>
          <w:rFonts w:asciiTheme="majorHAnsi" w:hAnsiTheme="majorHAnsi" w:cstheme="majorHAnsi"/>
        </w:rPr>
        <w:br/>
        <w:t xml:space="preserve">Endereço: </w:t>
      </w:r>
      <w:r w:rsidRPr="0084339D">
        <w:rPr>
          <w:rFonts w:asciiTheme="majorHAnsi" w:hAnsiTheme="majorHAnsi" w:cstheme="majorHAnsi"/>
          <w:b/>
          <w:bCs/>
        </w:rPr>
        <w:t>Rua Antônio Marques Caldeira, 3676, Regissol, Mirassol – SP, 15.133-354</w:t>
      </w:r>
      <w:r w:rsidRPr="0084339D">
        <w:rPr>
          <w:rFonts w:asciiTheme="majorHAnsi" w:hAnsiTheme="majorHAnsi" w:cstheme="majorHAnsi"/>
        </w:rPr>
        <w:br/>
        <w:t xml:space="preserve">Telefone: </w:t>
      </w:r>
      <w:r w:rsidRPr="0084339D">
        <w:rPr>
          <w:rFonts w:asciiTheme="majorHAnsi" w:hAnsiTheme="majorHAnsi" w:cstheme="majorHAnsi"/>
          <w:b/>
          <w:bCs/>
        </w:rPr>
        <w:t>17 99174-0497</w:t>
      </w:r>
      <w:r w:rsidRPr="0084339D">
        <w:rPr>
          <w:rFonts w:asciiTheme="majorHAnsi" w:hAnsiTheme="majorHAnsi" w:cstheme="majorHAnsi"/>
        </w:rPr>
        <w:br/>
        <w:t xml:space="preserve">E-mail: </w:t>
      </w:r>
      <w:r w:rsidRPr="0084339D">
        <w:rPr>
          <w:rFonts w:asciiTheme="majorHAnsi" w:hAnsiTheme="majorHAnsi" w:cstheme="majorHAnsi"/>
          <w:b/>
          <w:bCs/>
        </w:rPr>
        <w:t>dsobral@outlook.com</w:t>
      </w:r>
    </w:p>
    <w:p w14:paraId="7C22F160" w14:textId="59A55666" w:rsidR="00BD3CB1" w:rsidRDefault="0005653D" w:rsidP="00F2626D">
      <w:pPr>
        <w:pStyle w:val="Ttulo1"/>
        <w:pBdr>
          <w:bottom w:val="single" w:sz="12" w:space="1" w:color="auto"/>
        </w:pBdr>
      </w:pPr>
      <w:r w:rsidRPr="00F2626D">
        <w:t xml:space="preserve">2. </w:t>
      </w:r>
      <w:r w:rsidR="001912D8" w:rsidRPr="00F2626D">
        <w:t>OBJETIVO DA PROPOSTA</w:t>
      </w:r>
    </w:p>
    <w:p w14:paraId="4FB0BB7B" w14:textId="0F5722DC" w:rsidR="006174D5" w:rsidRPr="0084339D" w:rsidRDefault="006174D5" w:rsidP="00E059FD">
      <w:pPr>
        <w:spacing w:before="240"/>
        <w:ind w:right="-1"/>
        <w:jc w:val="both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 xml:space="preserve">Desenvolvimento e entrega de um sistema web e mobile responsivo para gestão de serviços de manutenção de piscinas, incluindo cadastro de clientes, piscinas, produtos, ordens de serviço, relatórios automatizados, suporte técnico inicial e operação assistida para a equipe </w:t>
      </w:r>
      <w:r w:rsidR="007D6A6A">
        <w:rPr>
          <w:rFonts w:asciiTheme="majorHAnsi" w:hAnsiTheme="majorHAnsi" w:cstheme="majorHAnsi"/>
        </w:rPr>
        <w:t>d</w:t>
      </w:r>
      <w:r w:rsidR="00F02423">
        <w:rPr>
          <w:rFonts w:asciiTheme="majorHAnsi" w:hAnsiTheme="majorHAnsi" w:cstheme="majorHAnsi"/>
        </w:rPr>
        <w:t>a CONTRATANTE</w:t>
      </w:r>
      <w:r w:rsidR="00961BDF">
        <w:rPr>
          <w:rFonts w:asciiTheme="majorHAnsi" w:hAnsiTheme="majorHAnsi" w:cstheme="majorHAnsi"/>
        </w:rPr>
        <w:t>.</w:t>
      </w:r>
    </w:p>
    <w:p w14:paraId="6392DE78" w14:textId="6F849B0F" w:rsidR="00BD3CB1" w:rsidRPr="0084339D" w:rsidRDefault="006174D5" w:rsidP="006174D5">
      <w:pPr>
        <w:ind w:right="-1"/>
        <w:jc w:val="both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O projeto contempla desenvolvimento personalizado, operação assistida e suporte corretivo, permitindo evolução futura de acordo com as necessidades do negócio.</w:t>
      </w:r>
    </w:p>
    <w:p w14:paraId="4C1C18E3" w14:textId="036453FA" w:rsidR="00AD6C45" w:rsidRPr="00DB250F" w:rsidRDefault="0005653D" w:rsidP="00DB250F">
      <w:pPr>
        <w:pStyle w:val="Ttulo1"/>
        <w:pBdr>
          <w:bottom w:val="single" w:sz="12" w:space="1" w:color="auto"/>
        </w:pBdr>
      </w:pPr>
      <w:r w:rsidRPr="00F2626D">
        <w:t xml:space="preserve">3. </w:t>
      </w:r>
      <w:r w:rsidR="001912D8" w:rsidRPr="00F2626D">
        <w:t>ESCOPO DO PROJETO</w:t>
      </w:r>
    </w:p>
    <w:p w14:paraId="6C6B52D9" w14:textId="34716F69" w:rsidR="00E404DA" w:rsidRPr="00F2626D" w:rsidRDefault="00E404DA" w:rsidP="007461C6">
      <w:pPr>
        <w:pStyle w:val="Ttulo2"/>
      </w:pPr>
      <w:r w:rsidRPr="00F2626D">
        <w:t>3.1 Primeira Fase (MVP</w:t>
      </w:r>
      <w:r w:rsidR="00CD1B46">
        <w:t xml:space="preserve"> 1</w:t>
      </w:r>
      <w:r w:rsidRPr="00F2626D">
        <w:t xml:space="preserve"> – Produto Mínimo Viável)</w:t>
      </w:r>
    </w:p>
    <w:p w14:paraId="6C562EF6" w14:textId="77777777" w:rsidR="00E404DA" w:rsidRPr="00CE1C12" w:rsidRDefault="00E404DA" w:rsidP="00CE1C12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CE1C12">
        <w:rPr>
          <w:rFonts w:asciiTheme="majorHAnsi" w:hAnsiTheme="majorHAnsi" w:cstheme="majorHAnsi"/>
        </w:rPr>
        <w:t>Configuração do ambiente e arquitetura base</w:t>
      </w:r>
    </w:p>
    <w:p w14:paraId="64F316AE" w14:textId="6A82F688" w:rsidR="00E404DA" w:rsidRPr="00CE1C12" w:rsidRDefault="00E404DA" w:rsidP="00CE1C12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CE1C12">
        <w:rPr>
          <w:rFonts w:asciiTheme="majorHAnsi" w:hAnsiTheme="majorHAnsi" w:cstheme="majorHAnsi"/>
        </w:rPr>
        <w:t>Cadastros básicos: Clientes, Piscinas, Produtos</w:t>
      </w:r>
      <w:r w:rsidR="00376039">
        <w:rPr>
          <w:rFonts w:asciiTheme="majorHAnsi" w:hAnsiTheme="majorHAnsi" w:cstheme="majorHAnsi"/>
        </w:rPr>
        <w:t>, Síndico</w:t>
      </w:r>
      <w:r w:rsidRPr="00CE1C12">
        <w:rPr>
          <w:rFonts w:asciiTheme="majorHAnsi" w:hAnsiTheme="majorHAnsi" w:cstheme="majorHAnsi"/>
        </w:rPr>
        <w:t xml:space="preserve"> e Usuários</w:t>
      </w:r>
    </w:p>
    <w:p w14:paraId="66E21C35" w14:textId="77777777" w:rsidR="00E404DA" w:rsidRPr="00CE1C12" w:rsidRDefault="00E404DA" w:rsidP="00CE1C12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CE1C12">
        <w:rPr>
          <w:rFonts w:asciiTheme="majorHAnsi" w:hAnsiTheme="majorHAnsi" w:cstheme="majorHAnsi"/>
        </w:rPr>
        <w:t>Gestão de Ordens de Serviço (OS) com checklist obrigatório</w:t>
      </w:r>
    </w:p>
    <w:p w14:paraId="47C7242C" w14:textId="77777777" w:rsidR="00E404DA" w:rsidRPr="00CE1C12" w:rsidRDefault="00E404DA" w:rsidP="00CE1C12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CE1C12">
        <w:rPr>
          <w:rFonts w:asciiTheme="majorHAnsi" w:hAnsiTheme="majorHAnsi" w:cstheme="majorHAnsi"/>
        </w:rPr>
        <w:t>Autenticação e controle de perfis de acesso</w:t>
      </w:r>
    </w:p>
    <w:p w14:paraId="11EEB5F2" w14:textId="77777777" w:rsidR="00E404DA" w:rsidRPr="00CE1C12" w:rsidRDefault="00E404DA" w:rsidP="00CE1C12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CE1C12">
        <w:rPr>
          <w:rFonts w:asciiTheme="majorHAnsi" w:hAnsiTheme="majorHAnsi" w:cstheme="majorHAnsi"/>
        </w:rPr>
        <w:lastRenderedPageBreak/>
        <w:t>Interface responsiva para desktop, tablet e celular</w:t>
      </w:r>
    </w:p>
    <w:p w14:paraId="17CF5ED4" w14:textId="6C6BA31C" w:rsidR="00CD1B46" w:rsidRDefault="00CD1B46" w:rsidP="00CD1B46">
      <w:pPr>
        <w:pStyle w:val="Ttulo2"/>
      </w:pPr>
      <w:r w:rsidRPr="00F2626D">
        <w:t>3.</w:t>
      </w:r>
      <w:r>
        <w:t>2</w:t>
      </w:r>
      <w:r w:rsidRPr="00F2626D">
        <w:t xml:space="preserve"> Primeira Fase (MVP</w:t>
      </w:r>
      <w:r>
        <w:t xml:space="preserve"> 2</w:t>
      </w:r>
      <w:r w:rsidRPr="00F2626D">
        <w:t xml:space="preserve"> – Produto Mínimo Viável)</w:t>
      </w:r>
    </w:p>
    <w:p w14:paraId="6DE93B26" w14:textId="77777777" w:rsidR="00CD1B46" w:rsidRDefault="00CD1B46" w:rsidP="00CD1B46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CE1C12">
        <w:rPr>
          <w:rFonts w:asciiTheme="majorHAnsi" w:hAnsiTheme="majorHAnsi" w:cstheme="majorHAnsi"/>
        </w:rPr>
        <w:t>Upload de fotos e vídeos no fluxo da OS</w:t>
      </w:r>
    </w:p>
    <w:p w14:paraId="2E089A7C" w14:textId="686460FA" w:rsidR="00CD1B46" w:rsidRPr="00CD1B46" w:rsidRDefault="00CD1B46" w:rsidP="00CD1B46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CD1B46">
        <w:rPr>
          <w:rFonts w:asciiTheme="majorHAnsi" w:hAnsiTheme="majorHAnsi" w:cstheme="majorHAnsi"/>
        </w:rPr>
        <w:t>Emissão de relatório diário básico em PDF enviado automaticamente ao cliente</w:t>
      </w:r>
    </w:p>
    <w:p w14:paraId="32B9073F" w14:textId="3A36BA96" w:rsidR="00845DAB" w:rsidRDefault="00845DAB" w:rsidP="007461C6">
      <w:pPr>
        <w:pStyle w:val="Ttulo2"/>
      </w:pPr>
      <w:r w:rsidRPr="00F2626D">
        <w:t>3.</w:t>
      </w:r>
      <w:r w:rsidR="00CD1B46">
        <w:t>3</w:t>
      </w:r>
      <w:r w:rsidRPr="00F2626D">
        <w:t xml:space="preserve"> </w:t>
      </w:r>
      <w:r w:rsidR="00CD1B46">
        <w:t>Terceira</w:t>
      </w:r>
      <w:r>
        <w:t xml:space="preserve"> </w:t>
      </w:r>
      <w:r w:rsidRPr="00F2626D">
        <w:t>Fase (Funcionalidades Evolutivas)</w:t>
      </w:r>
    </w:p>
    <w:p w14:paraId="53A34EF1" w14:textId="52005432" w:rsidR="00210E02" w:rsidRPr="00884C84" w:rsidRDefault="00210E02" w:rsidP="00884C84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884C84">
        <w:rPr>
          <w:rFonts w:asciiTheme="majorHAnsi" w:hAnsiTheme="majorHAnsi" w:cstheme="majorHAnsi"/>
        </w:rPr>
        <w:t>Relatórios mensais avançados com assinatura digital</w:t>
      </w:r>
    </w:p>
    <w:p w14:paraId="3B18630B" w14:textId="35579A73" w:rsidR="00210E02" w:rsidRPr="00884C84" w:rsidRDefault="00210E02" w:rsidP="00884C84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884C84">
        <w:rPr>
          <w:rFonts w:asciiTheme="majorHAnsi" w:hAnsiTheme="majorHAnsi" w:cstheme="majorHAnsi"/>
        </w:rPr>
        <w:t>Controle de estoque do cliente e alertas de reabastecimento</w:t>
      </w:r>
    </w:p>
    <w:p w14:paraId="319C81A0" w14:textId="35BB134B" w:rsidR="00210E02" w:rsidRPr="00884C84" w:rsidRDefault="00210E02" w:rsidP="00884C84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884C84">
        <w:rPr>
          <w:rFonts w:asciiTheme="majorHAnsi" w:hAnsiTheme="majorHAnsi" w:cstheme="majorHAnsi"/>
        </w:rPr>
        <w:t>Integração com GPS para rotas e cálculo de deslocamento</w:t>
      </w:r>
    </w:p>
    <w:p w14:paraId="6C794957" w14:textId="0001EF2A" w:rsidR="00210E02" w:rsidRPr="00884C84" w:rsidRDefault="00210E02" w:rsidP="00210E02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884C84">
        <w:rPr>
          <w:rFonts w:asciiTheme="majorHAnsi" w:hAnsiTheme="majorHAnsi" w:cstheme="majorHAnsi"/>
        </w:rPr>
        <w:t>Bonificação de funcionários baseada em performance</w:t>
      </w:r>
    </w:p>
    <w:p w14:paraId="3F57F63E" w14:textId="18E59D12" w:rsidR="00845DAB" w:rsidRDefault="00845DAB" w:rsidP="007461C6">
      <w:pPr>
        <w:pStyle w:val="Ttulo2"/>
      </w:pPr>
      <w:r w:rsidRPr="00F2626D">
        <w:t>3.</w:t>
      </w:r>
      <w:r w:rsidR="00CD1B46">
        <w:t>4</w:t>
      </w:r>
      <w:r w:rsidRPr="00F2626D">
        <w:t xml:space="preserve"> </w:t>
      </w:r>
      <w:r w:rsidR="00CD1B46">
        <w:t>Quarta</w:t>
      </w:r>
      <w:r>
        <w:t xml:space="preserve"> </w:t>
      </w:r>
      <w:r w:rsidRPr="00F2626D">
        <w:t>Fase (</w:t>
      </w:r>
      <w:r w:rsidR="00D20C6A">
        <w:t>Recursos Avançados</w:t>
      </w:r>
      <w:r w:rsidRPr="00F2626D">
        <w:t>)</w:t>
      </w:r>
    </w:p>
    <w:p w14:paraId="6540C059" w14:textId="77777777" w:rsidR="00884C84" w:rsidRPr="00884C84" w:rsidRDefault="00884C84" w:rsidP="00884C84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884C84">
        <w:rPr>
          <w:rFonts w:asciiTheme="majorHAnsi" w:hAnsiTheme="majorHAnsi" w:cstheme="majorHAnsi"/>
        </w:rPr>
        <w:t>Reagendamento de visitas e gestão de ocorrências</w:t>
      </w:r>
    </w:p>
    <w:p w14:paraId="002008FA" w14:textId="77777777" w:rsidR="00884C84" w:rsidRPr="00884C84" w:rsidRDefault="00884C84" w:rsidP="00884C84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884C84">
        <w:rPr>
          <w:rFonts w:asciiTheme="majorHAnsi" w:hAnsiTheme="majorHAnsi" w:cstheme="majorHAnsi"/>
        </w:rPr>
        <w:t>Gestão de equipamentos automatizados com alertas preventivos</w:t>
      </w:r>
    </w:p>
    <w:p w14:paraId="68051CB5" w14:textId="77777777" w:rsidR="00884C84" w:rsidRPr="00884C84" w:rsidRDefault="00884C84" w:rsidP="00884C84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884C84">
        <w:rPr>
          <w:rFonts w:asciiTheme="majorHAnsi" w:hAnsiTheme="majorHAnsi" w:cstheme="majorHAnsi"/>
        </w:rPr>
        <w:t>Operação offline (PWA) com sincronização automática</w:t>
      </w:r>
    </w:p>
    <w:p w14:paraId="3B845770" w14:textId="476EFD92" w:rsidR="00845DAB" w:rsidRPr="00884C84" w:rsidRDefault="00884C84" w:rsidP="00845DAB">
      <w:pPr>
        <w:pStyle w:val="PargrafodaLista"/>
        <w:numPr>
          <w:ilvl w:val="0"/>
          <w:numId w:val="35"/>
        </w:numPr>
        <w:ind w:right="-1"/>
        <w:rPr>
          <w:rFonts w:asciiTheme="majorHAnsi" w:hAnsiTheme="majorHAnsi" w:cstheme="majorHAnsi"/>
        </w:rPr>
      </w:pPr>
      <w:r w:rsidRPr="00884C84">
        <w:rPr>
          <w:rFonts w:asciiTheme="majorHAnsi" w:hAnsiTheme="majorHAnsi" w:cstheme="majorHAnsi"/>
        </w:rPr>
        <w:t>Melhorias de usabilidade (UI/UX) e performance</w:t>
      </w:r>
    </w:p>
    <w:p w14:paraId="5AA42394" w14:textId="6C4E45E2" w:rsidR="00E404DA" w:rsidRPr="00F2626D" w:rsidRDefault="00D21D2F" w:rsidP="007461C6">
      <w:pPr>
        <w:pStyle w:val="Ttulo2"/>
      </w:pPr>
      <w:r w:rsidRPr="00F2626D">
        <w:t xml:space="preserve"> </w:t>
      </w:r>
      <w:r w:rsidR="00E404DA" w:rsidRPr="00F2626D">
        <w:t>3.</w:t>
      </w:r>
      <w:r w:rsidR="00CD1B46">
        <w:t>5</w:t>
      </w:r>
      <w:r w:rsidR="00E404DA" w:rsidRPr="00F2626D">
        <w:t xml:space="preserve"> Operação Assistida e Suporte Inicial</w:t>
      </w:r>
    </w:p>
    <w:p w14:paraId="65F5C7AB" w14:textId="77777777" w:rsidR="00E404DA" w:rsidRPr="0084339D" w:rsidRDefault="00E404DA" w:rsidP="00244D9C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Após a entrega do MVP, será realizada operação assistida, incluindo:</w:t>
      </w:r>
    </w:p>
    <w:p w14:paraId="2D6CB058" w14:textId="04378F43" w:rsidR="00E404DA" w:rsidRPr="0084339D" w:rsidRDefault="00E404DA" w:rsidP="00244D9C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 xml:space="preserve">Acompanhamento direto do uso inicial do sistema </w:t>
      </w:r>
      <w:r w:rsidR="0075222F">
        <w:rPr>
          <w:rFonts w:asciiTheme="majorHAnsi" w:hAnsiTheme="majorHAnsi" w:cstheme="majorHAnsi"/>
        </w:rPr>
        <w:t>4 semanas</w:t>
      </w:r>
    </w:p>
    <w:p w14:paraId="5A86DE2E" w14:textId="1B2C16BA" w:rsidR="00E404DA" w:rsidRPr="0084339D" w:rsidRDefault="00E404DA" w:rsidP="00244D9C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 xml:space="preserve">Treinamento básico para os usuários </w:t>
      </w:r>
      <w:r w:rsidR="00F02423">
        <w:rPr>
          <w:rFonts w:asciiTheme="majorHAnsi" w:hAnsiTheme="majorHAnsi" w:cstheme="majorHAnsi"/>
        </w:rPr>
        <w:t>da CONTRATANTE</w:t>
      </w:r>
    </w:p>
    <w:p w14:paraId="27D360D1" w14:textId="4D0458D5" w:rsidR="00E404DA" w:rsidRPr="0084339D" w:rsidRDefault="00E404DA" w:rsidP="00244D9C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Apoio na configuração de relatórios, cadastros e ajustes iniciais</w:t>
      </w:r>
    </w:p>
    <w:p w14:paraId="7B152AE2" w14:textId="195E66CD" w:rsidR="00E404DA" w:rsidRPr="0084339D" w:rsidRDefault="00E404DA" w:rsidP="00244D9C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Suporte técnico remoto para esclarecimento de dúvidas</w:t>
      </w:r>
    </w:p>
    <w:p w14:paraId="60BCA74F" w14:textId="761B2399" w:rsidR="00BD3CB1" w:rsidRPr="0084339D" w:rsidRDefault="00E404DA" w:rsidP="00244D9C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Correções pontuais de erros identificados durante a operação assistida</w:t>
      </w:r>
    </w:p>
    <w:p w14:paraId="1EA6F4F2" w14:textId="25B0F5E8" w:rsidR="00D2530C" w:rsidRPr="00D2530C" w:rsidRDefault="001533D2" w:rsidP="00D2530C">
      <w:pPr>
        <w:pStyle w:val="Ttulo1"/>
        <w:pBdr>
          <w:bottom w:val="single" w:sz="12" w:space="1" w:color="auto"/>
        </w:pBdr>
      </w:pPr>
      <w:r w:rsidRPr="00F2626D">
        <w:t>4. TECNOLOGIAS E METODOLOGIA</w:t>
      </w:r>
    </w:p>
    <w:p w14:paraId="3E4FBD4E" w14:textId="4C95C5EB" w:rsidR="00BC7609" w:rsidRPr="00BC7609" w:rsidRDefault="007461C6" w:rsidP="004D1B16">
      <w:pPr>
        <w:pStyle w:val="Ttulo2"/>
      </w:pPr>
      <w:r>
        <w:t>4.1 Tecnologias</w:t>
      </w:r>
    </w:p>
    <w:p w14:paraId="20E7B1C5" w14:textId="375E78DE" w:rsidR="00137BF6" w:rsidRPr="0084339D" w:rsidRDefault="00137BF6" w:rsidP="004D1B16">
      <w:pPr>
        <w:pStyle w:val="PargrafodaLista"/>
        <w:numPr>
          <w:ilvl w:val="0"/>
          <w:numId w:val="25"/>
        </w:numPr>
        <w:spacing w:after="0"/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Frontend: Blazor WebAssembly + Tailwind CSS 4.0</w:t>
      </w:r>
    </w:p>
    <w:p w14:paraId="32F328D4" w14:textId="3487A2D2" w:rsidR="00137BF6" w:rsidRPr="0084339D" w:rsidRDefault="00137BF6" w:rsidP="00137BF6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Backend: ASP.NET Core 8 + EF Core</w:t>
      </w:r>
    </w:p>
    <w:p w14:paraId="777D2EE6" w14:textId="5A76E81C" w:rsidR="00137BF6" w:rsidRPr="0084339D" w:rsidRDefault="00137BF6" w:rsidP="00137BF6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Banco de Dados: SQL Server</w:t>
      </w:r>
    </w:p>
    <w:p w14:paraId="15A1B99B" w14:textId="7C6F736E" w:rsidR="00137BF6" w:rsidRPr="0084339D" w:rsidRDefault="00137BF6" w:rsidP="00137BF6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Hospedagem: Ambiente a ser definido pela Contratante (Azure, AWS ou outro provedor)</w:t>
      </w:r>
    </w:p>
    <w:p w14:paraId="2220D757" w14:textId="3B4190FF" w:rsidR="00137BF6" w:rsidRDefault="00137BF6" w:rsidP="00137BF6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 xml:space="preserve">Apoio de IA: </w:t>
      </w:r>
      <w:r w:rsidR="00A8259F">
        <w:rPr>
          <w:rFonts w:asciiTheme="majorHAnsi" w:hAnsiTheme="majorHAnsi" w:cstheme="majorHAnsi"/>
        </w:rPr>
        <w:t>Cursor, VSCode, ChatGPT</w:t>
      </w:r>
      <w:r w:rsidR="00592B87">
        <w:rPr>
          <w:rFonts w:asciiTheme="majorHAnsi" w:hAnsiTheme="majorHAnsi" w:cstheme="majorHAnsi"/>
        </w:rPr>
        <w:t xml:space="preserve"> e</w:t>
      </w:r>
      <w:r w:rsidR="00A8259F">
        <w:rPr>
          <w:rFonts w:asciiTheme="majorHAnsi" w:hAnsiTheme="majorHAnsi" w:cstheme="majorHAnsi"/>
        </w:rPr>
        <w:t xml:space="preserve"> Copilot</w:t>
      </w:r>
      <w:r w:rsidR="00592B87">
        <w:rPr>
          <w:rFonts w:asciiTheme="majorHAnsi" w:hAnsiTheme="majorHAnsi" w:cstheme="majorHAnsi"/>
        </w:rPr>
        <w:t xml:space="preserve">. </w:t>
      </w:r>
      <w:r w:rsidRPr="0084339D">
        <w:rPr>
          <w:rFonts w:asciiTheme="majorHAnsi" w:hAnsiTheme="majorHAnsi" w:cstheme="majorHAnsi"/>
        </w:rPr>
        <w:t>Utilização de Inteligência Artificial para acelerar geração de código, testes e refatoração</w:t>
      </w:r>
      <w:r w:rsidR="00592B87">
        <w:rPr>
          <w:rFonts w:asciiTheme="majorHAnsi" w:hAnsiTheme="majorHAnsi" w:cstheme="majorHAnsi"/>
        </w:rPr>
        <w:t xml:space="preserve">. Os </w:t>
      </w:r>
      <w:r w:rsidR="00592B87" w:rsidRPr="0077693B">
        <w:rPr>
          <w:rFonts w:asciiTheme="majorHAnsi" w:hAnsiTheme="majorHAnsi" w:cstheme="majorHAnsi"/>
          <w:b/>
          <w:bCs/>
        </w:rPr>
        <w:t>prompts</w:t>
      </w:r>
      <w:r w:rsidR="00592B87">
        <w:rPr>
          <w:rFonts w:asciiTheme="majorHAnsi" w:hAnsiTheme="majorHAnsi" w:cstheme="majorHAnsi"/>
        </w:rPr>
        <w:t xml:space="preserve"> serão armazenados para serem utilizados como referência em </w:t>
      </w:r>
      <w:r w:rsidR="0077693B">
        <w:rPr>
          <w:rFonts w:asciiTheme="majorHAnsi" w:hAnsiTheme="majorHAnsi" w:cstheme="majorHAnsi"/>
        </w:rPr>
        <w:t>novos desenvolvimentos.</w:t>
      </w:r>
    </w:p>
    <w:p w14:paraId="6F4EB48F" w14:textId="5328F58F" w:rsidR="0077693B" w:rsidRDefault="005B7D96" w:rsidP="0077693B">
      <w:pPr>
        <w:pStyle w:val="Ttulo2"/>
      </w:pPr>
      <w:r>
        <w:t xml:space="preserve">4.2 </w:t>
      </w:r>
      <w:r w:rsidR="0077693B" w:rsidRPr="0077693B">
        <w:t>Metodologia</w:t>
      </w:r>
    </w:p>
    <w:p w14:paraId="612C53CD" w14:textId="4533909F" w:rsidR="005B7D96" w:rsidRDefault="005B7D96" w:rsidP="0074694F">
      <w:pPr>
        <w:pStyle w:val="PargrafodaLista"/>
        <w:numPr>
          <w:ilvl w:val="0"/>
          <w:numId w:val="39"/>
        </w:numPr>
        <w:ind w:right="-1"/>
        <w:jc w:val="both"/>
        <w:rPr>
          <w:rFonts w:asciiTheme="majorHAnsi" w:hAnsiTheme="majorHAnsi" w:cstheme="majorHAnsi"/>
        </w:rPr>
      </w:pPr>
      <w:r w:rsidRPr="00156127">
        <w:rPr>
          <w:rFonts w:asciiTheme="majorHAnsi" w:hAnsiTheme="majorHAnsi" w:cstheme="majorHAnsi"/>
          <w:b/>
          <w:bCs/>
        </w:rPr>
        <w:t>Gerenciamento do projeto:</w:t>
      </w:r>
      <w:r w:rsidRPr="00156127">
        <w:rPr>
          <w:rFonts w:asciiTheme="majorHAnsi" w:hAnsiTheme="majorHAnsi" w:cstheme="majorHAnsi"/>
        </w:rPr>
        <w:t xml:space="preserve"> </w:t>
      </w:r>
      <w:r w:rsidR="00FF3204">
        <w:rPr>
          <w:rFonts w:asciiTheme="majorHAnsi" w:hAnsiTheme="majorHAnsi" w:cstheme="majorHAnsi"/>
        </w:rPr>
        <w:t xml:space="preserve">Será utilizada metologia hibrida, combinando ágil com o tradicional </w:t>
      </w:r>
      <w:r w:rsidR="00C12A7F">
        <w:rPr>
          <w:rFonts w:asciiTheme="majorHAnsi" w:hAnsiTheme="majorHAnsi" w:cstheme="majorHAnsi"/>
        </w:rPr>
        <w:t xml:space="preserve">modelo </w:t>
      </w:r>
      <w:r w:rsidR="00FF3204">
        <w:rPr>
          <w:rFonts w:asciiTheme="majorHAnsi" w:hAnsiTheme="majorHAnsi" w:cstheme="majorHAnsi"/>
        </w:rPr>
        <w:t xml:space="preserve">cascata. </w:t>
      </w:r>
      <w:r w:rsidR="004F04E1">
        <w:rPr>
          <w:rFonts w:asciiTheme="majorHAnsi" w:hAnsiTheme="majorHAnsi" w:cstheme="majorHAnsi"/>
        </w:rPr>
        <w:t xml:space="preserve">A </w:t>
      </w:r>
      <w:r w:rsidRPr="00156127">
        <w:rPr>
          <w:rFonts w:asciiTheme="majorHAnsi" w:hAnsiTheme="majorHAnsi" w:cstheme="majorHAnsi"/>
        </w:rPr>
        <w:t xml:space="preserve">ferramenta Clickup </w:t>
      </w:r>
      <w:r w:rsidR="004F04E1">
        <w:rPr>
          <w:rFonts w:asciiTheme="majorHAnsi" w:hAnsiTheme="majorHAnsi" w:cstheme="majorHAnsi"/>
        </w:rPr>
        <w:t xml:space="preserve">será utilizada para </w:t>
      </w:r>
      <w:r w:rsidR="00156127" w:rsidRPr="00156127">
        <w:rPr>
          <w:rFonts w:asciiTheme="majorHAnsi" w:hAnsiTheme="majorHAnsi" w:cstheme="majorHAnsi"/>
        </w:rPr>
        <w:t>acompanhamento do progresso do projeto</w:t>
      </w:r>
      <w:r w:rsidR="004F04E1">
        <w:rPr>
          <w:rFonts w:asciiTheme="majorHAnsi" w:hAnsiTheme="majorHAnsi" w:cstheme="majorHAnsi"/>
        </w:rPr>
        <w:t xml:space="preserve"> combinada com o Github</w:t>
      </w:r>
    </w:p>
    <w:p w14:paraId="75CAA60B" w14:textId="3F1148B8" w:rsidR="00156127" w:rsidRDefault="00156127" w:rsidP="00156127">
      <w:pPr>
        <w:pStyle w:val="PargrafodaLista"/>
        <w:numPr>
          <w:ilvl w:val="0"/>
          <w:numId w:val="39"/>
        </w:numPr>
        <w:spacing w:before="240"/>
        <w:ind w:right="-1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bCs/>
        </w:rPr>
        <w:t>Desenvolvimento:</w:t>
      </w:r>
      <w:r>
        <w:rPr>
          <w:rFonts w:asciiTheme="majorHAnsi" w:hAnsiTheme="majorHAnsi" w:cstheme="majorHAnsi"/>
        </w:rPr>
        <w:t xml:space="preserve"> Para o desenvolvimento, será utilizada metodologia </w:t>
      </w:r>
      <w:r w:rsidR="003D01DF">
        <w:rPr>
          <w:rFonts w:asciiTheme="majorHAnsi" w:hAnsiTheme="majorHAnsi" w:cstheme="majorHAnsi"/>
        </w:rPr>
        <w:t>Ágil</w:t>
      </w:r>
      <w:r w:rsidR="00E248A3">
        <w:rPr>
          <w:rFonts w:asciiTheme="majorHAnsi" w:hAnsiTheme="majorHAnsi" w:cstheme="majorHAnsi"/>
        </w:rPr>
        <w:t xml:space="preserve"> com </w:t>
      </w:r>
      <w:r w:rsidR="00FF3204">
        <w:rPr>
          <w:rFonts w:asciiTheme="majorHAnsi" w:hAnsiTheme="majorHAnsi" w:cstheme="majorHAnsi"/>
        </w:rPr>
        <w:t>framework Scrum</w:t>
      </w:r>
    </w:p>
    <w:p w14:paraId="647358E2" w14:textId="5278A53C" w:rsidR="003160F0" w:rsidRPr="00D234B1" w:rsidRDefault="00DA016B" w:rsidP="00D234B1">
      <w:pPr>
        <w:pStyle w:val="PargrafodaLista"/>
        <w:numPr>
          <w:ilvl w:val="0"/>
          <w:numId w:val="39"/>
        </w:numPr>
        <w:spacing w:before="240"/>
        <w:ind w:right="-1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bCs/>
        </w:rPr>
        <w:t>Repositório:</w:t>
      </w:r>
      <w:r>
        <w:rPr>
          <w:rFonts w:asciiTheme="majorHAnsi" w:hAnsiTheme="majorHAnsi" w:cstheme="majorHAnsi"/>
        </w:rPr>
        <w:t xml:space="preserve"> Todo o código fonte do projeto será armazenado no Github na conta </w:t>
      </w:r>
      <w:r w:rsidR="00ED7E24">
        <w:rPr>
          <w:rFonts w:asciiTheme="majorHAnsi" w:hAnsiTheme="majorHAnsi" w:cstheme="majorHAnsi"/>
        </w:rPr>
        <w:t xml:space="preserve">DaivissonSobral, que é </w:t>
      </w:r>
      <w:r>
        <w:rPr>
          <w:rFonts w:asciiTheme="majorHAnsi" w:hAnsiTheme="majorHAnsi" w:cstheme="majorHAnsi"/>
        </w:rPr>
        <w:t>particular e privada</w:t>
      </w:r>
      <w:r w:rsidR="00ED7E24">
        <w:rPr>
          <w:rFonts w:asciiTheme="majorHAnsi" w:hAnsiTheme="majorHAnsi" w:cstheme="majorHAnsi"/>
        </w:rPr>
        <w:t xml:space="preserve">. Ao término do projeto, </w:t>
      </w:r>
      <w:r w:rsidR="00C12A7F">
        <w:rPr>
          <w:rFonts w:asciiTheme="majorHAnsi" w:hAnsiTheme="majorHAnsi" w:cstheme="majorHAnsi"/>
        </w:rPr>
        <w:t xml:space="preserve">o repositório será compartilhado com uma conta do contratante. </w:t>
      </w:r>
    </w:p>
    <w:p w14:paraId="1D638892" w14:textId="77777777" w:rsidR="00D234B1" w:rsidRDefault="00D234B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D768152" w14:textId="7967C7A9" w:rsidR="00FB2385" w:rsidRPr="00D65A9E" w:rsidRDefault="00E60509" w:rsidP="00D65A9E">
      <w:pPr>
        <w:pStyle w:val="Ttulo1"/>
        <w:pBdr>
          <w:bottom w:val="single" w:sz="12" w:space="1" w:color="auto"/>
        </w:pBdr>
      </w:pPr>
      <w:r>
        <w:lastRenderedPageBreak/>
        <w:t>5</w:t>
      </w:r>
      <w:r w:rsidR="001533D2" w:rsidRPr="00F2626D">
        <w:t xml:space="preserve">. </w:t>
      </w:r>
      <w:r>
        <w:t>CRONOGRAMA E CARGA HORÁRIA</w:t>
      </w:r>
    </w:p>
    <w:p w14:paraId="56F7F79B" w14:textId="43896494" w:rsidR="004A5593" w:rsidRPr="003160F0" w:rsidRDefault="004C2DA6" w:rsidP="003160F0">
      <w:pPr>
        <w:pStyle w:val="Ttulo2"/>
        <w:rPr>
          <w:rFonts w:cstheme="majorHAnsi"/>
        </w:rPr>
      </w:pPr>
      <w:r>
        <w:rPr>
          <w:rFonts w:cstheme="majorHAnsi"/>
        </w:rPr>
        <w:t>5.</w:t>
      </w:r>
      <w:r w:rsidR="00D65A9E">
        <w:rPr>
          <w:rFonts w:cstheme="majorHAnsi"/>
        </w:rPr>
        <w:t>1</w:t>
      </w:r>
      <w:r>
        <w:rPr>
          <w:rFonts w:cstheme="majorHAnsi"/>
        </w:rPr>
        <w:t xml:space="preserve"> Cronograma</w:t>
      </w:r>
    </w:p>
    <w:p w14:paraId="5A74C4D0" w14:textId="58D928AC" w:rsidR="004A5593" w:rsidRDefault="00F0773D" w:rsidP="004C2DA6">
      <w:pPr>
        <w:spacing w:before="240"/>
        <w:rPr>
          <w:sz w:val="24"/>
          <w:szCs w:val="24"/>
        </w:rPr>
      </w:pPr>
      <w:r>
        <w:rPr>
          <w:noProof/>
        </w:rPr>
        <w:drawing>
          <wp:inline distT="0" distB="0" distL="0" distR="0" wp14:anchorId="1DFA275A" wp14:editId="4CE11E0D">
            <wp:extent cx="6750685" cy="2905125"/>
            <wp:effectExtent l="0" t="0" r="0" b="9525"/>
            <wp:docPr id="1107192692" name="Imagem 1" descr="Linha do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192692" name="Imagem 1" descr="Linha do temp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5068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18D48" w14:textId="63744B9D" w:rsidR="004C2DA6" w:rsidRDefault="00D65A9E" w:rsidP="00EE6196">
      <w:pPr>
        <w:pStyle w:val="Ttulo2"/>
        <w:rPr>
          <w:rFonts w:cstheme="majorHAnsi"/>
          <w:sz w:val="24"/>
          <w:szCs w:val="24"/>
        </w:rPr>
      </w:pPr>
      <w:r>
        <w:rPr>
          <w:rFonts w:cstheme="majorHAnsi"/>
        </w:rPr>
        <w:t xml:space="preserve">5.2 </w:t>
      </w:r>
      <w:r w:rsidR="00EE6196" w:rsidRPr="00EE6196">
        <w:rPr>
          <w:rFonts w:cstheme="majorHAnsi"/>
        </w:rPr>
        <w:t>Cronograma</w:t>
      </w:r>
      <w:r w:rsidR="00EE6196">
        <w:rPr>
          <w:rFonts w:cstheme="majorHAnsi"/>
          <w:sz w:val="24"/>
          <w:szCs w:val="24"/>
        </w:rPr>
        <w:t xml:space="preserve"> Lista</w:t>
      </w:r>
    </w:p>
    <w:p w14:paraId="3E6D140E" w14:textId="5892E923" w:rsidR="00EE6196" w:rsidRDefault="00F0773D" w:rsidP="001312EB">
      <w:pPr>
        <w:spacing w:before="240" w:after="0"/>
      </w:pPr>
      <w:r>
        <w:rPr>
          <w:noProof/>
        </w:rPr>
        <w:drawing>
          <wp:inline distT="0" distB="0" distL="0" distR="0" wp14:anchorId="1706CFEA" wp14:editId="53792101">
            <wp:extent cx="6308367" cy="4550735"/>
            <wp:effectExtent l="0" t="0" r="0" b="2540"/>
            <wp:docPr id="876857536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857536" name="Imagem 1" descr="Tabela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48159" cy="457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D2BE2" w14:textId="17DD04A0" w:rsidR="001312EB" w:rsidRPr="001312EB" w:rsidRDefault="008C5235" w:rsidP="001312EB">
      <w:pPr>
        <w:rPr>
          <w:rFonts w:ascii="Arial" w:hAnsi="Arial" w:cs="Arial"/>
          <w:sz w:val="20"/>
          <w:szCs w:val="20"/>
        </w:rPr>
      </w:pPr>
      <w:r w:rsidRPr="001312EB">
        <w:rPr>
          <w:rFonts w:ascii="Arial" w:hAnsi="Arial" w:cs="Arial"/>
          <w:sz w:val="20"/>
          <w:szCs w:val="20"/>
        </w:rPr>
        <w:t xml:space="preserve">Link do cronograma: </w:t>
      </w:r>
      <w:hyperlink r:id="rId10" w:history="1">
        <w:r w:rsidR="001312EB" w:rsidRPr="001312EB">
          <w:rPr>
            <w:rStyle w:val="Hyperlink"/>
            <w:rFonts w:ascii="Arial" w:hAnsi="Arial" w:cs="Arial"/>
            <w:sz w:val="20"/>
            <w:szCs w:val="20"/>
          </w:rPr>
          <w:t>https://sharing.clickup.com/9007028554/g/h/6-901410178494-7/4506833242046b1</w:t>
        </w:r>
      </w:hyperlink>
    </w:p>
    <w:p w14:paraId="03CD9CC6" w14:textId="77777777" w:rsidR="00B518AB" w:rsidRPr="004B424F" w:rsidRDefault="00B518AB" w:rsidP="00B518AB">
      <w:pPr>
        <w:pStyle w:val="Ttulo2"/>
      </w:pPr>
      <w:r>
        <w:lastRenderedPageBreak/>
        <w:t xml:space="preserve">5.1 </w:t>
      </w:r>
      <w:r w:rsidRPr="004B404A">
        <w:t>Disponibilidade semanal para execução:</w:t>
      </w:r>
    </w:p>
    <w:p w14:paraId="0204179F" w14:textId="77777777" w:rsidR="00B518AB" w:rsidRPr="00BE7C62" w:rsidRDefault="00B518AB" w:rsidP="00B518AB">
      <w:pPr>
        <w:pStyle w:val="PargrafodaLista"/>
        <w:numPr>
          <w:ilvl w:val="0"/>
          <w:numId w:val="34"/>
        </w:numPr>
        <w:spacing w:after="0" w:line="240" w:lineRule="auto"/>
        <w:ind w:right="-1"/>
        <w:jc w:val="both"/>
        <w:rPr>
          <w:rFonts w:asciiTheme="majorHAnsi" w:hAnsiTheme="majorHAnsi" w:cstheme="majorHAnsi"/>
        </w:rPr>
      </w:pPr>
      <w:r w:rsidRPr="00BE7C62">
        <w:rPr>
          <w:rFonts w:asciiTheme="majorHAnsi" w:hAnsiTheme="majorHAnsi" w:cstheme="majorHAnsi"/>
        </w:rPr>
        <w:t>Segunda a sexta: 3h/dia (15h/semana)</w:t>
      </w:r>
    </w:p>
    <w:p w14:paraId="720AF15F" w14:textId="77777777" w:rsidR="00B518AB" w:rsidRPr="00BE7C62" w:rsidRDefault="00B518AB" w:rsidP="00B518AB">
      <w:pPr>
        <w:pStyle w:val="PargrafodaLista"/>
        <w:numPr>
          <w:ilvl w:val="0"/>
          <w:numId w:val="34"/>
        </w:numPr>
        <w:spacing w:before="240"/>
        <w:ind w:right="-1"/>
        <w:jc w:val="both"/>
        <w:rPr>
          <w:rFonts w:asciiTheme="majorHAnsi" w:hAnsiTheme="majorHAnsi" w:cstheme="majorHAnsi"/>
        </w:rPr>
      </w:pPr>
      <w:r w:rsidRPr="00BE7C62">
        <w:rPr>
          <w:rFonts w:asciiTheme="majorHAnsi" w:hAnsiTheme="majorHAnsi" w:cstheme="majorHAnsi"/>
        </w:rPr>
        <w:t>Sábado e domingo: 4h/dia (8h/semana)</w:t>
      </w:r>
    </w:p>
    <w:p w14:paraId="28DAB5B6" w14:textId="77777777" w:rsidR="00B518AB" w:rsidRDefault="00B518AB" w:rsidP="00B518AB">
      <w:pPr>
        <w:pStyle w:val="PargrafodaLista"/>
        <w:numPr>
          <w:ilvl w:val="0"/>
          <w:numId w:val="34"/>
        </w:numPr>
        <w:spacing w:before="240"/>
        <w:ind w:right="-1"/>
        <w:jc w:val="both"/>
        <w:rPr>
          <w:rFonts w:asciiTheme="majorHAnsi" w:hAnsiTheme="majorHAnsi" w:cstheme="majorHAnsi"/>
        </w:rPr>
      </w:pPr>
      <w:r w:rsidRPr="00BE7C62">
        <w:rPr>
          <w:rFonts w:asciiTheme="majorHAnsi" w:hAnsiTheme="majorHAnsi" w:cstheme="majorHAnsi"/>
        </w:rPr>
        <w:t>Total semanal: 23h/semana</w:t>
      </w:r>
    </w:p>
    <w:p w14:paraId="6979DCC2" w14:textId="77777777" w:rsidR="00B518AB" w:rsidRDefault="00B518AB" w:rsidP="00B518AB">
      <w:pPr>
        <w:pStyle w:val="Ttulo2"/>
        <w:rPr>
          <w:rFonts w:cstheme="majorHAnsi"/>
        </w:rPr>
      </w:pPr>
      <w:r>
        <w:rPr>
          <w:rFonts w:cstheme="majorHAnsi"/>
        </w:rPr>
        <w:t xml:space="preserve">5.2 Tempo </w:t>
      </w:r>
      <w:r w:rsidRPr="004735C1">
        <w:t>estimado</w:t>
      </w:r>
      <w:r>
        <w:rPr>
          <w:rFonts w:cstheme="majorHAnsi"/>
        </w:rPr>
        <w:t>:</w:t>
      </w:r>
    </w:p>
    <w:p w14:paraId="0316EFEC" w14:textId="433FFBF3" w:rsidR="00B518AB" w:rsidRDefault="00B518AB" w:rsidP="00B518AB">
      <w:pPr>
        <w:pStyle w:val="PargrafodaLista"/>
        <w:numPr>
          <w:ilvl w:val="0"/>
          <w:numId w:val="36"/>
        </w:numPr>
        <w:ind w:right="-1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F</w:t>
      </w:r>
      <w:r w:rsidRPr="004735C1">
        <w:rPr>
          <w:rFonts w:asciiTheme="majorHAnsi" w:hAnsiTheme="majorHAnsi" w:cstheme="majorHAnsi"/>
        </w:rPr>
        <w:t>ase 1</w:t>
      </w:r>
      <w:r>
        <w:rPr>
          <w:rFonts w:asciiTheme="majorHAnsi" w:hAnsiTheme="majorHAnsi" w:cstheme="majorHAnsi"/>
        </w:rPr>
        <w:t xml:space="preserve"> (</w:t>
      </w:r>
      <w:r w:rsidRPr="004735C1">
        <w:rPr>
          <w:rFonts w:asciiTheme="majorHAnsi" w:hAnsiTheme="majorHAnsi" w:cstheme="majorHAnsi"/>
        </w:rPr>
        <w:t>MVP</w:t>
      </w:r>
      <w:r w:rsidR="00AB286F">
        <w:rPr>
          <w:rFonts w:asciiTheme="majorHAnsi" w:hAnsiTheme="majorHAnsi" w:cstheme="majorHAnsi"/>
        </w:rPr>
        <w:t xml:space="preserve"> 1</w:t>
      </w:r>
      <w:r>
        <w:rPr>
          <w:rFonts w:asciiTheme="majorHAnsi" w:hAnsiTheme="majorHAnsi" w:cstheme="majorHAnsi"/>
        </w:rPr>
        <w:t>)</w:t>
      </w:r>
      <w:r w:rsidRPr="004735C1">
        <w:rPr>
          <w:rFonts w:asciiTheme="majorHAnsi" w:hAnsiTheme="majorHAnsi" w:cstheme="majorHAnsi"/>
        </w:rPr>
        <w:t xml:space="preserve">: </w:t>
      </w:r>
      <w:r w:rsidR="00AB286F">
        <w:rPr>
          <w:rFonts w:asciiTheme="majorHAnsi" w:hAnsiTheme="majorHAnsi" w:cstheme="majorHAnsi"/>
        </w:rPr>
        <w:t>4</w:t>
      </w:r>
      <w:r w:rsidRPr="004735C1">
        <w:rPr>
          <w:rFonts w:asciiTheme="majorHAnsi" w:hAnsiTheme="majorHAnsi" w:cstheme="majorHAnsi"/>
        </w:rPr>
        <w:t xml:space="preserve"> semanas</w:t>
      </w:r>
    </w:p>
    <w:p w14:paraId="1F6492BD" w14:textId="185E114F" w:rsidR="00B03F6D" w:rsidRDefault="00B03F6D" w:rsidP="00B03F6D">
      <w:pPr>
        <w:pStyle w:val="PargrafodaLista"/>
        <w:numPr>
          <w:ilvl w:val="0"/>
          <w:numId w:val="36"/>
        </w:numPr>
        <w:ind w:right="-1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F</w:t>
      </w:r>
      <w:r w:rsidRPr="004735C1">
        <w:rPr>
          <w:rFonts w:asciiTheme="majorHAnsi" w:hAnsiTheme="majorHAnsi" w:cstheme="majorHAnsi"/>
        </w:rPr>
        <w:t xml:space="preserve">ase </w:t>
      </w:r>
      <w:r>
        <w:rPr>
          <w:rFonts w:asciiTheme="majorHAnsi" w:hAnsiTheme="majorHAnsi" w:cstheme="majorHAnsi"/>
        </w:rPr>
        <w:t>2 (</w:t>
      </w:r>
      <w:r w:rsidRPr="004735C1">
        <w:rPr>
          <w:rFonts w:asciiTheme="majorHAnsi" w:hAnsiTheme="majorHAnsi" w:cstheme="majorHAnsi"/>
        </w:rPr>
        <w:t>MVP</w:t>
      </w:r>
      <w:r w:rsidR="00AB286F">
        <w:rPr>
          <w:rFonts w:asciiTheme="majorHAnsi" w:hAnsiTheme="majorHAnsi" w:cstheme="majorHAnsi"/>
        </w:rPr>
        <w:t xml:space="preserve"> 2</w:t>
      </w:r>
      <w:r>
        <w:rPr>
          <w:rFonts w:asciiTheme="majorHAnsi" w:hAnsiTheme="majorHAnsi" w:cstheme="majorHAnsi"/>
        </w:rPr>
        <w:t>)</w:t>
      </w:r>
      <w:r w:rsidRPr="004735C1">
        <w:rPr>
          <w:rFonts w:asciiTheme="majorHAnsi" w:hAnsiTheme="majorHAnsi" w:cstheme="majorHAnsi"/>
        </w:rPr>
        <w:t xml:space="preserve">: </w:t>
      </w:r>
      <w:r w:rsidR="00AB286F">
        <w:rPr>
          <w:rFonts w:asciiTheme="majorHAnsi" w:hAnsiTheme="majorHAnsi" w:cstheme="majorHAnsi"/>
        </w:rPr>
        <w:t>2</w:t>
      </w:r>
      <w:r w:rsidRPr="004735C1">
        <w:rPr>
          <w:rFonts w:asciiTheme="majorHAnsi" w:hAnsiTheme="majorHAnsi" w:cstheme="majorHAnsi"/>
        </w:rPr>
        <w:t xml:space="preserve"> semanas</w:t>
      </w:r>
    </w:p>
    <w:p w14:paraId="21FEE45D" w14:textId="6001FCC6" w:rsidR="00B518AB" w:rsidRDefault="00B518AB" w:rsidP="00B518AB">
      <w:pPr>
        <w:pStyle w:val="PargrafodaLista"/>
        <w:numPr>
          <w:ilvl w:val="0"/>
          <w:numId w:val="36"/>
        </w:numPr>
        <w:ind w:right="-1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Fase </w:t>
      </w:r>
      <w:r w:rsidR="00B03F6D">
        <w:rPr>
          <w:rFonts w:asciiTheme="majorHAnsi" w:hAnsiTheme="majorHAnsi" w:cstheme="majorHAnsi"/>
        </w:rPr>
        <w:t>3</w:t>
      </w:r>
      <w:r>
        <w:rPr>
          <w:rFonts w:asciiTheme="majorHAnsi" w:hAnsiTheme="majorHAnsi" w:cstheme="majorHAnsi"/>
        </w:rPr>
        <w:t>: 5 semanas</w:t>
      </w:r>
    </w:p>
    <w:p w14:paraId="4CC36974" w14:textId="0490FF49" w:rsidR="00662BAE" w:rsidRPr="00D234B1" w:rsidRDefault="00B518AB" w:rsidP="00D234B1">
      <w:pPr>
        <w:pStyle w:val="PargrafodaLista"/>
        <w:numPr>
          <w:ilvl w:val="0"/>
          <w:numId w:val="36"/>
        </w:numPr>
        <w:ind w:right="-1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Fase </w:t>
      </w:r>
      <w:r w:rsidR="00AB286F">
        <w:rPr>
          <w:rFonts w:asciiTheme="majorHAnsi" w:hAnsiTheme="majorHAnsi" w:cstheme="majorHAnsi"/>
        </w:rPr>
        <w:t>4</w:t>
      </w:r>
      <w:r>
        <w:rPr>
          <w:rFonts w:asciiTheme="majorHAnsi" w:hAnsiTheme="majorHAnsi" w:cstheme="majorHAnsi"/>
        </w:rPr>
        <w:t>: 4 semana</w:t>
      </w:r>
      <w:r w:rsidR="00E97095">
        <w:rPr>
          <w:rFonts w:asciiTheme="majorHAnsi" w:hAnsiTheme="majorHAnsi" w:cstheme="majorHAnsi"/>
        </w:rPr>
        <w:t>s</w:t>
      </w:r>
    </w:p>
    <w:p w14:paraId="0CC37253" w14:textId="58CD0847" w:rsidR="002B49EF" w:rsidRPr="002B49EF" w:rsidRDefault="00BE0A81" w:rsidP="002B49EF">
      <w:pPr>
        <w:pStyle w:val="Ttulo1"/>
        <w:pBdr>
          <w:bottom w:val="single" w:sz="12" w:space="1" w:color="auto"/>
        </w:pBdr>
      </w:pPr>
      <w:r w:rsidRPr="00BE0A81">
        <w:rPr>
          <w:sz w:val="24"/>
          <w:szCs w:val="24"/>
        </w:rPr>
        <w:t xml:space="preserve">6. </w:t>
      </w:r>
      <w:r w:rsidRPr="00570258">
        <w:t xml:space="preserve">DIREITOS E </w:t>
      </w:r>
      <w:r w:rsidRPr="00BE0A81">
        <w:t>RESPONSABILIDADES</w:t>
      </w:r>
    </w:p>
    <w:p w14:paraId="670C585E" w14:textId="5CD55823" w:rsidR="00BE0A81" w:rsidRPr="00BE0A81" w:rsidRDefault="00BE0A81" w:rsidP="00736FA4">
      <w:pPr>
        <w:pStyle w:val="Ttulo2"/>
      </w:pPr>
      <w:r w:rsidRPr="00BE0A81">
        <w:t>6.1 Da Contratada</w:t>
      </w:r>
    </w:p>
    <w:p w14:paraId="5FA6EB48" w14:textId="77777777" w:rsidR="00BE0A81" w:rsidRPr="00BE0A81" w:rsidRDefault="00BE0A81" w:rsidP="00BE0A81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Desenvolver o sistema de acordo com o escopo aprovado</w:t>
      </w:r>
    </w:p>
    <w:p w14:paraId="219D20E5" w14:textId="77777777" w:rsidR="00BE0A81" w:rsidRPr="00BE0A81" w:rsidRDefault="00BE0A81" w:rsidP="00BE0A81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Fornecer relatórios de progresso a cada etapa</w:t>
      </w:r>
    </w:p>
    <w:p w14:paraId="2403AEB6" w14:textId="77777777" w:rsidR="00BE0A81" w:rsidRPr="00BE0A81" w:rsidRDefault="00BE0A81" w:rsidP="00BE0A81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Garantir qualidade do código, performance e segurança básica</w:t>
      </w:r>
    </w:p>
    <w:p w14:paraId="3C523477" w14:textId="77777777" w:rsidR="00BE0A81" w:rsidRPr="00BE0A81" w:rsidRDefault="00BE0A81" w:rsidP="00BE0A81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Realizar treinamento básico e operação assistida após entrega do MVP</w:t>
      </w:r>
    </w:p>
    <w:p w14:paraId="38B3837C" w14:textId="77777777" w:rsidR="00BE0A81" w:rsidRPr="00BE0A81" w:rsidRDefault="00BE0A81" w:rsidP="00BE0A81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Disponibilizar suporte técnico durante a fase de operação assistida</w:t>
      </w:r>
    </w:p>
    <w:p w14:paraId="59C8061C" w14:textId="2BCFC56B" w:rsidR="00BE0A81" w:rsidRPr="00BE0A81" w:rsidRDefault="00BE0A81" w:rsidP="00736FA4">
      <w:pPr>
        <w:pStyle w:val="Ttulo2"/>
      </w:pPr>
      <w:r w:rsidRPr="00BE0A81">
        <w:t xml:space="preserve">6.2 Da Contratante </w:t>
      </w:r>
    </w:p>
    <w:p w14:paraId="699F46BF" w14:textId="77777777" w:rsidR="00BE0A81" w:rsidRPr="00BE0A81" w:rsidRDefault="00BE0A81" w:rsidP="00BE0A81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Disponibilizar informações, regras de negócio e validações necessárias</w:t>
      </w:r>
    </w:p>
    <w:p w14:paraId="1E6A00C7" w14:textId="77777777" w:rsidR="00BE0A81" w:rsidRPr="00BE0A81" w:rsidRDefault="00BE0A81" w:rsidP="00BE0A81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Designar um responsável para aprovar as etapas entregues</w:t>
      </w:r>
    </w:p>
    <w:p w14:paraId="63ACA1A4" w14:textId="77777777" w:rsidR="00BE0A81" w:rsidRPr="00BE0A81" w:rsidRDefault="00BE0A81" w:rsidP="00BE0A81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Custear hospedagem, domínio e eventuais licenças externas</w:t>
      </w:r>
    </w:p>
    <w:p w14:paraId="7C59841F" w14:textId="2716EA72" w:rsidR="004430B9" w:rsidRPr="0084339D" w:rsidRDefault="00BE0A81" w:rsidP="004430B9">
      <w:pPr>
        <w:pStyle w:val="PargrafodaLista"/>
        <w:numPr>
          <w:ilvl w:val="0"/>
          <w:numId w:val="25"/>
        </w:numPr>
        <w:ind w:right="-1"/>
        <w:rPr>
          <w:rFonts w:asciiTheme="majorHAnsi" w:hAnsiTheme="majorHAnsi" w:cstheme="majorHAnsi"/>
        </w:rPr>
      </w:pPr>
      <w:r w:rsidRPr="00BE0A81">
        <w:rPr>
          <w:rFonts w:asciiTheme="majorHAnsi" w:hAnsiTheme="majorHAnsi" w:cstheme="majorHAnsi"/>
        </w:rPr>
        <w:t>Efetuar os pagamentos conforme acordado</w:t>
      </w:r>
    </w:p>
    <w:p w14:paraId="26526B14" w14:textId="502326FF" w:rsidR="002B49EF" w:rsidRPr="002B49EF" w:rsidRDefault="004430B9" w:rsidP="002B49EF">
      <w:pPr>
        <w:pStyle w:val="Ttulo1"/>
        <w:pBdr>
          <w:bottom w:val="single" w:sz="12" w:space="1" w:color="auto"/>
        </w:pBdr>
      </w:pPr>
      <w:r w:rsidRPr="004430B9">
        <w:t xml:space="preserve">7. SUPORTE, </w:t>
      </w:r>
      <w:r w:rsidRPr="003766D1">
        <w:t>GARANTIA</w:t>
      </w:r>
      <w:r w:rsidRPr="003766D1">
        <w:rPr>
          <w:sz w:val="32"/>
          <w:szCs w:val="32"/>
        </w:rPr>
        <w:t xml:space="preserve"> </w:t>
      </w:r>
      <w:r w:rsidRPr="004430B9">
        <w:t>E OPERAÇÃO ASSISTIDA</w:t>
      </w:r>
    </w:p>
    <w:p w14:paraId="76F1F467" w14:textId="63329D8E" w:rsidR="004430B9" w:rsidRPr="0084339D" w:rsidRDefault="004430B9" w:rsidP="002B49EF">
      <w:pPr>
        <w:numPr>
          <w:ilvl w:val="0"/>
          <w:numId w:val="32"/>
        </w:numPr>
        <w:spacing w:before="240" w:after="0"/>
        <w:ind w:right="-1"/>
        <w:rPr>
          <w:rFonts w:asciiTheme="majorHAnsi" w:hAnsiTheme="majorHAnsi" w:cstheme="majorHAnsi"/>
        </w:rPr>
      </w:pPr>
      <w:r w:rsidRPr="004430B9">
        <w:rPr>
          <w:rFonts w:asciiTheme="majorHAnsi" w:hAnsiTheme="majorHAnsi" w:cstheme="majorHAnsi"/>
          <w:b/>
          <w:bCs/>
        </w:rPr>
        <w:t>Operação Assistida:</w:t>
      </w:r>
      <w:r w:rsidRPr="004430B9">
        <w:rPr>
          <w:rFonts w:asciiTheme="majorHAnsi" w:hAnsiTheme="majorHAnsi" w:cstheme="majorHAnsi"/>
        </w:rPr>
        <w:t xml:space="preserve"> acompanhamento direto por </w:t>
      </w:r>
      <w:r w:rsidR="005B2EC9">
        <w:rPr>
          <w:rFonts w:asciiTheme="majorHAnsi" w:hAnsiTheme="majorHAnsi" w:cstheme="majorHAnsi"/>
          <w:b/>
          <w:bCs/>
        </w:rPr>
        <w:t>4 semanas</w:t>
      </w:r>
      <w:r w:rsidRPr="004430B9">
        <w:rPr>
          <w:rFonts w:asciiTheme="majorHAnsi" w:hAnsiTheme="majorHAnsi" w:cstheme="majorHAnsi"/>
          <w:b/>
          <w:bCs/>
        </w:rPr>
        <w:t xml:space="preserve"> após a entrega do MVP</w:t>
      </w:r>
      <w:r w:rsidRPr="004430B9">
        <w:rPr>
          <w:rFonts w:asciiTheme="majorHAnsi" w:hAnsiTheme="majorHAnsi" w:cstheme="majorHAnsi"/>
        </w:rPr>
        <w:t>, com suporte remoto e correções pontuais.</w:t>
      </w:r>
    </w:p>
    <w:p w14:paraId="576B61CF" w14:textId="43783E11" w:rsidR="004430B9" w:rsidRPr="004430B9" w:rsidRDefault="004430B9" w:rsidP="004430B9">
      <w:pPr>
        <w:numPr>
          <w:ilvl w:val="0"/>
          <w:numId w:val="32"/>
        </w:numPr>
        <w:spacing w:after="0"/>
        <w:ind w:right="-1"/>
        <w:rPr>
          <w:rFonts w:asciiTheme="majorHAnsi" w:hAnsiTheme="majorHAnsi" w:cstheme="majorHAnsi"/>
        </w:rPr>
      </w:pPr>
      <w:r w:rsidRPr="004430B9">
        <w:rPr>
          <w:rFonts w:asciiTheme="majorHAnsi" w:hAnsiTheme="majorHAnsi" w:cstheme="majorHAnsi"/>
          <w:b/>
          <w:bCs/>
        </w:rPr>
        <w:t>Suporte Corretivo:</w:t>
      </w:r>
      <w:r w:rsidRPr="004430B9">
        <w:rPr>
          <w:rFonts w:asciiTheme="majorHAnsi" w:hAnsiTheme="majorHAnsi" w:cstheme="majorHAnsi"/>
        </w:rPr>
        <w:t xml:space="preserve"> durante a operação assistida, correções de falhas identificadas serão tratadas sem custos adicionais.</w:t>
      </w:r>
    </w:p>
    <w:p w14:paraId="4D941D8A" w14:textId="77777777" w:rsidR="004430B9" w:rsidRPr="004430B9" w:rsidRDefault="004430B9" w:rsidP="004430B9">
      <w:pPr>
        <w:numPr>
          <w:ilvl w:val="0"/>
          <w:numId w:val="32"/>
        </w:numPr>
        <w:spacing w:after="0"/>
        <w:ind w:right="-1"/>
        <w:rPr>
          <w:rFonts w:asciiTheme="majorHAnsi" w:hAnsiTheme="majorHAnsi" w:cstheme="majorHAnsi"/>
        </w:rPr>
      </w:pPr>
      <w:r w:rsidRPr="004430B9">
        <w:rPr>
          <w:rFonts w:asciiTheme="majorHAnsi" w:hAnsiTheme="majorHAnsi" w:cstheme="majorHAnsi"/>
        </w:rPr>
        <w:t xml:space="preserve">Após o período de operação assistida, poderá ser contratado </w:t>
      </w:r>
      <w:r w:rsidRPr="004430B9">
        <w:rPr>
          <w:rFonts w:asciiTheme="majorHAnsi" w:hAnsiTheme="majorHAnsi" w:cstheme="majorHAnsi"/>
          <w:b/>
          <w:bCs/>
        </w:rPr>
        <w:t>suporte evolutivo e manutenção mensal</w:t>
      </w:r>
      <w:r w:rsidRPr="004430B9">
        <w:rPr>
          <w:rFonts w:asciiTheme="majorHAnsi" w:hAnsiTheme="majorHAnsi" w:cstheme="majorHAnsi"/>
        </w:rPr>
        <w:t xml:space="preserve"> mediante aditivo comercial.</w:t>
      </w:r>
    </w:p>
    <w:p w14:paraId="1F462801" w14:textId="77D10965" w:rsidR="00CB20AD" w:rsidRPr="00A94E3D" w:rsidRDefault="004430B9" w:rsidP="00A94E3D">
      <w:pPr>
        <w:numPr>
          <w:ilvl w:val="0"/>
          <w:numId w:val="32"/>
        </w:numPr>
        <w:spacing w:after="0"/>
        <w:ind w:right="-1"/>
        <w:rPr>
          <w:rFonts w:asciiTheme="majorHAnsi" w:hAnsiTheme="majorHAnsi" w:cstheme="majorHAnsi"/>
        </w:rPr>
      </w:pPr>
      <w:r w:rsidRPr="004430B9">
        <w:rPr>
          <w:rFonts w:asciiTheme="majorHAnsi" w:hAnsiTheme="majorHAnsi" w:cstheme="majorHAnsi"/>
        </w:rPr>
        <w:t xml:space="preserve">O código-fonte será </w:t>
      </w:r>
      <w:r w:rsidRPr="004430B9">
        <w:rPr>
          <w:rFonts w:asciiTheme="majorHAnsi" w:hAnsiTheme="majorHAnsi" w:cstheme="majorHAnsi"/>
          <w:b/>
          <w:bCs/>
        </w:rPr>
        <w:t>propriedade da Contratante após o pagamento integral</w:t>
      </w:r>
      <w:r w:rsidRPr="004430B9">
        <w:rPr>
          <w:rFonts w:asciiTheme="majorHAnsi" w:hAnsiTheme="majorHAnsi" w:cstheme="majorHAnsi"/>
        </w:rPr>
        <w:t>, com direito de uso e modificação.</w:t>
      </w:r>
    </w:p>
    <w:p w14:paraId="41CE75AB" w14:textId="0BDDB6C1" w:rsidR="00A15CBD" w:rsidRDefault="00A15CBD" w:rsidP="00A06EE5">
      <w:pPr>
        <w:pStyle w:val="Ttulo1"/>
        <w:pBdr>
          <w:bottom w:val="single" w:sz="12" w:space="1" w:color="auto"/>
        </w:pBdr>
        <w:spacing w:after="240"/>
      </w:pPr>
      <w:r w:rsidRPr="00F2626D">
        <w:t xml:space="preserve">8. </w:t>
      </w:r>
      <w:r w:rsidRPr="003766D1">
        <w:t>CONFIDENCIALIDADE</w:t>
      </w:r>
      <w:r w:rsidRPr="00F2626D">
        <w:t xml:space="preserve"> E SEGURANÇA</w:t>
      </w:r>
    </w:p>
    <w:p w14:paraId="2884ED53" w14:textId="77777777" w:rsidR="00A15CBD" w:rsidRPr="00A15CBD" w:rsidRDefault="00A15CBD" w:rsidP="00D431A4">
      <w:pPr>
        <w:ind w:right="-1"/>
        <w:jc w:val="both"/>
        <w:rPr>
          <w:rFonts w:asciiTheme="majorHAnsi" w:hAnsiTheme="majorHAnsi" w:cstheme="majorHAnsi"/>
        </w:rPr>
      </w:pPr>
      <w:r w:rsidRPr="00A15CBD">
        <w:rPr>
          <w:rFonts w:asciiTheme="majorHAnsi" w:hAnsiTheme="majorHAnsi" w:cstheme="majorHAnsi"/>
        </w:rPr>
        <w:t>Ambas as partes se comprometem a manter sigilo sobre informações estratégicas, documentos e dados fornecidos durante o desenvolvimento e operação do sistema.</w:t>
      </w:r>
    </w:p>
    <w:p w14:paraId="78FFEDEB" w14:textId="53B8C694" w:rsidR="00A15CBD" w:rsidRDefault="00A15CBD" w:rsidP="00A06EE5">
      <w:pPr>
        <w:pStyle w:val="Ttulo1"/>
        <w:pBdr>
          <w:bottom w:val="single" w:sz="12" w:space="1" w:color="auto"/>
        </w:pBdr>
        <w:spacing w:after="240"/>
      </w:pPr>
      <w:r w:rsidRPr="00F2626D">
        <w:lastRenderedPageBreak/>
        <w:t xml:space="preserve">9. </w:t>
      </w:r>
      <w:r w:rsidRPr="003766D1">
        <w:t>INVESTIMENTO</w:t>
      </w:r>
      <w:r w:rsidRPr="00F2626D">
        <w:t xml:space="preserve"> E PAGAMENTO</w:t>
      </w:r>
    </w:p>
    <w:p w14:paraId="0D574D81" w14:textId="4EF7BE32" w:rsidR="00A15CBD" w:rsidRDefault="00A15CBD" w:rsidP="00C46CDD">
      <w:pPr>
        <w:spacing w:before="240"/>
        <w:ind w:right="-1"/>
        <w:jc w:val="both"/>
        <w:rPr>
          <w:rFonts w:asciiTheme="majorHAnsi" w:hAnsiTheme="majorHAnsi" w:cstheme="majorHAnsi"/>
        </w:rPr>
      </w:pPr>
      <w:r w:rsidRPr="00A15CBD">
        <w:rPr>
          <w:rFonts w:asciiTheme="majorHAnsi" w:hAnsiTheme="majorHAnsi" w:cstheme="majorHAnsi"/>
        </w:rPr>
        <w:t>O investimento poderá ser definido por fase ou pacote completo, com as seguintes condições padrão:</w:t>
      </w:r>
    </w:p>
    <w:tbl>
      <w:tblPr>
        <w:tblW w:w="10581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93"/>
        <w:gridCol w:w="5745"/>
        <w:gridCol w:w="693"/>
        <w:gridCol w:w="1025"/>
        <w:gridCol w:w="1151"/>
        <w:gridCol w:w="1374"/>
      </w:tblGrid>
      <w:tr w:rsidR="003A5BBD" w:rsidRPr="003A5BBD" w14:paraId="01CBCE5C" w14:textId="77777777" w:rsidTr="00AC73D8">
        <w:trPr>
          <w:trHeight w:val="228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156082" w:fill="156082"/>
            <w:noWrap/>
            <w:vAlign w:val="center"/>
            <w:hideMark/>
          </w:tcPr>
          <w:p w14:paraId="0A431BAC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Fase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156082" w:fill="156082"/>
            <w:vAlign w:val="center"/>
            <w:hideMark/>
          </w:tcPr>
          <w:p w14:paraId="4B894EE1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Item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156082" w:fill="156082"/>
            <w:noWrap/>
            <w:vAlign w:val="center"/>
            <w:hideMark/>
          </w:tcPr>
          <w:p w14:paraId="6DA3ECD2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Horas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156082" w:fill="156082"/>
            <w:noWrap/>
            <w:vAlign w:val="center"/>
            <w:hideMark/>
          </w:tcPr>
          <w:p w14:paraId="44C12162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Recurso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156082" w:fill="156082"/>
            <w:noWrap/>
            <w:vAlign w:val="center"/>
            <w:hideMark/>
          </w:tcPr>
          <w:p w14:paraId="402A986C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Valor Unit.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156082" w:fill="156082"/>
            <w:noWrap/>
            <w:vAlign w:val="center"/>
            <w:hideMark/>
          </w:tcPr>
          <w:p w14:paraId="3D264FAF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Valor Total</w:t>
            </w:r>
          </w:p>
        </w:tc>
      </w:tr>
      <w:tr w:rsidR="003A5BBD" w:rsidRPr="003A5BBD" w14:paraId="20CC67D4" w14:textId="77777777" w:rsidTr="00AC73D8">
        <w:trPr>
          <w:trHeight w:val="228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02B8547A" w14:textId="75033F26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748D7083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Documentação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71223829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8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48D168B7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Arquiteto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24AB1D02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R$ 120,00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5384981D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R$ 960,00</w:t>
            </w:r>
          </w:p>
        </w:tc>
      </w:tr>
      <w:tr w:rsidR="003A5BBD" w:rsidRPr="003A5BBD" w14:paraId="37738FE5" w14:textId="77777777" w:rsidTr="00AC73D8">
        <w:trPr>
          <w:trHeight w:val="228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5CB7FAF1" w14:textId="4CAC5C62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1922E1F8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Configuração do ambiente e arquitetura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6A43A894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40A72C87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Arquiteto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68640D0F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R$ 120,00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6155E65E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R$ 2.400,00</w:t>
            </w:r>
          </w:p>
        </w:tc>
      </w:tr>
      <w:tr w:rsidR="003A5BBD" w:rsidRPr="003A5BBD" w14:paraId="7DF9DAB6" w14:textId="77777777" w:rsidTr="00AC73D8">
        <w:trPr>
          <w:trHeight w:val="457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676425AC" w14:textId="26564C1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08061D64" w14:textId="77777777" w:rsidR="003A5BBD" w:rsidRPr="003A5BBD" w:rsidRDefault="003A5BBD" w:rsidP="003A5BB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3A5BBD">
              <w:rPr>
                <w:rFonts w:ascii="Calibri" w:eastAsia="Times New Roman" w:hAnsi="Calibri" w:cs="Calibri"/>
                <w:color w:val="000000"/>
                <w:lang w:eastAsia="pt-BR"/>
              </w:rPr>
              <w:t>Cadastros básicos: Clientes, Piscinas, Produtos, Síndicos e Usuários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6DA23A00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40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03980671" w14:textId="2E5B136B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DEV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7A3BDB03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654E0A9B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R$ 4.000,00</w:t>
            </w:r>
          </w:p>
        </w:tc>
      </w:tr>
      <w:tr w:rsidR="00AC73D8" w:rsidRPr="003A5BBD" w14:paraId="183D2863" w14:textId="77777777" w:rsidTr="00AC73D8">
        <w:trPr>
          <w:trHeight w:val="227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548625D" w14:textId="436F4950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74F27980" w14:textId="77777777" w:rsidR="00AC73D8" w:rsidRPr="003A5BBD" w:rsidRDefault="00AC73D8" w:rsidP="00AC73D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3A5BBD">
              <w:rPr>
                <w:rFonts w:ascii="Calibri" w:eastAsia="Times New Roman" w:hAnsi="Calibri" w:cs="Calibri"/>
                <w:color w:val="000000"/>
                <w:lang w:eastAsia="pt-BR"/>
              </w:rPr>
              <w:t>Gestão de Ordens de Serviço (OS) com checklist obrigatório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152C1D1D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30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hideMark/>
          </w:tcPr>
          <w:p w14:paraId="58658D84" w14:textId="297F1D64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AB2301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DEV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4AF2F2B2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65556629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R$ 3.000,00</w:t>
            </w:r>
          </w:p>
        </w:tc>
      </w:tr>
      <w:tr w:rsidR="00AC73D8" w:rsidRPr="003A5BBD" w14:paraId="66BA2C30" w14:textId="77777777" w:rsidTr="00AC73D8">
        <w:trPr>
          <w:trHeight w:val="228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7D430A3E" w14:textId="528D0D77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0FECFA24" w14:textId="77777777" w:rsidR="00AC73D8" w:rsidRPr="003A5BBD" w:rsidRDefault="00AC73D8" w:rsidP="00AC73D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3A5BBD">
              <w:rPr>
                <w:rFonts w:ascii="Calibri" w:eastAsia="Times New Roman" w:hAnsi="Calibri" w:cs="Calibri"/>
                <w:color w:val="000000"/>
                <w:lang w:eastAsia="pt-BR"/>
              </w:rPr>
              <w:t>Autenticação e controle de perfis de acesso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1144F63F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8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hideMark/>
          </w:tcPr>
          <w:p w14:paraId="1DA78716" w14:textId="2658C43A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AB2301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DEV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3EF6134F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014FA002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R$ 800,00</w:t>
            </w:r>
          </w:p>
        </w:tc>
      </w:tr>
      <w:tr w:rsidR="00AC73D8" w:rsidRPr="003A5BBD" w14:paraId="5411CE00" w14:textId="77777777" w:rsidTr="00AC73D8">
        <w:trPr>
          <w:trHeight w:val="228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0F3E27E0" w14:textId="4D9D4352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5E8C73AC" w14:textId="77777777" w:rsidR="00AC73D8" w:rsidRPr="003A5BBD" w:rsidRDefault="00AC73D8" w:rsidP="00AC73D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3A5BBD">
              <w:rPr>
                <w:rFonts w:ascii="Calibri" w:eastAsia="Times New Roman" w:hAnsi="Calibri" w:cs="Calibri"/>
                <w:color w:val="000000"/>
                <w:lang w:eastAsia="pt-BR"/>
              </w:rPr>
              <w:t>Interface responsiva para desktop, tablet e celular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4D3E6945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16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hideMark/>
          </w:tcPr>
          <w:p w14:paraId="6E596976" w14:textId="00B1B2B0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AB2301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DEV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72FB532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7C473D91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R$ 1.600,00</w:t>
            </w:r>
          </w:p>
        </w:tc>
      </w:tr>
      <w:tr w:rsidR="003A5BBD" w:rsidRPr="003A5BBD" w14:paraId="1B70B058" w14:textId="77777777" w:rsidTr="00AC73D8">
        <w:trPr>
          <w:trHeight w:val="228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4A18A63F" w14:textId="326F540A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2EAEAD55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Testes unitários e ajustes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7E3C65AD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24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6E1588D8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Tester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4B2FAEFE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R$ 75,00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7F592F18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R$ 1.800,00</w:t>
            </w:r>
          </w:p>
        </w:tc>
      </w:tr>
      <w:tr w:rsidR="003A5BBD" w:rsidRPr="003A5BBD" w14:paraId="64055668" w14:textId="77777777" w:rsidTr="00AC73D8">
        <w:trPr>
          <w:trHeight w:val="228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4D29E6ED" w14:textId="447316B9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5B8CEC76" w14:textId="77777777" w:rsidR="003A5BBD" w:rsidRPr="003A5BBD" w:rsidRDefault="003A5BBD" w:rsidP="003A5BB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3A5BBD">
              <w:rPr>
                <w:rFonts w:ascii="Calibri" w:eastAsia="Times New Roman" w:hAnsi="Calibri" w:cs="Calibri"/>
                <w:color w:val="000000"/>
                <w:lang w:eastAsia="pt-BR"/>
              </w:rPr>
              <w:t>Testes integrados (usuário)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485846F4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16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DA6E18B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Consultor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062788B6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R$ 75,00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35B4614B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R$ 1.200,00</w:t>
            </w:r>
          </w:p>
        </w:tc>
      </w:tr>
      <w:tr w:rsidR="003A5BBD" w:rsidRPr="003A5BBD" w14:paraId="5B38CDD3" w14:textId="77777777" w:rsidTr="00AC73D8">
        <w:trPr>
          <w:trHeight w:val="228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3BD0BDA8" w14:textId="2C844776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5208A2C2" w14:textId="77777777" w:rsidR="003A5BBD" w:rsidRPr="003A5BBD" w:rsidRDefault="003A5BBD" w:rsidP="003A5BB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3A5BBD">
              <w:rPr>
                <w:rFonts w:ascii="Calibri" w:eastAsia="Times New Roman" w:hAnsi="Calibri" w:cs="Calibri"/>
                <w:color w:val="000000"/>
                <w:lang w:eastAsia="pt-BR"/>
              </w:rPr>
              <w:t>Go Live (Entrada em produção)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3058C651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4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58BCE319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Consultor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61610F78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R$ 75,00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639B632E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R$ 300,00</w:t>
            </w:r>
          </w:p>
        </w:tc>
      </w:tr>
      <w:tr w:rsidR="003A5BBD" w:rsidRPr="003A5BBD" w14:paraId="30FA2FCD" w14:textId="77777777" w:rsidTr="00AC73D8">
        <w:trPr>
          <w:trHeight w:val="228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2D3D09FF" w14:textId="0258638A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19B53629" w14:textId="77777777" w:rsidR="003A5BBD" w:rsidRPr="003A5BBD" w:rsidRDefault="003A5BBD" w:rsidP="003A5BB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3A5BBD">
              <w:rPr>
                <w:rFonts w:ascii="Calibri" w:eastAsia="Times New Roman" w:hAnsi="Calibri" w:cs="Calibri"/>
                <w:color w:val="000000"/>
                <w:lang w:eastAsia="pt-BR"/>
              </w:rPr>
              <w:t>Operação assistida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57EB710D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16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E5CD55D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Consultor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4A72423A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R$ 75,00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1C638536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R$ 1.200,00</w:t>
            </w:r>
          </w:p>
        </w:tc>
      </w:tr>
      <w:tr w:rsidR="00AC73D8" w:rsidRPr="003A5BBD" w14:paraId="0E3A8A27" w14:textId="77777777" w:rsidTr="00AC73D8">
        <w:trPr>
          <w:trHeight w:val="228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09089462" w14:textId="7C0441D8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29311CF7" w14:textId="77777777" w:rsidR="00AC73D8" w:rsidRPr="003A5BBD" w:rsidRDefault="00AC73D8" w:rsidP="00AC73D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3A5BBD">
              <w:rPr>
                <w:rFonts w:ascii="Calibri" w:eastAsia="Times New Roman" w:hAnsi="Calibri" w:cs="Calibri"/>
                <w:color w:val="000000"/>
                <w:lang w:eastAsia="pt-BR"/>
              </w:rPr>
              <w:t>Upload de fotos e vídeos no fluxo da OS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5C30ED65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hideMark/>
          </w:tcPr>
          <w:p w14:paraId="5C102856" w14:textId="54755212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B115F7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DEV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72E8539D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55DCAF36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R$ 2.000,00</w:t>
            </w:r>
          </w:p>
        </w:tc>
      </w:tr>
      <w:tr w:rsidR="00AC73D8" w:rsidRPr="003A5BBD" w14:paraId="5A656A88" w14:textId="77777777" w:rsidTr="00AC73D8">
        <w:trPr>
          <w:trHeight w:val="457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6D2C458" w14:textId="07F187E4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0EC35D6E" w14:textId="77777777" w:rsidR="00AC73D8" w:rsidRPr="003A5BBD" w:rsidRDefault="00AC73D8" w:rsidP="00AC73D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3A5BBD">
              <w:rPr>
                <w:rFonts w:ascii="Calibri" w:eastAsia="Times New Roman" w:hAnsi="Calibri" w:cs="Calibri"/>
                <w:color w:val="000000"/>
                <w:lang w:eastAsia="pt-BR"/>
              </w:rPr>
              <w:t>Emissão de relatório diário básico em PDF enviado automaticamente ao cliente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7E4095E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hideMark/>
          </w:tcPr>
          <w:p w14:paraId="02485523" w14:textId="5D723367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B115F7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DEV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2BF6C81A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3567639E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R$ 2.000,00</w:t>
            </w:r>
          </w:p>
        </w:tc>
      </w:tr>
      <w:tr w:rsidR="00AC73D8" w:rsidRPr="003A5BBD" w14:paraId="69DF635F" w14:textId="77777777" w:rsidTr="00AC73D8">
        <w:trPr>
          <w:trHeight w:val="228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7FB4BDD7" w14:textId="339ED7A0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3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53E3EA86" w14:textId="77777777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Relatórios mensais avançados com assinatura digital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69A8F59D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hideMark/>
          </w:tcPr>
          <w:p w14:paraId="11E36732" w14:textId="67528E4B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B115F7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DEV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5BFAB6DD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3C4623FD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R$ 2.000,00</w:t>
            </w:r>
          </w:p>
        </w:tc>
      </w:tr>
      <w:tr w:rsidR="00AC73D8" w:rsidRPr="003A5BBD" w14:paraId="250BBF39" w14:textId="77777777" w:rsidTr="00AC73D8">
        <w:trPr>
          <w:trHeight w:val="457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39F411C6" w14:textId="2ADDEEB4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3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635A9FBC" w14:textId="77777777" w:rsidR="00AC73D8" w:rsidRPr="003A5BBD" w:rsidRDefault="00AC73D8" w:rsidP="00AC73D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3A5BBD">
              <w:rPr>
                <w:rFonts w:ascii="Calibri" w:eastAsia="Times New Roman" w:hAnsi="Calibri" w:cs="Calibri"/>
                <w:color w:val="000000"/>
                <w:lang w:eastAsia="pt-BR"/>
              </w:rPr>
              <w:t>Controle de estoque do cliente e alertas de reabastecimento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26AEE217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hideMark/>
          </w:tcPr>
          <w:p w14:paraId="1E244A53" w14:textId="10B2FF24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B115F7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DEV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1440DF1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5AD7D4CE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R$ 2.000,00</w:t>
            </w:r>
          </w:p>
        </w:tc>
      </w:tr>
      <w:tr w:rsidR="00AC73D8" w:rsidRPr="003A5BBD" w14:paraId="06B501FD" w14:textId="77777777" w:rsidTr="00AC73D8">
        <w:trPr>
          <w:trHeight w:val="457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4EB3C61F" w14:textId="491EA358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3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61C479FD" w14:textId="77777777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Integração com GPS para rotas e cálculo de deslocamento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4988B9DF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24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hideMark/>
          </w:tcPr>
          <w:p w14:paraId="1D4F8D7C" w14:textId="24D85F56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B115F7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DEV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0FF38FFD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0DE78A65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R$ 2.400,00</w:t>
            </w:r>
          </w:p>
        </w:tc>
      </w:tr>
      <w:tr w:rsidR="00AC73D8" w:rsidRPr="003A5BBD" w14:paraId="20E62ABC" w14:textId="77777777" w:rsidTr="00AC73D8">
        <w:trPr>
          <w:trHeight w:val="228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6919EA59" w14:textId="393A4034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3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22405551" w14:textId="77777777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Bonificação de funcionários baseada em performance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1915B701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hideMark/>
          </w:tcPr>
          <w:p w14:paraId="711A6C24" w14:textId="500D735D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B115F7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DEV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1DB3858F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0B1788C2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R$ 2.000,00</w:t>
            </w:r>
          </w:p>
        </w:tc>
      </w:tr>
      <w:tr w:rsidR="00AC73D8" w:rsidRPr="003A5BBD" w14:paraId="075E32BB" w14:textId="77777777" w:rsidTr="00AC73D8">
        <w:trPr>
          <w:trHeight w:val="228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390220E0" w14:textId="7C39FF53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4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21B3FC28" w14:textId="77777777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Reagendamento de visitas e gestão de ocorrências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10DD48A6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16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hideMark/>
          </w:tcPr>
          <w:p w14:paraId="1438D20A" w14:textId="04E3E804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B115F7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DEV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62DE72EB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0AEB7E70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R$ 1.600,00</w:t>
            </w:r>
          </w:p>
        </w:tc>
      </w:tr>
      <w:tr w:rsidR="00AC73D8" w:rsidRPr="003A5BBD" w14:paraId="61BFD495" w14:textId="77777777" w:rsidTr="00AC73D8">
        <w:trPr>
          <w:trHeight w:val="457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43CCF192" w14:textId="7B69ED05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4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285C4C60" w14:textId="77777777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Gestão de equipamentos automatizados com alertas preventivos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77EACCA6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hideMark/>
          </w:tcPr>
          <w:p w14:paraId="05B9EAFA" w14:textId="16F3FDC0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B115F7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DEV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4878373C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46EBDE66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R$ 2.000,00</w:t>
            </w:r>
          </w:p>
        </w:tc>
      </w:tr>
      <w:tr w:rsidR="00AC73D8" w:rsidRPr="003A5BBD" w14:paraId="6AB7B332" w14:textId="77777777" w:rsidTr="00AC73D8">
        <w:trPr>
          <w:trHeight w:val="228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174B36B1" w14:textId="3202EF64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4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3B7DE09E" w14:textId="77777777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Operação offline (PWA) com sincronização automática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671EEFB4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32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hideMark/>
          </w:tcPr>
          <w:p w14:paraId="28DEB238" w14:textId="0ED855D2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B115F7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DEV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0267E26B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6665CEB4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R$ 3.200,00</w:t>
            </w:r>
          </w:p>
        </w:tc>
      </w:tr>
      <w:tr w:rsidR="00AC73D8" w:rsidRPr="003A5BBD" w14:paraId="71C18A6F" w14:textId="77777777" w:rsidTr="00AC73D8">
        <w:trPr>
          <w:trHeight w:val="228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246273E9" w14:textId="4542658E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4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700576F3" w14:textId="77777777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Melhorias de usabilidade (UI/UX) e performance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1CB14928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hideMark/>
          </w:tcPr>
          <w:p w14:paraId="58504731" w14:textId="5036C3C4" w:rsidR="00AC73D8" w:rsidRPr="003A5BBD" w:rsidRDefault="00AC73D8" w:rsidP="00AC73D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B115F7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DEV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1AC7FD77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R$ 100,00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05538FD5" w14:textId="77777777" w:rsidR="00AC73D8" w:rsidRPr="003A5BBD" w:rsidRDefault="00AC73D8" w:rsidP="00AC73D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R$ 2.000,00</w:t>
            </w:r>
          </w:p>
        </w:tc>
      </w:tr>
      <w:tr w:rsidR="003A5BBD" w:rsidRPr="003A5BBD" w14:paraId="1AF366A7" w14:textId="77777777" w:rsidTr="00AC73D8">
        <w:trPr>
          <w:trHeight w:val="228"/>
        </w:trPr>
        <w:tc>
          <w:tcPr>
            <w:tcW w:w="279" w:type="dxa"/>
            <w:tcBorders>
              <w:top w:val="single" w:sz="4" w:space="0" w:color="44B3E1"/>
              <w:left w:val="single" w:sz="4" w:space="0" w:color="44B3E1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28E8BD09" w14:textId="0863C7D3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4</w:t>
            </w:r>
          </w:p>
        </w:tc>
        <w:tc>
          <w:tcPr>
            <w:tcW w:w="6059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vAlign w:val="center"/>
            <w:hideMark/>
          </w:tcPr>
          <w:p w14:paraId="03A8CDBA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Encerramento</w:t>
            </w:r>
          </w:p>
        </w:tc>
        <w:tc>
          <w:tcPr>
            <w:tcW w:w="693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7DE908AC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4</w:t>
            </w:r>
          </w:p>
        </w:tc>
        <w:tc>
          <w:tcPr>
            <w:tcW w:w="1025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6FFE9FD9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Arquiteto</w:t>
            </w:r>
          </w:p>
        </w:tc>
        <w:tc>
          <w:tcPr>
            <w:tcW w:w="1151" w:type="dxa"/>
            <w:tcBorders>
              <w:top w:val="single" w:sz="4" w:space="0" w:color="44B3E1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center"/>
            <w:hideMark/>
          </w:tcPr>
          <w:p w14:paraId="1647414B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R$ 120,00</w:t>
            </w:r>
          </w:p>
        </w:tc>
        <w:tc>
          <w:tcPr>
            <w:tcW w:w="1374" w:type="dxa"/>
            <w:tcBorders>
              <w:top w:val="single" w:sz="4" w:space="0" w:color="44B3E1"/>
              <w:left w:val="nil"/>
              <w:bottom w:val="single" w:sz="4" w:space="0" w:color="44B3E1"/>
              <w:right w:val="single" w:sz="4" w:space="0" w:color="44B3E1"/>
            </w:tcBorders>
            <w:shd w:val="clear" w:color="C0E6F5" w:fill="C0E6F5"/>
            <w:noWrap/>
            <w:vAlign w:val="center"/>
            <w:hideMark/>
          </w:tcPr>
          <w:p w14:paraId="46A09EA8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R$ 480,00</w:t>
            </w:r>
          </w:p>
        </w:tc>
      </w:tr>
      <w:tr w:rsidR="003A5BBD" w:rsidRPr="003A5BBD" w14:paraId="7EEBDC14" w14:textId="77777777" w:rsidTr="00AC73D8">
        <w:trPr>
          <w:trHeight w:val="228"/>
        </w:trPr>
        <w:tc>
          <w:tcPr>
            <w:tcW w:w="279" w:type="dxa"/>
            <w:tcBorders>
              <w:top w:val="double" w:sz="6" w:space="0" w:color="156082"/>
              <w:left w:val="single" w:sz="4" w:space="0" w:color="44B3E1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06B5E36C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b/>
                <w:bCs/>
                <w:color w:val="000000"/>
                <w:lang w:eastAsia="pt-BR"/>
              </w:rPr>
              <w:t>Total</w:t>
            </w:r>
          </w:p>
        </w:tc>
        <w:tc>
          <w:tcPr>
            <w:tcW w:w="6059" w:type="dxa"/>
            <w:tcBorders>
              <w:top w:val="double" w:sz="6" w:space="0" w:color="156082"/>
              <w:left w:val="nil"/>
              <w:bottom w:val="single" w:sz="4" w:space="0" w:color="44B3E1"/>
              <w:right w:val="nil"/>
            </w:tcBorders>
            <w:vAlign w:val="center"/>
            <w:hideMark/>
          </w:tcPr>
          <w:p w14:paraId="0AE2560B" w14:textId="77777777" w:rsidR="003A5BBD" w:rsidRPr="003A5BBD" w:rsidRDefault="003A5BBD" w:rsidP="003A5BBD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lang w:eastAsia="pt-BR"/>
              </w:rPr>
            </w:pPr>
          </w:p>
        </w:tc>
        <w:tc>
          <w:tcPr>
            <w:tcW w:w="693" w:type="dxa"/>
            <w:tcBorders>
              <w:top w:val="double" w:sz="6" w:space="0" w:color="156082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280B9321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b/>
                <w:bCs/>
                <w:color w:val="000000"/>
                <w:lang w:eastAsia="pt-BR"/>
              </w:rPr>
              <w:t>398</w:t>
            </w:r>
          </w:p>
        </w:tc>
        <w:tc>
          <w:tcPr>
            <w:tcW w:w="1025" w:type="dxa"/>
            <w:tcBorders>
              <w:top w:val="double" w:sz="6" w:space="0" w:color="156082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5F181621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lang w:eastAsia="pt-BR"/>
              </w:rPr>
            </w:pPr>
          </w:p>
        </w:tc>
        <w:tc>
          <w:tcPr>
            <w:tcW w:w="1151" w:type="dxa"/>
            <w:tcBorders>
              <w:top w:val="double" w:sz="6" w:space="0" w:color="156082"/>
              <w:left w:val="nil"/>
              <w:bottom w:val="single" w:sz="4" w:space="0" w:color="44B3E1"/>
              <w:right w:val="nil"/>
            </w:tcBorders>
            <w:noWrap/>
            <w:vAlign w:val="center"/>
            <w:hideMark/>
          </w:tcPr>
          <w:p w14:paraId="3A15D238" w14:textId="77777777" w:rsidR="003A5BBD" w:rsidRPr="003A5BBD" w:rsidRDefault="003A5BBD" w:rsidP="003A5BB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374" w:type="dxa"/>
            <w:tcBorders>
              <w:top w:val="double" w:sz="6" w:space="0" w:color="156082"/>
              <w:left w:val="nil"/>
              <w:bottom w:val="single" w:sz="4" w:space="0" w:color="44B3E1"/>
              <w:right w:val="single" w:sz="4" w:space="0" w:color="44B3E1"/>
            </w:tcBorders>
            <w:noWrap/>
            <w:vAlign w:val="center"/>
            <w:hideMark/>
          </w:tcPr>
          <w:p w14:paraId="722E8D33" w14:textId="77777777" w:rsidR="003A5BBD" w:rsidRPr="003A5BBD" w:rsidRDefault="003A5BBD" w:rsidP="003A5BBD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lang w:eastAsia="pt-BR"/>
              </w:rPr>
            </w:pPr>
            <w:r w:rsidRPr="003A5BBD">
              <w:rPr>
                <w:rFonts w:ascii="Aptos Narrow" w:eastAsia="Times New Roman" w:hAnsi="Aptos Narrow" w:cs="Times New Roman"/>
                <w:b/>
                <w:bCs/>
                <w:color w:val="000000"/>
                <w:lang w:eastAsia="pt-BR"/>
              </w:rPr>
              <w:t>R$ 38.940,00</w:t>
            </w:r>
          </w:p>
        </w:tc>
      </w:tr>
    </w:tbl>
    <w:p w14:paraId="49BFFF91" w14:textId="77777777" w:rsidR="009D4BC0" w:rsidRDefault="009D4BC0" w:rsidP="009D4BC0">
      <w:pPr>
        <w:spacing w:after="0"/>
        <w:ind w:right="-1"/>
        <w:jc w:val="both"/>
        <w:rPr>
          <w:rFonts w:asciiTheme="majorHAnsi" w:hAnsiTheme="majorHAnsi" w:cstheme="majorHAnsi"/>
        </w:rPr>
      </w:pPr>
    </w:p>
    <w:p w14:paraId="1306C0EB" w14:textId="65BAC90E" w:rsidR="009D2BD3" w:rsidRDefault="00F4283E" w:rsidP="009D4BC0">
      <w:pPr>
        <w:spacing w:after="0"/>
        <w:ind w:right="-1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Valor total do projeto: </w:t>
      </w:r>
      <w:r w:rsidRPr="00975D1D">
        <w:rPr>
          <w:rFonts w:asciiTheme="majorHAnsi" w:hAnsiTheme="majorHAnsi" w:cstheme="majorHAnsi"/>
          <w:b/>
          <w:bCs/>
        </w:rPr>
        <w:t>R$ 38.940,00</w:t>
      </w:r>
    </w:p>
    <w:p w14:paraId="01A15AE9" w14:textId="04E77D70" w:rsidR="008D4774" w:rsidRPr="008D4774" w:rsidRDefault="009D4BC0" w:rsidP="009D4BC0">
      <w:pPr>
        <w:spacing w:after="0"/>
        <w:ind w:right="-1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</w:t>
      </w:r>
      <w:r w:rsidR="00F4283E">
        <w:rPr>
          <w:rFonts w:asciiTheme="majorHAnsi" w:hAnsiTheme="majorHAnsi" w:cstheme="majorHAnsi"/>
        </w:rPr>
        <w:t>arceria com 33</w:t>
      </w:r>
      <w:r w:rsidR="002A578D">
        <w:rPr>
          <w:rFonts w:asciiTheme="majorHAnsi" w:hAnsiTheme="majorHAnsi" w:cstheme="majorHAnsi"/>
        </w:rPr>
        <w:t>.3</w:t>
      </w:r>
      <w:r w:rsidR="00F4283E">
        <w:rPr>
          <w:rFonts w:asciiTheme="majorHAnsi" w:hAnsiTheme="majorHAnsi" w:cstheme="majorHAnsi"/>
        </w:rPr>
        <w:t xml:space="preserve">% </w:t>
      </w:r>
      <w:r w:rsidR="00975D1D">
        <w:rPr>
          <w:rFonts w:asciiTheme="majorHAnsi" w:hAnsiTheme="majorHAnsi" w:cstheme="majorHAnsi"/>
        </w:rPr>
        <w:t>no projeto</w:t>
      </w:r>
      <w:r w:rsidR="007404BF">
        <w:rPr>
          <w:rFonts w:asciiTheme="majorHAnsi" w:hAnsiTheme="majorHAnsi" w:cstheme="majorHAnsi"/>
        </w:rPr>
        <w:t xml:space="preserve">: </w:t>
      </w:r>
      <w:r w:rsidR="008D4774" w:rsidRPr="00975D1D">
        <w:rPr>
          <w:rFonts w:asciiTheme="majorHAnsi" w:hAnsiTheme="majorHAnsi" w:cstheme="majorHAnsi"/>
          <w:b/>
          <w:bCs/>
        </w:rPr>
        <w:t>R$ 12.967,00</w:t>
      </w:r>
    </w:p>
    <w:p w14:paraId="611E843A" w14:textId="57543D51" w:rsidR="00F4283E" w:rsidRDefault="008D4774" w:rsidP="009D4BC0">
      <w:pPr>
        <w:spacing w:after="0"/>
        <w:ind w:right="-1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Saldo a ser negociado: </w:t>
      </w:r>
      <w:r w:rsidRPr="00975D1D">
        <w:rPr>
          <w:rFonts w:asciiTheme="majorHAnsi" w:hAnsiTheme="majorHAnsi" w:cstheme="majorHAnsi"/>
          <w:b/>
          <w:bCs/>
        </w:rPr>
        <w:t>R$ 25.973,00</w:t>
      </w:r>
    </w:p>
    <w:p w14:paraId="358A3F7B" w14:textId="0F73A0A5" w:rsidR="00DD247F" w:rsidRPr="00A43D96" w:rsidRDefault="00975D1D" w:rsidP="00C46CDD">
      <w:pPr>
        <w:spacing w:before="240"/>
        <w:ind w:right="-1"/>
        <w:jc w:val="both"/>
        <w:rPr>
          <w:rFonts w:asciiTheme="majorHAnsi" w:hAnsiTheme="majorHAnsi" w:cstheme="majorHAnsi"/>
          <w:b/>
          <w:bCs/>
        </w:rPr>
      </w:pPr>
      <w:r w:rsidRPr="00A43D96">
        <w:rPr>
          <w:rFonts w:asciiTheme="majorHAnsi" w:hAnsiTheme="majorHAnsi" w:cstheme="majorHAnsi"/>
          <w:b/>
          <w:bCs/>
        </w:rPr>
        <w:t xml:space="preserve">Condição de pagamento: </w:t>
      </w:r>
    </w:p>
    <w:tbl>
      <w:tblPr>
        <w:tblStyle w:val="SimplesTabela3"/>
        <w:tblW w:w="8220" w:type="dxa"/>
        <w:tblLook w:val="04A0" w:firstRow="1" w:lastRow="0" w:firstColumn="1" w:lastColumn="0" w:noHBand="0" w:noVBand="1"/>
      </w:tblPr>
      <w:tblGrid>
        <w:gridCol w:w="4401"/>
        <w:gridCol w:w="695"/>
        <w:gridCol w:w="1460"/>
        <w:gridCol w:w="1664"/>
      </w:tblGrid>
      <w:tr w:rsidR="002F681B" w14:paraId="59BBB3E9" w14:textId="77777777" w:rsidTr="00555D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00" w:type="dxa"/>
          </w:tcPr>
          <w:p w14:paraId="1FB67735" w14:textId="6E90468E" w:rsidR="002F681B" w:rsidRDefault="002F681B" w:rsidP="00555D8C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Parcela</w:t>
            </w:r>
          </w:p>
        </w:tc>
        <w:tc>
          <w:tcPr>
            <w:tcW w:w="0" w:type="auto"/>
            <w:noWrap/>
          </w:tcPr>
          <w:p w14:paraId="3607EC2B" w14:textId="2FEF950C" w:rsidR="002F681B" w:rsidRDefault="002F681B" w:rsidP="00D275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%</w:t>
            </w:r>
          </w:p>
        </w:tc>
        <w:tc>
          <w:tcPr>
            <w:tcW w:w="0" w:type="auto"/>
            <w:noWrap/>
          </w:tcPr>
          <w:p w14:paraId="68FC0523" w14:textId="551D9DC2" w:rsidR="002F681B" w:rsidRDefault="002F681B" w:rsidP="00D275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Valor</w:t>
            </w:r>
          </w:p>
        </w:tc>
        <w:tc>
          <w:tcPr>
            <w:tcW w:w="0" w:type="auto"/>
            <w:noWrap/>
          </w:tcPr>
          <w:p w14:paraId="275DEF8D" w14:textId="79B6AEE9" w:rsidR="002F681B" w:rsidRDefault="00D27549" w:rsidP="00D275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vencimento</w:t>
            </w:r>
          </w:p>
        </w:tc>
      </w:tr>
      <w:tr w:rsidR="00555D8C" w14:paraId="0CB3EF76" w14:textId="77777777" w:rsidTr="00555D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0" w:type="dxa"/>
            <w:hideMark/>
          </w:tcPr>
          <w:p w14:paraId="0D825F87" w14:textId="77777777" w:rsidR="00555D8C" w:rsidRDefault="00555D8C" w:rsidP="00555D8C">
            <w:pPr>
              <w:rPr>
                <w:rFonts w:ascii="Aptos Narrow" w:hAnsi="Aptos Narrow"/>
                <w:b w:val="0"/>
                <w:bCs w:val="0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Parcela 1 - Na assinatura do contrato</w:t>
            </w:r>
          </w:p>
        </w:tc>
        <w:tc>
          <w:tcPr>
            <w:tcW w:w="0" w:type="auto"/>
            <w:noWrap/>
            <w:hideMark/>
          </w:tcPr>
          <w:p w14:paraId="5D977317" w14:textId="77777777" w:rsidR="00555D8C" w:rsidRDefault="00555D8C" w:rsidP="00D275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20%</w:t>
            </w:r>
          </w:p>
        </w:tc>
        <w:tc>
          <w:tcPr>
            <w:tcW w:w="0" w:type="auto"/>
            <w:noWrap/>
            <w:hideMark/>
          </w:tcPr>
          <w:p w14:paraId="16272A46" w14:textId="77777777" w:rsidR="00555D8C" w:rsidRDefault="00555D8C" w:rsidP="00D275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R$ 5.194,60</w:t>
            </w:r>
          </w:p>
        </w:tc>
        <w:tc>
          <w:tcPr>
            <w:tcW w:w="0" w:type="auto"/>
            <w:noWrap/>
            <w:hideMark/>
          </w:tcPr>
          <w:p w14:paraId="778D8F00" w14:textId="77777777" w:rsidR="00555D8C" w:rsidRDefault="00555D8C" w:rsidP="00D275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05/08/2025</w:t>
            </w:r>
          </w:p>
        </w:tc>
      </w:tr>
      <w:tr w:rsidR="00555D8C" w14:paraId="2A8E1232" w14:textId="77777777" w:rsidTr="00555D8C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0" w:type="dxa"/>
            <w:hideMark/>
          </w:tcPr>
          <w:p w14:paraId="6DF62A1A" w14:textId="77777777" w:rsidR="00555D8C" w:rsidRDefault="00555D8C" w:rsidP="00555D8C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Parcela 2</w:t>
            </w:r>
          </w:p>
        </w:tc>
        <w:tc>
          <w:tcPr>
            <w:tcW w:w="0" w:type="auto"/>
            <w:noWrap/>
            <w:hideMark/>
          </w:tcPr>
          <w:p w14:paraId="17BA160B" w14:textId="77777777" w:rsidR="00555D8C" w:rsidRDefault="00555D8C" w:rsidP="00D275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10%</w:t>
            </w:r>
          </w:p>
        </w:tc>
        <w:tc>
          <w:tcPr>
            <w:tcW w:w="0" w:type="auto"/>
            <w:noWrap/>
            <w:hideMark/>
          </w:tcPr>
          <w:p w14:paraId="58EC5B5E" w14:textId="77777777" w:rsidR="00555D8C" w:rsidRDefault="00555D8C" w:rsidP="00D275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R$ 2.597,30</w:t>
            </w:r>
          </w:p>
        </w:tc>
        <w:tc>
          <w:tcPr>
            <w:tcW w:w="0" w:type="auto"/>
            <w:noWrap/>
            <w:hideMark/>
          </w:tcPr>
          <w:p w14:paraId="7E7A07E7" w14:textId="77777777" w:rsidR="00555D8C" w:rsidRDefault="00555D8C" w:rsidP="00D275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05/09/2025</w:t>
            </w:r>
          </w:p>
        </w:tc>
      </w:tr>
      <w:tr w:rsidR="00555D8C" w14:paraId="77A1A8B3" w14:textId="77777777" w:rsidTr="00555D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0" w:type="dxa"/>
            <w:hideMark/>
          </w:tcPr>
          <w:p w14:paraId="275CC396" w14:textId="77777777" w:rsidR="00555D8C" w:rsidRDefault="00555D8C" w:rsidP="00555D8C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Parcela 3</w:t>
            </w:r>
          </w:p>
        </w:tc>
        <w:tc>
          <w:tcPr>
            <w:tcW w:w="0" w:type="auto"/>
            <w:noWrap/>
            <w:hideMark/>
          </w:tcPr>
          <w:p w14:paraId="2CC8068B" w14:textId="77777777" w:rsidR="00555D8C" w:rsidRDefault="00555D8C" w:rsidP="00D275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10%</w:t>
            </w:r>
          </w:p>
        </w:tc>
        <w:tc>
          <w:tcPr>
            <w:tcW w:w="0" w:type="auto"/>
            <w:noWrap/>
            <w:hideMark/>
          </w:tcPr>
          <w:p w14:paraId="10AFCD0E" w14:textId="77777777" w:rsidR="00555D8C" w:rsidRDefault="00555D8C" w:rsidP="00D275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R$ 2.597,30</w:t>
            </w:r>
          </w:p>
        </w:tc>
        <w:tc>
          <w:tcPr>
            <w:tcW w:w="0" w:type="auto"/>
            <w:noWrap/>
            <w:hideMark/>
          </w:tcPr>
          <w:p w14:paraId="435A3B4C" w14:textId="77777777" w:rsidR="00555D8C" w:rsidRDefault="00555D8C" w:rsidP="00D275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05/10/2025</w:t>
            </w:r>
          </w:p>
        </w:tc>
      </w:tr>
      <w:tr w:rsidR="00555D8C" w14:paraId="1DE3BDE4" w14:textId="77777777" w:rsidTr="00555D8C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0" w:type="dxa"/>
            <w:hideMark/>
          </w:tcPr>
          <w:p w14:paraId="0FD1CFEB" w14:textId="77777777" w:rsidR="00555D8C" w:rsidRDefault="00555D8C" w:rsidP="00555D8C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Parcela 4</w:t>
            </w:r>
          </w:p>
        </w:tc>
        <w:tc>
          <w:tcPr>
            <w:tcW w:w="0" w:type="auto"/>
            <w:noWrap/>
            <w:hideMark/>
          </w:tcPr>
          <w:p w14:paraId="7F222BA1" w14:textId="77777777" w:rsidR="00555D8C" w:rsidRDefault="00555D8C" w:rsidP="00D275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10%</w:t>
            </w:r>
          </w:p>
        </w:tc>
        <w:tc>
          <w:tcPr>
            <w:tcW w:w="0" w:type="auto"/>
            <w:noWrap/>
            <w:hideMark/>
          </w:tcPr>
          <w:p w14:paraId="5CF0C7B5" w14:textId="77777777" w:rsidR="00555D8C" w:rsidRDefault="00555D8C" w:rsidP="00D275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R$ 2.597,30</w:t>
            </w:r>
          </w:p>
        </w:tc>
        <w:tc>
          <w:tcPr>
            <w:tcW w:w="0" w:type="auto"/>
            <w:noWrap/>
            <w:hideMark/>
          </w:tcPr>
          <w:p w14:paraId="1C2A4D4A" w14:textId="77777777" w:rsidR="00555D8C" w:rsidRDefault="00555D8C" w:rsidP="00D275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05/11/2025</w:t>
            </w:r>
          </w:p>
        </w:tc>
      </w:tr>
      <w:tr w:rsidR="00555D8C" w14:paraId="4C0E4D02" w14:textId="77777777" w:rsidTr="00555D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0" w:type="dxa"/>
            <w:hideMark/>
          </w:tcPr>
          <w:p w14:paraId="44F89B89" w14:textId="77777777" w:rsidR="00555D8C" w:rsidRDefault="00555D8C" w:rsidP="00555D8C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Parcela 5</w:t>
            </w:r>
          </w:p>
        </w:tc>
        <w:tc>
          <w:tcPr>
            <w:tcW w:w="0" w:type="auto"/>
            <w:noWrap/>
            <w:hideMark/>
          </w:tcPr>
          <w:p w14:paraId="1073AA18" w14:textId="77777777" w:rsidR="00555D8C" w:rsidRDefault="00555D8C" w:rsidP="00D275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10%</w:t>
            </w:r>
          </w:p>
        </w:tc>
        <w:tc>
          <w:tcPr>
            <w:tcW w:w="0" w:type="auto"/>
            <w:noWrap/>
            <w:hideMark/>
          </w:tcPr>
          <w:p w14:paraId="40510D98" w14:textId="77777777" w:rsidR="00555D8C" w:rsidRDefault="00555D8C" w:rsidP="00D275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R$ 2.597,30</w:t>
            </w:r>
          </w:p>
        </w:tc>
        <w:tc>
          <w:tcPr>
            <w:tcW w:w="0" w:type="auto"/>
            <w:noWrap/>
            <w:hideMark/>
          </w:tcPr>
          <w:p w14:paraId="008366E0" w14:textId="77777777" w:rsidR="00555D8C" w:rsidRDefault="00555D8C" w:rsidP="00D275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05/12/2025</w:t>
            </w:r>
          </w:p>
        </w:tc>
      </w:tr>
      <w:tr w:rsidR="00555D8C" w14:paraId="5F164D25" w14:textId="77777777" w:rsidTr="00555D8C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0" w:type="dxa"/>
            <w:hideMark/>
          </w:tcPr>
          <w:p w14:paraId="5BAD10F4" w14:textId="77777777" w:rsidR="00555D8C" w:rsidRDefault="00555D8C" w:rsidP="00555D8C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Parcela 6</w:t>
            </w:r>
          </w:p>
        </w:tc>
        <w:tc>
          <w:tcPr>
            <w:tcW w:w="0" w:type="auto"/>
            <w:noWrap/>
            <w:hideMark/>
          </w:tcPr>
          <w:p w14:paraId="19705408" w14:textId="77777777" w:rsidR="00555D8C" w:rsidRDefault="00555D8C" w:rsidP="00D275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20%</w:t>
            </w:r>
          </w:p>
        </w:tc>
        <w:tc>
          <w:tcPr>
            <w:tcW w:w="0" w:type="auto"/>
            <w:noWrap/>
            <w:hideMark/>
          </w:tcPr>
          <w:p w14:paraId="05548642" w14:textId="77777777" w:rsidR="00555D8C" w:rsidRDefault="00555D8C" w:rsidP="00D275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R$ 5.194,60</w:t>
            </w:r>
          </w:p>
        </w:tc>
        <w:tc>
          <w:tcPr>
            <w:tcW w:w="0" w:type="auto"/>
            <w:noWrap/>
            <w:hideMark/>
          </w:tcPr>
          <w:p w14:paraId="16AF532B" w14:textId="77777777" w:rsidR="00555D8C" w:rsidRDefault="00555D8C" w:rsidP="00D275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05/01/2026</w:t>
            </w:r>
          </w:p>
        </w:tc>
      </w:tr>
      <w:tr w:rsidR="00555D8C" w14:paraId="3ABED6BB" w14:textId="77777777" w:rsidTr="00555D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0" w:type="dxa"/>
            <w:hideMark/>
          </w:tcPr>
          <w:p w14:paraId="759A6AF1" w14:textId="77777777" w:rsidR="00555D8C" w:rsidRDefault="00555D8C" w:rsidP="00555D8C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Parcela 7</w:t>
            </w:r>
          </w:p>
        </w:tc>
        <w:tc>
          <w:tcPr>
            <w:tcW w:w="0" w:type="auto"/>
            <w:noWrap/>
            <w:hideMark/>
          </w:tcPr>
          <w:p w14:paraId="40058BF9" w14:textId="77777777" w:rsidR="00555D8C" w:rsidRDefault="00555D8C" w:rsidP="00D275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20%</w:t>
            </w:r>
          </w:p>
        </w:tc>
        <w:tc>
          <w:tcPr>
            <w:tcW w:w="0" w:type="auto"/>
            <w:noWrap/>
            <w:hideMark/>
          </w:tcPr>
          <w:p w14:paraId="2FD7A301" w14:textId="77777777" w:rsidR="00555D8C" w:rsidRDefault="00555D8C" w:rsidP="00D275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R$ 5.194,60</w:t>
            </w:r>
          </w:p>
        </w:tc>
        <w:tc>
          <w:tcPr>
            <w:tcW w:w="0" w:type="auto"/>
            <w:noWrap/>
            <w:hideMark/>
          </w:tcPr>
          <w:p w14:paraId="7E952524" w14:textId="77777777" w:rsidR="00555D8C" w:rsidRDefault="00555D8C" w:rsidP="00D275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05/02/2026</w:t>
            </w:r>
          </w:p>
        </w:tc>
      </w:tr>
    </w:tbl>
    <w:p w14:paraId="7251A1F0" w14:textId="0C69DCD7" w:rsidR="00A15CBD" w:rsidRPr="00A15CBD" w:rsidRDefault="00A15CBD" w:rsidP="002B70EC">
      <w:pPr>
        <w:spacing w:before="240"/>
        <w:ind w:right="-1"/>
        <w:jc w:val="both"/>
        <w:rPr>
          <w:rFonts w:asciiTheme="majorHAnsi" w:hAnsiTheme="majorHAnsi" w:cstheme="majorHAnsi"/>
        </w:rPr>
      </w:pPr>
      <w:r w:rsidRPr="00A15CBD">
        <w:rPr>
          <w:rFonts w:asciiTheme="majorHAnsi" w:hAnsiTheme="majorHAnsi" w:cstheme="majorHAnsi"/>
        </w:rPr>
        <w:t>Valores finais serão acordados após validação de escopo. Caso haja necessidade de alterações significativas após o início, um aditivo comercial poderá ser formalizado.</w:t>
      </w:r>
    </w:p>
    <w:p w14:paraId="40BE5DFD" w14:textId="77777777" w:rsidR="00A15CBD" w:rsidRDefault="00A15CBD" w:rsidP="00D431A4">
      <w:pPr>
        <w:ind w:right="-1"/>
        <w:jc w:val="both"/>
        <w:rPr>
          <w:rFonts w:asciiTheme="majorHAnsi" w:hAnsiTheme="majorHAnsi" w:cstheme="majorHAnsi"/>
        </w:rPr>
      </w:pPr>
      <w:r w:rsidRPr="00A15CBD">
        <w:rPr>
          <w:rFonts w:asciiTheme="majorHAnsi" w:hAnsiTheme="majorHAnsi" w:cstheme="majorHAnsi"/>
        </w:rPr>
        <w:lastRenderedPageBreak/>
        <w:t>A fase de Operação Assistida (30 dias) está inclusa no valor do MVP. Caso seja necessária extensão do período de operação assistida, será definido novo investimento.</w:t>
      </w:r>
    </w:p>
    <w:p w14:paraId="34335175" w14:textId="6F226525" w:rsidR="008A1C7B" w:rsidRPr="00A15CBD" w:rsidRDefault="008A1C7B" w:rsidP="00D431A4">
      <w:pPr>
        <w:ind w:right="-1"/>
        <w:jc w:val="both"/>
        <w:rPr>
          <w:rFonts w:asciiTheme="majorHAnsi" w:hAnsiTheme="majorHAnsi" w:cstheme="majorHAnsi"/>
        </w:rPr>
      </w:pPr>
      <w:r w:rsidRPr="008A1C7B">
        <w:rPr>
          <w:rFonts w:asciiTheme="majorHAnsi" w:hAnsiTheme="majorHAnsi" w:cstheme="majorHAnsi"/>
        </w:rPr>
        <w:t xml:space="preserve">As etapas e entregas poderão ser </w:t>
      </w:r>
      <w:r w:rsidRPr="008A1C7B">
        <w:rPr>
          <w:rFonts w:asciiTheme="majorHAnsi" w:hAnsiTheme="majorHAnsi" w:cstheme="majorHAnsi"/>
          <w:b/>
          <w:bCs/>
        </w:rPr>
        <w:t>aprovadas por meio de confirmação simples (“De Acordo”) via e-mail ou WhatsApp</w:t>
      </w:r>
      <w:r w:rsidRPr="008A1C7B">
        <w:rPr>
          <w:rFonts w:asciiTheme="majorHAnsi" w:hAnsiTheme="majorHAnsi" w:cstheme="majorHAnsi"/>
        </w:rPr>
        <w:t>, garantindo agilidade no processo sem necessidade de assinatura presencial.</w:t>
      </w:r>
    </w:p>
    <w:p w14:paraId="45AA1615" w14:textId="0B025C3A" w:rsidR="00A15CBD" w:rsidRDefault="00A15CBD" w:rsidP="00A06EE5">
      <w:pPr>
        <w:pStyle w:val="Ttulo1"/>
        <w:pBdr>
          <w:bottom w:val="single" w:sz="12" w:space="1" w:color="auto"/>
        </w:pBdr>
        <w:spacing w:after="240"/>
      </w:pPr>
      <w:r w:rsidRPr="00A15CBD">
        <w:t>10. VALIDADE DA PROPOSTA</w:t>
      </w:r>
    </w:p>
    <w:p w14:paraId="291DF4EE" w14:textId="77777777" w:rsidR="00A15CBD" w:rsidRPr="00A15CBD" w:rsidRDefault="00A15CBD" w:rsidP="00D431A4">
      <w:pPr>
        <w:ind w:right="-1"/>
        <w:jc w:val="both"/>
        <w:rPr>
          <w:rFonts w:asciiTheme="majorHAnsi" w:hAnsiTheme="majorHAnsi" w:cstheme="majorHAnsi"/>
        </w:rPr>
      </w:pPr>
      <w:r w:rsidRPr="00A15CBD">
        <w:rPr>
          <w:rFonts w:asciiTheme="majorHAnsi" w:hAnsiTheme="majorHAnsi" w:cstheme="majorHAnsi"/>
        </w:rPr>
        <w:t xml:space="preserve">Esta proposta é válida por </w:t>
      </w:r>
      <w:r w:rsidRPr="00A15CBD">
        <w:rPr>
          <w:rFonts w:asciiTheme="majorHAnsi" w:hAnsiTheme="majorHAnsi" w:cstheme="majorHAnsi"/>
          <w:b/>
          <w:bCs/>
        </w:rPr>
        <w:t>30 dias</w:t>
      </w:r>
      <w:r w:rsidRPr="00A15CBD">
        <w:rPr>
          <w:rFonts w:asciiTheme="majorHAnsi" w:hAnsiTheme="majorHAnsi" w:cstheme="majorHAnsi"/>
        </w:rPr>
        <w:t xml:space="preserve"> a partir de sua emissão. Após este prazo, os valores e condições poderão ser atualizados conforme disponibilidade e agenda do contratado.</w:t>
      </w:r>
    </w:p>
    <w:p w14:paraId="1BAF008F" w14:textId="7498D856" w:rsidR="00A15CBD" w:rsidRPr="00A15CBD" w:rsidRDefault="00A15CBD" w:rsidP="00A06EE5">
      <w:pPr>
        <w:pStyle w:val="Ttulo1"/>
        <w:pBdr>
          <w:bottom w:val="single" w:sz="12" w:space="1" w:color="auto"/>
        </w:pBdr>
        <w:spacing w:after="240"/>
        <w:rPr>
          <w:sz w:val="20"/>
          <w:szCs w:val="20"/>
        </w:rPr>
      </w:pPr>
      <w:r w:rsidRPr="0084339D">
        <w:t>11. CONCLUSÃO</w:t>
      </w:r>
    </w:p>
    <w:p w14:paraId="23B537E8" w14:textId="26B04F15" w:rsidR="00A15CBD" w:rsidRPr="0084339D" w:rsidRDefault="00A15CBD" w:rsidP="0084339D">
      <w:pPr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 xml:space="preserve">O projeto proporcionará à </w:t>
      </w:r>
      <w:r w:rsidR="00E8779A">
        <w:rPr>
          <w:rFonts w:asciiTheme="majorHAnsi" w:hAnsiTheme="majorHAnsi" w:cstheme="majorHAnsi"/>
        </w:rPr>
        <w:t>CONTRATA</w:t>
      </w:r>
      <w:r w:rsidR="000930A0">
        <w:rPr>
          <w:rFonts w:asciiTheme="majorHAnsi" w:hAnsiTheme="majorHAnsi" w:cstheme="majorHAnsi"/>
        </w:rPr>
        <w:t>NTE</w:t>
      </w:r>
      <w:r w:rsidRPr="0084339D">
        <w:rPr>
          <w:rFonts w:asciiTheme="majorHAnsi" w:hAnsiTheme="majorHAnsi" w:cstheme="majorHAnsi"/>
        </w:rPr>
        <w:t xml:space="preserve"> uma solução moderna, escalável e eficiente, permitindo otimizar operações, reduzir custos e melhorar o relacionamento com os clientes.</w:t>
      </w:r>
    </w:p>
    <w:p w14:paraId="4DB437D3" w14:textId="0EFB0455" w:rsidR="00BD3CB1" w:rsidRPr="00C46CDD" w:rsidRDefault="00A15CBD" w:rsidP="00C46CDD">
      <w:pPr>
        <w:rPr>
          <w:rFonts w:asciiTheme="majorHAnsi" w:hAnsiTheme="majorHAnsi" w:cstheme="majorHAnsi"/>
        </w:rPr>
      </w:pPr>
      <w:r w:rsidRPr="0084339D">
        <w:rPr>
          <w:rFonts w:asciiTheme="majorHAnsi" w:hAnsiTheme="majorHAnsi" w:cstheme="majorHAnsi"/>
        </w:rPr>
        <w:t>Com o uso de tecnologias atualizadas, apoio de IA e operação assistida, será possível ter um MVP funcional em apenas 6 semanas, garantindo que a equipe se adapte com segurança antes de evoluir para novas funcionalidades.</w:t>
      </w:r>
    </w:p>
    <w:p w14:paraId="18F12B81" w14:textId="242180A1" w:rsidR="00E645F7" w:rsidRPr="00A15CBD" w:rsidRDefault="00E645F7" w:rsidP="00E645F7">
      <w:pPr>
        <w:pStyle w:val="Ttulo1"/>
        <w:pBdr>
          <w:bottom w:val="single" w:sz="12" w:space="1" w:color="auto"/>
        </w:pBdr>
        <w:spacing w:after="240"/>
        <w:rPr>
          <w:sz w:val="20"/>
          <w:szCs w:val="20"/>
        </w:rPr>
      </w:pPr>
      <w:r w:rsidRPr="0084339D">
        <w:t xml:space="preserve">11. </w:t>
      </w:r>
      <w:r>
        <w:t>APROVAÇÕES</w:t>
      </w:r>
      <w:r w:rsidR="00BB7951">
        <w:t xml:space="preserve"> DA PROPOSTA</w:t>
      </w:r>
    </w:p>
    <w:p w14:paraId="07F5BFCC" w14:textId="724D5322" w:rsidR="00534D91" w:rsidRDefault="00BB7951" w:rsidP="006174D5">
      <w:pPr>
        <w:ind w:right="-1"/>
        <w:jc w:val="both"/>
        <w:rPr>
          <w:rFonts w:asciiTheme="majorHAnsi" w:eastAsiaTheme="majorEastAsia" w:hAnsiTheme="majorHAnsi" w:cstheme="majorHAnsi"/>
          <w:b/>
          <w:bCs/>
          <w:color w:val="365F91" w:themeColor="accent1" w:themeShade="BF"/>
          <w:sz w:val="24"/>
          <w:szCs w:val="24"/>
        </w:rPr>
      </w:pPr>
      <w:r>
        <w:rPr>
          <w:rFonts w:asciiTheme="majorHAnsi" w:hAnsiTheme="majorHAnsi" w:cstheme="majorHAnsi"/>
        </w:rPr>
        <w:t xml:space="preserve">Essa proposta </w:t>
      </w:r>
      <w:r w:rsidRPr="008A1C7B">
        <w:rPr>
          <w:rFonts w:asciiTheme="majorHAnsi" w:hAnsiTheme="majorHAnsi" w:cstheme="majorHAnsi"/>
        </w:rPr>
        <w:t>poder</w:t>
      </w:r>
      <w:r>
        <w:rPr>
          <w:rFonts w:asciiTheme="majorHAnsi" w:hAnsiTheme="majorHAnsi" w:cstheme="majorHAnsi"/>
        </w:rPr>
        <w:t>á</w:t>
      </w:r>
      <w:r w:rsidRPr="008A1C7B">
        <w:rPr>
          <w:rFonts w:asciiTheme="majorHAnsi" w:hAnsiTheme="majorHAnsi" w:cstheme="majorHAnsi"/>
        </w:rPr>
        <w:t xml:space="preserve"> ser </w:t>
      </w:r>
      <w:r w:rsidRPr="008A1C7B">
        <w:rPr>
          <w:rFonts w:asciiTheme="majorHAnsi" w:hAnsiTheme="majorHAnsi" w:cstheme="majorHAnsi"/>
          <w:b/>
          <w:bCs/>
        </w:rPr>
        <w:t>aprovada por meio de confirmação simples (“De Acordo”) via e-mail ou WhatsApp</w:t>
      </w:r>
      <w:r w:rsidRPr="008A1C7B">
        <w:rPr>
          <w:rFonts w:asciiTheme="majorHAnsi" w:hAnsiTheme="majorHAnsi" w:cstheme="majorHAnsi"/>
        </w:rPr>
        <w:t>, garantindo agilidade no processo sem necessidade de assinatura presencial.</w:t>
      </w:r>
    </w:p>
    <w:p w14:paraId="550EC897" w14:textId="7938F474" w:rsidR="00EB1621" w:rsidRDefault="00736FA4" w:rsidP="00301078">
      <w:pPr>
        <w:pStyle w:val="Ttulo1"/>
        <w:pBdr>
          <w:bottom w:val="single" w:sz="12" w:space="1" w:color="auto"/>
        </w:pBdr>
        <w:spacing w:after="240"/>
        <w:rPr>
          <w:rFonts w:cstheme="majorHAnsi"/>
          <w:sz w:val="18"/>
          <w:szCs w:val="18"/>
        </w:rPr>
      </w:pPr>
      <w:r>
        <w:t xml:space="preserve">12. </w:t>
      </w:r>
      <w:r w:rsidR="00EB1621" w:rsidRPr="00301078">
        <w:t>ANEXOS</w:t>
      </w:r>
    </w:p>
    <w:p w14:paraId="23AD3AE7" w14:textId="77777777" w:rsidR="00504554" w:rsidRDefault="00504554" w:rsidP="00504554">
      <w:pPr>
        <w:pStyle w:val="Ttulo2"/>
      </w:pPr>
      <w:r>
        <w:t xml:space="preserve">12.1 </w:t>
      </w:r>
      <w:r w:rsidRPr="00301078">
        <w:t xml:space="preserve">Documento de especificação de requisitos: </w:t>
      </w:r>
    </w:p>
    <w:p w14:paraId="47B966EA" w14:textId="5E3B3FF7" w:rsidR="00504554" w:rsidRPr="00301078" w:rsidRDefault="00504554" w:rsidP="00504554">
      <w:pPr>
        <w:ind w:right="-1"/>
        <w:jc w:val="both"/>
        <w:rPr>
          <w:rFonts w:asciiTheme="majorHAnsi" w:hAnsiTheme="majorHAnsi" w:cstheme="majorHAnsi"/>
        </w:rPr>
      </w:pPr>
      <w:r w:rsidRPr="00301078">
        <w:rPr>
          <w:rFonts w:asciiTheme="majorHAnsi" w:hAnsiTheme="majorHAnsi" w:cstheme="majorHAnsi"/>
        </w:rPr>
        <w:t>Cont</w:t>
      </w:r>
      <w:r>
        <w:rPr>
          <w:rFonts w:asciiTheme="majorHAnsi" w:hAnsiTheme="majorHAnsi" w:cstheme="majorHAnsi"/>
        </w:rPr>
        <w:t>é</w:t>
      </w:r>
      <w:r w:rsidRPr="00301078">
        <w:rPr>
          <w:rFonts w:asciiTheme="majorHAnsi" w:hAnsiTheme="majorHAnsi" w:cstheme="majorHAnsi"/>
        </w:rPr>
        <w:t>m todos os requisitos e regras de negócio que serão implementadas nes</w:t>
      </w:r>
      <w:r>
        <w:rPr>
          <w:rFonts w:asciiTheme="majorHAnsi" w:hAnsiTheme="majorHAnsi" w:cstheme="majorHAnsi"/>
        </w:rPr>
        <w:t>s</w:t>
      </w:r>
      <w:r w:rsidRPr="00301078">
        <w:rPr>
          <w:rFonts w:asciiTheme="majorHAnsi" w:hAnsiTheme="majorHAnsi" w:cstheme="majorHAnsi"/>
        </w:rPr>
        <w:t>e projeto.</w:t>
      </w:r>
    </w:p>
    <w:p w14:paraId="4C722FCD" w14:textId="2C2DF75E" w:rsidR="00504554" w:rsidRDefault="00504554" w:rsidP="00504554">
      <w:pPr>
        <w:pStyle w:val="Ttulo2"/>
      </w:pPr>
      <w:r>
        <w:t xml:space="preserve">12.2 </w:t>
      </w:r>
      <w:r w:rsidR="00BC2398">
        <w:t>Proposta de infraestrutura</w:t>
      </w:r>
      <w:r w:rsidRPr="00301078">
        <w:t xml:space="preserve">: </w:t>
      </w:r>
    </w:p>
    <w:p w14:paraId="40575E54" w14:textId="0EAC63C9" w:rsidR="000357E5" w:rsidRPr="00D234B1" w:rsidRDefault="00504554" w:rsidP="006174D5">
      <w:pPr>
        <w:ind w:right="-1"/>
        <w:jc w:val="both"/>
        <w:rPr>
          <w:rFonts w:asciiTheme="majorHAnsi" w:hAnsiTheme="majorHAnsi" w:cstheme="majorHAnsi"/>
        </w:rPr>
      </w:pPr>
      <w:r w:rsidRPr="00301078">
        <w:rPr>
          <w:rFonts w:asciiTheme="majorHAnsi" w:hAnsiTheme="majorHAnsi" w:cstheme="majorHAnsi"/>
        </w:rPr>
        <w:t>Cont</w:t>
      </w:r>
      <w:r>
        <w:rPr>
          <w:rFonts w:asciiTheme="majorHAnsi" w:hAnsiTheme="majorHAnsi" w:cstheme="majorHAnsi"/>
        </w:rPr>
        <w:t>é</w:t>
      </w:r>
      <w:r w:rsidRPr="00301078">
        <w:rPr>
          <w:rFonts w:asciiTheme="majorHAnsi" w:hAnsiTheme="majorHAnsi" w:cstheme="majorHAnsi"/>
        </w:rPr>
        <w:t xml:space="preserve">m todos os requisitos e </w:t>
      </w:r>
      <w:r>
        <w:rPr>
          <w:rFonts w:asciiTheme="majorHAnsi" w:hAnsiTheme="majorHAnsi" w:cstheme="majorHAnsi"/>
        </w:rPr>
        <w:t xml:space="preserve">volumetria para o dimensionamento da infraestrutura que suportará esse </w:t>
      </w:r>
      <w:r w:rsidRPr="00301078">
        <w:rPr>
          <w:rFonts w:asciiTheme="majorHAnsi" w:hAnsiTheme="majorHAnsi" w:cstheme="majorHAnsi"/>
        </w:rPr>
        <w:t>projeto.</w:t>
      </w:r>
    </w:p>
    <w:sectPr w:rsidR="000357E5" w:rsidRPr="00D234B1" w:rsidSect="00D234B1">
      <w:footerReference w:type="default" r:id="rId11"/>
      <w:pgSz w:w="12240" w:h="15840"/>
      <w:pgMar w:top="709" w:right="758" w:bottom="709" w:left="851" w:header="720" w:footer="14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1C05E" w14:textId="77777777" w:rsidR="00F30132" w:rsidRDefault="00F30132" w:rsidP="007B4B65">
      <w:pPr>
        <w:spacing w:after="0" w:line="240" w:lineRule="auto"/>
      </w:pPr>
      <w:r>
        <w:separator/>
      </w:r>
    </w:p>
  </w:endnote>
  <w:endnote w:type="continuationSeparator" w:id="0">
    <w:p w14:paraId="1AAC9E6B" w14:textId="77777777" w:rsidR="00F30132" w:rsidRDefault="00F30132" w:rsidP="007B4B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</w:rPr>
      <w:id w:val="426473635"/>
      <w:docPartObj>
        <w:docPartGallery w:val="Page Numbers (Bottom of Page)"/>
        <w:docPartUnique/>
      </w:docPartObj>
    </w:sdtPr>
    <w:sdtContent>
      <w:sdt>
        <w:sdtPr>
          <w:rPr>
            <w:rFonts w:asciiTheme="majorHAnsi" w:hAnsiTheme="majorHAnsi" w:cstheme="majorHAnsi"/>
          </w:rPr>
          <w:id w:val="-1769616900"/>
          <w:docPartObj>
            <w:docPartGallery w:val="Page Numbers (Top of Page)"/>
            <w:docPartUnique/>
          </w:docPartObj>
        </w:sdtPr>
        <w:sdtContent>
          <w:p w14:paraId="1380C57F" w14:textId="626FBD66" w:rsidR="00A703AE" w:rsidRPr="00A703AE" w:rsidRDefault="00A703AE">
            <w:pPr>
              <w:pStyle w:val="Rodap"/>
              <w:jc w:val="right"/>
              <w:rPr>
                <w:rFonts w:asciiTheme="majorHAnsi" w:hAnsiTheme="majorHAnsi" w:cstheme="majorHAnsi"/>
              </w:rPr>
            </w:pPr>
            <w:r w:rsidRPr="00A703AE">
              <w:rPr>
                <w:rFonts w:asciiTheme="majorHAnsi" w:hAnsiTheme="majorHAnsi" w:cstheme="majorHAnsi"/>
              </w:rPr>
              <w:t xml:space="preserve">Página </w:t>
            </w:r>
            <w:r w:rsidRPr="00A703AE">
              <w:rPr>
                <w:rFonts w:asciiTheme="majorHAnsi" w:hAnsiTheme="majorHAnsi" w:cstheme="majorHAnsi"/>
                <w:b/>
                <w:bCs/>
              </w:rPr>
              <w:fldChar w:fldCharType="begin"/>
            </w:r>
            <w:r w:rsidRPr="00A703AE">
              <w:rPr>
                <w:rFonts w:asciiTheme="majorHAnsi" w:hAnsiTheme="majorHAnsi" w:cstheme="majorHAnsi"/>
                <w:b/>
                <w:bCs/>
              </w:rPr>
              <w:instrText>PAGE</w:instrText>
            </w:r>
            <w:r w:rsidRPr="00A703AE">
              <w:rPr>
                <w:rFonts w:asciiTheme="majorHAnsi" w:hAnsiTheme="majorHAnsi" w:cstheme="majorHAnsi"/>
                <w:b/>
                <w:bCs/>
              </w:rPr>
              <w:fldChar w:fldCharType="separate"/>
            </w:r>
            <w:r w:rsidRPr="00A703AE">
              <w:rPr>
                <w:rFonts w:asciiTheme="majorHAnsi" w:hAnsiTheme="majorHAnsi" w:cstheme="majorHAnsi"/>
                <w:b/>
                <w:bCs/>
              </w:rPr>
              <w:t>2</w:t>
            </w:r>
            <w:r w:rsidRPr="00A703AE">
              <w:rPr>
                <w:rFonts w:asciiTheme="majorHAnsi" w:hAnsiTheme="majorHAnsi" w:cstheme="majorHAnsi"/>
                <w:b/>
                <w:bCs/>
              </w:rPr>
              <w:fldChar w:fldCharType="end"/>
            </w:r>
            <w:r w:rsidRPr="00A703AE">
              <w:rPr>
                <w:rFonts w:asciiTheme="majorHAnsi" w:hAnsiTheme="majorHAnsi" w:cstheme="majorHAnsi"/>
              </w:rPr>
              <w:t xml:space="preserve"> de </w:t>
            </w:r>
            <w:r w:rsidRPr="00A703AE">
              <w:rPr>
                <w:rFonts w:asciiTheme="majorHAnsi" w:hAnsiTheme="majorHAnsi" w:cstheme="majorHAnsi"/>
                <w:b/>
                <w:bCs/>
              </w:rPr>
              <w:fldChar w:fldCharType="begin"/>
            </w:r>
            <w:r w:rsidRPr="00A703AE">
              <w:rPr>
                <w:rFonts w:asciiTheme="majorHAnsi" w:hAnsiTheme="majorHAnsi" w:cstheme="majorHAnsi"/>
                <w:b/>
                <w:bCs/>
              </w:rPr>
              <w:instrText>NUMPAGES</w:instrText>
            </w:r>
            <w:r w:rsidRPr="00A703AE">
              <w:rPr>
                <w:rFonts w:asciiTheme="majorHAnsi" w:hAnsiTheme="majorHAnsi" w:cstheme="majorHAnsi"/>
                <w:b/>
                <w:bCs/>
              </w:rPr>
              <w:fldChar w:fldCharType="separate"/>
            </w:r>
            <w:r w:rsidRPr="00A703AE">
              <w:rPr>
                <w:rFonts w:asciiTheme="majorHAnsi" w:hAnsiTheme="majorHAnsi" w:cstheme="majorHAnsi"/>
                <w:b/>
                <w:bCs/>
              </w:rPr>
              <w:t>2</w:t>
            </w:r>
            <w:r w:rsidRPr="00A703AE">
              <w:rPr>
                <w:rFonts w:asciiTheme="majorHAnsi" w:hAnsiTheme="majorHAnsi" w:cstheme="majorHAnsi"/>
                <w:b/>
                <w:bCs/>
              </w:rPr>
              <w:fldChar w:fldCharType="end"/>
            </w:r>
          </w:p>
        </w:sdtContent>
      </w:sdt>
    </w:sdtContent>
  </w:sdt>
  <w:p w14:paraId="48A573A7" w14:textId="77777777" w:rsidR="00A703AE" w:rsidRDefault="00A703A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020DE" w14:textId="77777777" w:rsidR="00F30132" w:rsidRDefault="00F30132" w:rsidP="007B4B65">
      <w:pPr>
        <w:spacing w:after="0" w:line="240" w:lineRule="auto"/>
      </w:pPr>
      <w:r>
        <w:separator/>
      </w:r>
    </w:p>
  </w:footnote>
  <w:footnote w:type="continuationSeparator" w:id="0">
    <w:p w14:paraId="0F3437E1" w14:textId="77777777" w:rsidR="00F30132" w:rsidRDefault="00F30132" w:rsidP="007B4B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F772C9"/>
    <w:multiLevelType w:val="hybridMultilevel"/>
    <w:tmpl w:val="CA408E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5634D72"/>
    <w:multiLevelType w:val="hybridMultilevel"/>
    <w:tmpl w:val="AA4806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F7109A"/>
    <w:multiLevelType w:val="multilevel"/>
    <w:tmpl w:val="4E600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78642C"/>
    <w:multiLevelType w:val="hybridMultilevel"/>
    <w:tmpl w:val="7BA29694"/>
    <w:lvl w:ilvl="0" w:tplc="DD301EF4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7015CE"/>
    <w:multiLevelType w:val="hybridMultilevel"/>
    <w:tmpl w:val="459CE05E"/>
    <w:lvl w:ilvl="0" w:tplc="0416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14" w15:restartNumberingAfterBreak="0">
    <w:nsid w:val="12AE62BA"/>
    <w:multiLevelType w:val="hybridMultilevel"/>
    <w:tmpl w:val="A73EA7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9E645E"/>
    <w:multiLevelType w:val="hybridMultilevel"/>
    <w:tmpl w:val="A10AAE2E"/>
    <w:lvl w:ilvl="0" w:tplc="0416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EA7283B"/>
    <w:multiLevelType w:val="multilevel"/>
    <w:tmpl w:val="4D7C1D56"/>
    <w:lvl w:ilvl="0">
      <w:start w:val="1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1F7E690F"/>
    <w:multiLevelType w:val="hybridMultilevel"/>
    <w:tmpl w:val="4F7EE3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191074"/>
    <w:multiLevelType w:val="multilevel"/>
    <w:tmpl w:val="E00A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A7682B"/>
    <w:multiLevelType w:val="hybridMultilevel"/>
    <w:tmpl w:val="332ED6FA"/>
    <w:lvl w:ilvl="0" w:tplc="0416000F">
      <w:start w:val="1"/>
      <w:numFmt w:val="decimal"/>
      <w:lvlText w:val="%1."/>
      <w:lvlJc w:val="left"/>
      <w:pPr>
        <w:ind w:left="786" w:hanging="360"/>
      </w:p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0" w15:restartNumberingAfterBreak="0">
    <w:nsid w:val="2AD0227D"/>
    <w:multiLevelType w:val="hybridMultilevel"/>
    <w:tmpl w:val="BC2EA57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C66AF3"/>
    <w:multiLevelType w:val="hybridMultilevel"/>
    <w:tmpl w:val="55C03E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12FDA"/>
    <w:multiLevelType w:val="hybridMultilevel"/>
    <w:tmpl w:val="F648BA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A30731"/>
    <w:multiLevelType w:val="multilevel"/>
    <w:tmpl w:val="2036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231730"/>
    <w:multiLevelType w:val="multilevel"/>
    <w:tmpl w:val="85AC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B6667D"/>
    <w:multiLevelType w:val="hybridMultilevel"/>
    <w:tmpl w:val="407E7C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6510DC"/>
    <w:multiLevelType w:val="hybridMultilevel"/>
    <w:tmpl w:val="E1D8B6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BB0EF1"/>
    <w:multiLevelType w:val="hybridMultilevel"/>
    <w:tmpl w:val="D06AF0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FB27D8"/>
    <w:multiLevelType w:val="hybridMultilevel"/>
    <w:tmpl w:val="7BDE87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D410C9"/>
    <w:multiLevelType w:val="hybridMultilevel"/>
    <w:tmpl w:val="5ED46D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A95F18"/>
    <w:multiLevelType w:val="hybridMultilevel"/>
    <w:tmpl w:val="C6CE87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927694"/>
    <w:multiLevelType w:val="hybridMultilevel"/>
    <w:tmpl w:val="CF462566"/>
    <w:lvl w:ilvl="0" w:tplc="0416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2" w15:restartNumberingAfterBreak="0">
    <w:nsid w:val="5B406C52"/>
    <w:multiLevelType w:val="multilevel"/>
    <w:tmpl w:val="8C36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96766D"/>
    <w:multiLevelType w:val="hybridMultilevel"/>
    <w:tmpl w:val="FFE81B80"/>
    <w:lvl w:ilvl="0" w:tplc="0416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6AD24DAF"/>
    <w:multiLevelType w:val="hybridMultilevel"/>
    <w:tmpl w:val="F98401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2576DF"/>
    <w:multiLevelType w:val="multilevel"/>
    <w:tmpl w:val="5516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71530C"/>
    <w:multiLevelType w:val="hybridMultilevel"/>
    <w:tmpl w:val="8B20B2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4B74A9"/>
    <w:multiLevelType w:val="hybridMultilevel"/>
    <w:tmpl w:val="86D629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921DBD"/>
    <w:multiLevelType w:val="hybridMultilevel"/>
    <w:tmpl w:val="BB2C1B14"/>
    <w:lvl w:ilvl="0" w:tplc="DD301EF4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9481901">
    <w:abstractNumId w:val="8"/>
  </w:num>
  <w:num w:numId="2" w16cid:durableId="970865100">
    <w:abstractNumId w:val="6"/>
  </w:num>
  <w:num w:numId="3" w16cid:durableId="437020303">
    <w:abstractNumId w:val="5"/>
  </w:num>
  <w:num w:numId="4" w16cid:durableId="494227068">
    <w:abstractNumId w:val="4"/>
  </w:num>
  <w:num w:numId="5" w16cid:durableId="22484582">
    <w:abstractNumId w:val="7"/>
  </w:num>
  <w:num w:numId="6" w16cid:durableId="981543047">
    <w:abstractNumId w:val="3"/>
  </w:num>
  <w:num w:numId="7" w16cid:durableId="1725374111">
    <w:abstractNumId w:val="2"/>
  </w:num>
  <w:num w:numId="8" w16cid:durableId="300501013">
    <w:abstractNumId w:val="1"/>
  </w:num>
  <w:num w:numId="9" w16cid:durableId="1416243637">
    <w:abstractNumId w:val="0"/>
  </w:num>
  <w:num w:numId="10" w16cid:durableId="691297259">
    <w:abstractNumId w:val="9"/>
  </w:num>
  <w:num w:numId="11" w16cid:durableId="1557594120">
    <w:abstractNumId w:val="38"/>
  </w:num>
  <w:num w:numId="12" w16cid:durableId="1340696252">
    <w:abstractNumId w:val="12"/>
  </w:num>
  <w:num w:numId="13" w16cid:durableId="869537732">
    <w:abstractNumId w:val="15"/>
  </w:num>
  <w:num w:numId="14" w16cid:durableId="1423918685">
    <w:abstractNumId w:val="20"/>
  </w:num>
  <w:num w:numId="15" w16cid:durableId="747770219">
    <w:abstractNumId w:val="34"/>
  </w:num>
  <w:num w:numId="16" w16cid:durableId="1815216806">
    <w:abstractNumId w:val="16"/>
  </w:num>
  <w:num w:numId="17" w16cid:durableId="2047026732">
    <w:abstractNumId w:val="18"/>
  </w:num>
  <w:num w:numId="18" w16cid:durableId="1790781612">
    <w:abstractNumId w:val="13"/>
  </w:num>
  <w:num w:numId="19" w16cid:durableId="165901113">
    <w:abstractNumId w:val="19"/>
  </w:num>
  <w:num w:numId="20" w16cid:durableId="1608930822">
    <w:abstractNumId w:val="33"/>
  </w:num>
  <w:num w:numId="21" w16cid:durableId="1476949515">
    <w:abstractNumId w:val="31"/>
  </w:num>
  <w:num w:numId="22" w16cid:durableId="841971622">
    <w:abstractNumId w:val="36"/>
  </w:num>
  <w:num w:numId="23" w16cid:durableId="759519444">
    <w:abstractNumId w:val="14"/>
  </w:num>
  <w:num w:numId="24" w16cid:durableId="1679382939">
    <w:abstractNumId w:val="27"/>
  </w:num>
  <w:num w:numId="25" w16cid:durableId="1797672552">
    <w:abstractNumId w:val="17"/>
  </w:num>
  <w:num w:numId="26" w16cid:durableId="268245612">
    <w:abstractNumId w:val="30"/>
  </w:num>
  <w:num w:numId="27" w16cid:durableId="1371494797">
    <w:abstractNumId w:val="28"/>
  </w:num>
  <w:num w:numId="28" w16cid:durableId="1766800442">
    <w:abstractNumId w:val="26"/>
  </w:num>
  <w:num w:numId="29" w16cid:durableId="1973241797">
    <w:abstractNumId w:val="32"/>
  </w:num>
  <w:num w:numId="30" w16cid:durableId="465469349">
    <w:abstractNumId w:val="11"/>
  </w:num>
  <w:num w:numId="31" w16cid:durableId="931159677">
    <w:abstractNumId w:val="35"/>
  </w:num>
  <w:num w:numId="32" w16cid:durableId="1271812950">
    <w:abstractNumId w:val="24"/>
  </w:num>
  <w:num w:numId="33" w16cid:durableId="1580990661">
    <w:abstractNumId w:val="23"/>
  </w:num>
  <w:num w:numId="34" w16cid:durableId="1381129923">
    <w:abstractNumId w:val="21"/>
  </w:num>
  <w:num w:numId="35" w16cid:durableId="1888254228">
    <w:abstractNumId w:val="29"/>
  </w:num>
  <w:num w:numId="36" w16cid:durableId="1166432017">
    <w:abstractNumId w:val="37"/>
  </w:num>
  <w:num w:numId="37" w16cid:durableId="2108455150">
    <w:abstractNumId w:val="10"/>
  </w:num>
  <w:num w:numId="38" w16cid:durableId="630211412">
    <w:abstractNumId w:val="22"/>
  </w:num>
  <w:num w:numId="39" w16cid:durableId="35874948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565"/>
    <w:rsid w:val="00014F38"/>
    <w:rsid w:val="00017A04"/>
    <w:rsid w:val="00023387"/>
    <w:rsid w:val="00031E52"/>
    <w:rsid w:val="00034616"/>
    <w:rsid w:val="000357E5"/>
    <w:rsid w:val="0005653D"/>
    <w:rsid w:val="0006063C"/>
    <w:rsid w:val="00064884"/>
    <w:rsid w:val="00065978"/>
    <w:rsid w:val="00066ABF"/>
    <w:rsid w:val="00091F54"/>
    <w:rsid w:val="000930A0"/>
    <w:rsid w:val="000944B7"/>
    <w:rsid w:val="000A40FC"/>
    <w:rsid w:val="000D2146"/>
    <w:rsid w:val="001140C3"/>
    <w:rsid w:val="001312EB"/>
    <w:rsid w:val="00137BF6"/>
    <w:rsid w:val="0015074B"/>
    <w:rsid w:val="001533D2"/>
    <w:rsid w:val="00156127"/>
    <w:rsid w:val="00164243"/>
    <w:rsid w:val="001709DF"/>
    <w:rsid w:val="001912D8"/>
    <w:rsid w:val="001A424B"/>
    <w:rsid w:val="001E4BB8"/>
    <w:rsid w:val="00210E02"/>
    <w:rsid w:val="00244D9C"/>
    <w:rsid w:val="00253FAE"/>
    <w:rsid w:val="0027238D"/>
    <w:rsid w:val="00292E1A"/>
    <w:rsid w:val="0029639D"/>
    <w:rsid w:val="002A578D"/>
    <w:rsid w:val="002B49EF"/>
    <w:rsid w:val="002B70EC"/>
    <w:rsid w:val="002C7D53"/>
    <w:rsid w:val="002E3600"/>
    <w:rsid w:val="002F681B"/>
    <w:rsid w:val="00301078"/>
    <w:rsid w:val="00312162"/>
    <w:rsid w:val="003160F0"/>
    <w:rsid w:val="00326F90"/>
    <w:rsid w:val="00347199"/>
    <w:rsid w:val="00373DDD"/>
    <w:rsid w:val="00376039"/>
    <w:rsid w:val="003766D1"/>
    <w:rsid w:val="00397D4B"/>
    <w:rsid w:val="003A007E"/>
    <w:rsid w:val="003A5BBD"/>
    <w:rsid w:val="003B3D23"/>
    <w:rsid w:val="003D01DF"/>
    <w:rsid w:val="003F3120"/>
    <w:rsid w:val="003F7255"/>
    <w:rsid w:val="003F7D45"/>
    <w:rsid w:val="00434583"/>
    <w:rsid w:val="004430B9"/>
    <w:rsid w:val="004735C1"/>
    <w:rsid w:val="004A5593"/>
    <w:rsid w:val="004B404A"/>
    <w:rsid w:val="004B424F"/>
    <w:rsid w:val="004C2DA6"/>
    <w:rsid w:val="004D1B16"/>
    <w:rsid w:val="004F04E1"/>
    <w:rsid w:val="00504554"/>
    <w:rsid w:val="00510594"/>
    <w:rsid w:val="005272BD"/>
    <w:rsid w:val="00534D91"/>
    <w:rsid w:val="00555D8C"/>
    <w:rsid w:val="00570258"/>
    <w:rsid w:val="00587332"/>
    <w:rsid w:val="00592B87"/>
    <w:rsid w:val="00593142"/>
    <w:rsid w:val="00593754"/>
    <w:rsid w:val="005949BD"/>
    <w:rsid w:val="005B2EC9"/>
    <w:rsid w:val="005B7D96"/>
    <w:rsid w:val="005D62D0"/>
    <w:rsid w:val="005F30B6"/>
    <w:rsid w:val="006026FF"/>
    <w:rsid w:val="006174D5"/>
    <w:rsid w:val="006356B6"/>
    <w:rsid w:val="00643D7D"/>
    <w:rsid w:val="00652916"/>
    <w:rsid w:val="00662BAE"/>
    <w:rsid w:val="0067402F"/>
    <w:rsid w:val="00686710"/>
    <w:rsid w:val="006A09D7"/>
    <w:rsid w:val="006C0403"/>
    <w:rsid w:val="006C050F"/>
    <w:rsid w:val="006C19EA"/>
    <w:rsid w:val="00712EF1"/>
    <w:rsid w:val="00713BFE"/>
    <w:rsid w:val="00736FA4"/>
    <w:rsid w:val="007404BF"/>
    <w:rsid w:val="00744DC2"/>
    <w:rsid w:val="007461C6"/>
    <w:rsid w:val="0074694F"/>
    <w:rsid w:val="00750E4F"/>
    <w:rsid w:val="0075222F"/>
    <w:rsid w:val="00772AAB"/>
    <w:rsid w:val="00776770"/>
    <w:rsid w:val="0077693B"/>
    <w:rsid w:val="007A6636"/>
    <w:rsid w:val="007A7494"/>
    <w:rsid w:val="007B14C2"/>
    <w:rsid w:val="007B4B65"/>
    <w:rsid w:val="007C00EF"/>
    <w:rsid w:val="007D013E"/>
    <w:rsid w:val="007D6A6A"/>
    <w:rsid w:val="007E1EA9"/>
    <w:rsid w:val="007E263C"/>
    <w:rsid w:val="00833625"/>
    <w:rsid w:val="0084339D"/>
    <w:rsid w:val="00845DAB"/>
    <w:rsid w:val="00866F62"/>
    <w:rsid w:val="00884C84"/>
    <w:rsid w:val="00887D56"/>
    <w:rsid w:val="008A1C7B"/>
    <w:rsid w:val="008C0480"/>
    <w:rsid w:val="008C5235"/>
    <w:rsid w:val="008C7F4F"/>
    <w:rsid w:val="008D4774"/>
    <w:rsid w:val="008D746D"/>
    <w:rsid w:val="00961BDF"/>
    <w:rsid w:val="009669F9"/>
    <w:rsid w:val="00975D1D"/>
    <w:rsid w:val="009954BF"/>
    <w:rsid w:val="009B1F3C"/>
    <w:rsid w:val="009B3B7E"/>
    <w:rsid w:val="009C2B9A"/>
    <w:rsid w:val="009C3F72"/>
    <w:rsid w:val="009D2BD3"/>
    <w:rsid w:val="009D4BC0"/>
    <w:rsid w:val="009F4388"/>
    <w:rsid w:val="00A06EE5"/>
    <w:rsid w:val="00A15CBD"/>
    <w:rsid w:val="00A43D96"/>
    <w:rsid w:val="00A55EE7"/>
    <w:rsid w:val="00A64C04"/>
    <w:rsid w:val="00A65B41"/>
    <w:rsid w:val="00A703AE"/>
    <w:rsid w:val="00A74653"/>
    <w:rsid w:val="00A8259F"/>
    <w:rsid w:val="00A827C5"/>
    <w:rsid w:val="00A8610E"/>
    <w:rsid w:val="00A94E3D"/>
    <w:rsid w:val="00AA1D8D"/>
    <w:rsid w:val="00AB286F"/>
    <w:rsid w:val="00AB36EC"/>
    <w:rsid w:val="00AC73D8"/>
    <w:rsid w:val="00AD6C45"/>
    <w:rsid w:val="00B03F6D"/>
    <w:rsid w:val="00B47730"/>
    <w:rsid w:val="00B518AB"/>
    <w:rsid w:val="00B55FAA"/>
    <w:rsid w:val="00B64FAE"/>
    <w:rsid w:val="00B73156"/>
    <w:rsid w:val="00BB04C7"/>
    <w:rsid w:val="00BB7951"/>
    <w:rsid w:val="00BC2398"/>
    <w:rsid w:val="00BC7609"/>
    <w:rsid w:val="00BD3CB1"/>
    <w:rsid w:val="00BE0A81"/>
    <w:rsid w:val="00BE7C62"/>
    <w:rsid w:val="00BF531E"/>
    <w:rsid w:val="00C12A7F"/>
    <w:rsid w:val="00C17DD0"/>
    <w:rsid w:val="00C22DEE"/>
    <w:rsid w:val="00C33889"/>
    <w:rsid w:val="00C42130"/>
    <w:rsid w:val="00C46CDD"/>
    <w:rsid w:val="00C51BD9"/>
    <w:rsid w:val="00C714A1"/>
    <w:rsid w:val="00C717BD"/>
    <w:rsid w:val="00C71D0E"/>
    <w:rsid w:val="00C84943"/>
    <w:rsid w:val="00C86432"/>
    <w:rsid w:val="00C909BD"/>
    <w:rsid w:val="00C95313"/>
    <w:rsid w:val="00CA6E8A"/>
    <w:rsid w:val="00CB0664"/>
    <w:rsid w:val="00CB20AD"/>
    <w:rsid w:val="00CC1BA1"/>
    <w:rsid w:val="00CC60F9"/>
    <w:rsid w:val="00CD1B46"/>
    <w:rsid w:val="00CE1C12"/>
    <w:rsid w:val="00CE2B3F"/>
    <w:rsid w:val="00CE63F5"/>
    <w:rsid w:val="00D062C9"/>
    <w:rsid w:val="00D115AE"/>
    <w:rsid w:val="00D20C6A"/>
    <w:rsid w:val="00D21898"/>
    <w:rsid w:val="00D21D2F"/>
    <w:rsid w:val="00D234B1"/>
    <w:rsid w:val="00D2530C"/>
    <w:rsid w:val="00D27549"/>
    <w:rsid w:val="00D431A4"/>
    <w:rsid w:val="00D47EA3"/>
    <w:rsid w:val="00D65A9E"/>
    <w:rsid w:val="00D84B6F"/>
    <w:rsid w:val="00DA016B"/>
    <w:rsid w:val="00DA1939"/>
    <w:rsid w:val="00DB250F"/>
    <w:rsid w:val="00DB711D"/>
    <w:rsid w:val="00DC6C80"/>
    <w:rsid w:val="00DD247F"/>
    <w:rsid w:val="00DF19CE"/>
    <w:rsid w:val="00DF6C6D"/>
    <w:rsid w:val="00E059FD"/>
    <w:rsid w:val="00E248A3"/>
    <w:rsid w:val="00E34904"/>
    <w:rsid w:val="00E404DA"/>
    <w:rsid w:val="00E504AD"/>
    <w:rsid w:val="00E528E1"/>
    <w:rsid w:val="00E60509"/>
    <w:rsid w:val="00E645F7"/>
    <w:rsid w:val="00E8499F"/>
    <w:rsid w:val="00E8779A"/>
    <w:rsid w:val="00E87FD9"/>
    <w:rsid w:val="00E96086"/>
    <w:rsid w:val="00E97095"/>
    <w:rsid w:val="00EB1621"/>
    <w:rsid w:val="00ED2504"/>
    <w:rsid w:val="00ED4FB1"/>
    <w:rsid w:val="00ED7E24"/>
    <w:rsid w:val="00EE6196"/>
    <w:rsid w:val="00F02423"/>
    <w:rsid w:val="00F0773D"/>
    <w:rsid w:val="00F14A71"/>
    <w:rsid w:val="00F2626D"/>
    <w:rsid w:val="00F30132"/>
    <w:rsid w:val="00F363E9"/>
    <w:rsid w:val="00F412E9"/>
    <w:rsid w:val="00F4283E"/>
    <w:rsid w:val="00F57599"/>
    <w:rsid w:val="00F61B3B"/>
    <w:rsid w:val="00F86E6B"/>
    <w:rsid w:val="00FA6CD0"/>
    <w:rsid w:val="00FB2385"/>
    <w:rsid w:val="00FC693F"/>
    <w:rsid w:val="00FF13F7"/>
    <w:rsid w:val="00FF3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127DB087-BA12-44C2-A210-6C242DE85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4F38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eladeGrade2-nfase1">
    <w:name w:val="Grid Table 2 Accent 1"/>
    <w:basedOn w:val="Tabelanormal"/>
    <w:uiPriority w:val="47"/>
    <w:rsid w:val="000D2146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eladeGrade4-nfase1">
    <w:name w:val="Grid Table 4 Accent 1"/>
    <w:basedOn w:val="Tabelanormal"/>
    <w:uiPriority w:val="49"/>
    <w:rsid w:val="000D214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yperlink">
    <w:name w:val="Hyperlink"/>
    <w:basedOn w:val="Fontepargpadro"/>
    <w:uiPriority w:val="99"/>
    <w:unhideWhenUsed/>
    <w:rsid w:val="001312EB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312EB"/>
    <w:rPr>
      <w:color w:val="605E5C"/>
      <w:shd w:val="clear" w:color="auto" w:fill="E1DFDD"/>
    </w:rPr>
  </w:style>
  <w:style w:type="table" w:styleId="SimplesTabela3">
    <w:name w:val="Plain Table 3"/>
    <w:basedOn w:val="Tabelanormal"/>
    <w:uiPriority w:val="99"/>
    <w:rsid w:val="00555D8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sharing.clickup.com/9007028554/g/h/6-901410178494-7/4506833242046b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1480</TotalTime>
  <Pages>6</Pages>
  <Words>1426</Words>
  <Characters>7701</Characters>
  <Application>Microsoft Office Word</Application>
  <DocSecurity>0</DocSecurity>
  <Lines>64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9109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Daivisson Sobral</cp:lastModifiedBy>
  <cp:revision>35</cp:revision>
  <cp:lastPrinted>2025-08-01T13:57:00Z</cp:lastPrinted>
  <dcterms:created xsi:type="dcterms:W3CDTF">2025-07-31T14:45:00Z</dcterms:created>
  <dcterms:modified xsi:type="dcterms:W3CDTF">2025-08-01T16:45:00Z</dcterms:modified>
  <cp:category/>
</cp:coreProperties>
</file>