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20"/>
          <w:szCs w:val="120"/>
        </w:rPr>
      </w:pPr>
      <w:r w:rsidDel="00000000" w:rsidR="00000000" w:rsidRPr="00000000">
        <w:rPr>
          <w:sz w:val="120"/>
          <w:szCs w:val="120"/>
          <w:rtl w:val="0"/>
        </w:rPr>
        <w:t xml:space="preserve">APPLE</w:t>
      </w:r>
    </w:p>
    <w:p w:rsidR="00000000" w:rsidDel="00000000" w:rsidP="00000000" w:rsidRDefault="00000000" w:rsidRPr="00000000" w14:paraId="00000002">
      <w:pPr>
        <w:rPr/>
      </w:pPr>
      <w:r w:rsidDel="00000000" w:rsidR="00000000" w:rsidRPr="00000000">
        <w:rPr>
          <w:rtl w:val="0"/>
        </w:rPr>
        <w:t xml:space="preserve">The Apple Vision Pro is an advanced mixed-reality headset designed to immerse users in a blend of virtual and augmented reality experiences. Featuring high-resolution displays and Apple’s powerful M2 chip, it delivers ultra-clear visuals and responsive performance. With built-in sensors and cameras, the Vision Pro allows for precise motion tracking, eye and hand gestures, and seamless interaction with digital content overlaid on the real world. Its sleek design and intuitive controls make it ideal for various applications, from productivity and creative tasks to entertainment.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120"/>
          <w:szCs w:val="120"/>
        </w:rPr>
      </w:pPr>
      <w:r w:rsidDel="00000000" w:rsidR="00000000" w:rsidRPr="00000000">
        <w:rPr>
          <w:sz w:val="120"/>
          <w:szCs w:val="120"/>
          <w:rtl w:val="0"/>
        </w:rPr>
        <w:t xml:space="preserve">Meta Glasses </w:t>
      </w:r>
    </w:p>
    <w:p w:rsidR="00000000" w:rsidDel="00000000" w:rsidP="00000000" w:rsidRDefault="00000000" w:rsidRPr="00000000" w14:paraId="00000006">
      <w:pPr>
        <w:spacing w:after="240" w:before="240" w:lineRule="auto"/>
        <w:rPr/>
      </w:pPr>
      <w:r w:rsidDel="00000000" w:rsidR="00000000" w:rsidRPr="00000000">
        <w:rPr>
          <w:rtl w:val="0"/>
        </w:rPr>
        <w:t xml:space="preserve">The Meta Ray-Ban Wayfarer smart glasses combine iconic style with technology. Maintaining the classic Wayfarer look, they feature built-in cameras for hands-free photo and video capture, along with speakers and microphones for calls and audio streaming. Users can connect to the Meta app, making it easy to share moments directly to social media. These glasses offer a stylish, discreet way to stay connected and capture life’s moments on the go.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120"/>
          <w:szCs w:val="120"/>
        </w:rPr>
      </w:pPr>
      <w:r w:rsidDel="00000000" w:rsidR="00000000" w:rsidRPr="00000000">
        <w:rPr>
          <w:sz w:val="120"/>
          <w:szCs w:val="120"/>
          <w:rtl w:val="0"/>
        </w:rPr>
        <w:t xml:space="preserve">galaxy smart ring</w:t>
      </w:r>
    </w:p>
    <w:p w:rsidR="00000000" w:rsidDel="00000000" w:rsidP="00000000" w:rsidRDefault="00000000" w:rsidRPr="00000000" w14:paraId="00000009">
      <w:pPr>
        <w:rPr/>
      </w:pPr>
      <w:r w:rsidDel="00000000" w:rsidR="00000000" w:rsidRPr="00000000">
        <w:rPr>
          <w:rtl w:val="0"/>
        </w:rPr>
        <w:t xml:space="preserve">The Galaxy Smart Ring is Samsung's sleek, wearable device designed to track health and fitness in a minimalist form. Worn like a regular ring, it features sensors that monitor metrics like heart rate, sleep quality, activity levels, and even stress. This ring syncs with Samsung's health app, providing users with data-driven insights and personalized recommendations. With its subtle design, the Galaxy Smart Ring offers a convenient and stylish way to stay on top of wellness goals without the need for a traditional smartwatch.</w:t>
      </w:r>
    </w:p>
    <w:p w:rsidR="00000000" w:rsidDel="00000000" w:rsidP="00000000" w:rsidRDefault="00000000" w:rsidRPr="00000000" w14:paraId="0000000A">
      <w:pPr>
        <w:rPr>
          <w:sz w:val="120"/>
          <w:szCs w:val="120"/>
        </w:rPr>
      </w:pPr>
      <w:r w:rsidDel="00000000" w:rsidR="00000000" w:rsidRPr="00000000">
        <w:rPr>
          <w:sz w:val="120"/>
          <w:szCs w:val="120"/>
          <w:rtl w:val="0"/>
        </w:rPr>
        <w:t xml:space="preserve">mercedes AVTR</w:t>
      </w:r>
    </w:p>
    <w:p w:rsidR="00000000" w:rsidDel="00000000" w:rsidP="00000000" w:rsidRDefault="00000000" w:rsidRPr="00000000" w14:paraId="0000000B">
      <w:pPr>
        <w:rPr/>
      </w:pPr>
      <w:r w:rsidDel="00000000" w:rsidR="00000000" w:rsidRPr="00000000">
        <w:rPr>
          <w:rtl w:val="0"/>
        </w:rPr>
        <w:t xml:space="preserve">The Mercedes-Benz Vision AVTR is a futuristic concept car inspired by </w:t>
      </w:r>
      <w:r w:rsidDel="00000000" w:rsidR="00000000" w:rsidRPr="00000000">
        <w:rPr>
          <w:i w:val="1"/>
          <w:rtl w:val="0"/>
        </w:rPr>
        <w:t xml:space="preserve">Avatar</w:t>
      </w:r>
      <w:r w:rsidDel="00000000" w:rsidR="00000000" w:rsidRPr="00000000">
        <w:rPr>
          <w:rtl w:val="0"/>
        </w:rPr>
        <w:t xml:space="preserve">, blending cutting-edge design with sustainable tech. Its organic form includes 33 movable "bionic flaps" and uses recyclable graphene-based batteries. With biometric controls, the AVTR allows drivers to interact with the vehicle through hand gestures, envisioning a seamless connection between humans, machines, and nature.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sz w:val="120"/>
          <w:szCs w:val="120"/>
          <w:rtl w:val="0"/>
        </w:rPr>
        <w:t xml:space="preserve">Lg transparent tv</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LG Transparent TV is a sleek, innovative display that allows viewers to see both digital content and the environment behind the screen. Using advanced transparent OLED technology, it delivers high-quality visuals while maintaining a clear view through the display. Ideal for modern interiors, this TV offers a futuristic viewing experience, blending seamlessly into any space and showcasing LG's commitment to cutting-edge design and technology.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120"/>
          <w:szCs w:val="120"/>
        </w:rPr>
      </w:pPr>
      <w:r w:rsidDel="00000000" w:rsidR="00000000" w:rsidRPr="00000000">
        <w:rPr>
          <w:sz w:val="120"/>
          <w:szCs w:val="120"/>
          <w:rtl w:val="0"/>
        </w:rPr>
        <w:t xml:space="preserve">Asus 3d laptop</w:t>
      </w:r>
    </w:p>
    <w:p w:rsidR="00000000" w:rsidDel="00000000" w:rsidP="00000000" w:rsidRDefault="00000000" w:rsidRPr="00000000" w14:paraId="00000012">
      <w:pPr>
        <w:rPr/>
      </w:pPr>
      <w:r w:rsidDel="00000000" w:rsidR="00000000" w:rsidRPr="00000000">
        <w:rPr>
          <w:rtl w:val="0"/>
        </w:rPr>
        <w:t xml:space="preserve">The ASUS 3D laptop features a cutting-edge display that brings visuals to life with stunning three-dimensional clarity. Equipped with 3D technology and a high-refresh-rate screen, it allows users to experience immersive gaming, movies, and 3D applications without the need for special glasses. Powered by high-performance hardware, the laptop ensures smooth, realistic graphics, making it ideal for entertainment and professional use. Its sleek design combines both style and functionality, making it a powerful tool for both work and play.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120"/>
          <w:szCs w:val="120"/>
        </w:rPr>
      </w:pPr>
      <w:r w:rsidDel="00000000" w:rsidR="00000000" w:rsidRPr="00000000">
        <w:rPr>
          <w:sz w:val="120"/>
          <w:szCs w:val="120"/>
          <w:rtl w:val="0"/>
        </w:rPr>
        <w:t xml:space="preserve">AI</w:t>
      </w:r>
    </w:p>
    <w:p w:rsidR="00000000" w:rsidDel="00000000" w:rsidP="00000000" w:rsidRDefault="00000000" w:rsidRPr="00000000" w14:paraId="00000016">
      <w:pPr>
        <w:rPr/>
      </w:pPr>
      <w:r w:rsidDel="00000000" w:rsidR="00000000" w:rsidRPr="00000000">
        <w:rPr>
          <w:rtl w:val="0"/>
        </w:rPr>
        <w:t xml:space="preserve">AI (Artificial Intelligence) involves creating machines that can perform tasks typically requiring human intelligence, such as learning and decision-making. It’s used in applications like voice assistants, autonomous vehicles, and data analysis. AI systems analyze vast amounts of data, recognize patterns, and make predictions. This technology is transforming industries like healthcare, finance, and entertainment. As AI continues to evolve, it offers solutions to complex problems, enhancing efficiency and innovation.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120"/>
          <w:szCs w:val="120"/>
        </w:rPr>
      </w:pPr>
      <w:r w:rsidDel="00000000" w:rsidR="00000000" w:rsidRPr="00000000">
        <w:rPr>
          <w:sz w:val="120"/>
          <w:szCs w:val="120"/>
          <w:rtl w:val="0"/>
        </w:rPr>
        <w:t xml:space="preserve">IOT</w:t>
      </w:r>
    </w:p>
    <w:p w:rsidR="00000000" w:rsidDel="00000000" w:rsidP="00000000" w:rsidRDefault="00000000" w:rsidRPr="00000000" w14:paraId="00000019">
      <w:pPr>
        <w:rPr/>
      </w:pPr>
      <w:r w:rsidDel="00000000" w:rsidR="00000000" w:rsidRPr="00000000">
        <w:rPr>
          <w:rtl w:val="0"/>
        </w:rPr>
        <w:t xml:space="preserve">IoT (Internet of Things) refers to the network of physical devices, vehicles, and appliances embedded with sensors and software that enable them to connect and exchange data over the internet. It allows everyday objects, like smart thermostats, wearables, and home security systems, to be controlled and monitored remotely. IoT enhances convenience, efficiency, and automation, offering applications in smart homes, healthcare, agriculture, and more. As the IoT ecosystem grows, it is revolutionizing industries by providing real-time insights and improving decision-making.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120"/>
          <w:szCs w:val="120"/>
        </w:rPr>
      </w:pPr>
      <w:r w:rsidDel="00000000" w:rsidR="00000000" w:rsidRPr="00000000">
        <w:rPr>
          <w:sz w:val="120"/>
          <w:szCs w:val="120"/>
          <w:rtl w:val="0"/>
        </w:rPr>
        <w:t xml:space="preserve">5G</w:t>
      </w:r>
    </w:p>
    <w:p w:rsidR="00000000" w:rsidDel="00000000" w:rsidP="00000000" w:rsidRDefault="00000000" w:rsidRPr="00000000" w14:paraId="0000001C">
      <w:pPr>
        <w:rPr/>
      </w:pPr>
      <w:r w:rsidDel="00000000" w:rsidR="00000000" w:rsidRPr="00000000">
        <w:rPr>
          <w:rtl w:val="0"/>
        </w:rPr>
        <w:t xml:space="preserve">5G is the fifth generation of mobile network technology, offering significantly faster speeds, lower latency, and greater connectivity compared to previous generations. With speeds up to 100 times faster than 4G, 5G enables seamless streaming, ultra-fast downloads, and real-time communication. It supports the growth of IoT devices and smart cities, enhancing applications in healthcare, transportation, and entertainment. 5G’s low latency also makes it ideal for applications like autonomous vehicles and remote surgery, paving the way for future innovations.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120"/>
          <w:szCs w:val="120"/>
        </w:rPr>
      </w:pPr>
      <w:r w:rsidDel="00000000" w:rsidR="00000000" w:rsidRPr="00000000">
        <w:rPr>
          <w:sz w:val="120"/>
          <w:szCs w:val="120"/>
          <w:rtl w:val="0"/>
        </w:rPr>
        <w:t xml:space="preserve">Google form</w:t>
      </w:r>
    </w:p>
    <w:p w:rsidR="00000000" w:rsidDel="00000000" w:rsidP="00000000" w:rsidRDefault="00000000" w:rsidRPr="00000000" w14:paraId="00000020">
      <w:pPr>
        <w:rPr>
          <w:sz w:val="120"/>
          <w:szCs w:val="120"/>
        </w:rPr>
      </w:pPr>
      <w:r w:rsidDel="00000000" w:rsidR="00000000" w:rsidRPr="00000000">
        <w:rPr>
          <w:rtl w:val="0"/>
        </w:rPr>
      </w:r>
    </w:p>
    <w:p w:rsidR="00000000" w:rsidDel="00000000" w:rsidP="00000000" w:rsidRDefault="00000000" w:rsidRPr="00000000" w14:paraId="00000021">
      <w:pPr>
        <w:rPr/>
      </w:pPr>
      <w:hyperlink r:id="rId6">
        <w:r w:rsidDel="00000000" w:rsidR="00000000" w:rsidRPr="00000000">
          <w:rPr>
            <w:color w:val="1155cc"/>
            <w:u w:val="single"/>
            <w:rtl w:val="0"/>
          </w:rPr>
          <w:t xml:space="preserve">https://docs.google.com/forms/d/1A08BIRXSqiS8X1ikN2gMDc8qFtemg1uBtC03jxgNZXc/</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1A08BIRXSqiS8X1ikN2gMDc8qFtemg1uBtC03jxgNZX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