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Review Paper: Explainable Edge-Based Medical Image Classification Using Vision Transformers</w:t>
      </w:r>
    </w:p>
    <w:p>
      <w:r>
        <w:rPr>
          <w:b w:val="0"/>
        </w:rPr>
        <w:t>This review paper summarizes the literature exploration conducted on five major research works related to Vision Transformers (ViTs) for explainable medical image classification. The reviewed studies collectively demonstrate how transformer-based architectures are transforming medical imaging by improving classification accuracy, interpretability, adaptive feature learning, and hybrid deep learning performance.</w:t>
      </w:r>
    </w:p>
    <w:p>
      <w:pPr>
        <w:pStyle w:val="Heading2"/>
      </w:pPr>
      <w:r>
        <w:t>Research Objective</w:t>
      </w:r>
    </w:p>
    <w:p>
      <w:r>
        <w:t>The primary objective of this literature review is to understand how Vision Transformers and hybrid transformer-based frameworks contribute to explainable medical image classification, particularly in edge-based and healthcare applications.</w:t>
      </w:r>
    </w:p>
    <w:p>
      <w:pPr>
        <w:pStyle w:val="Heading2"/>
      </w:pPr>
      <w:r>
        <w:t>Reviewed Papers</w:t>
      </w:r>
    </w:p>
    <w:p>
      <w:pPr>
        <w:pStyle w:val="Heading3"/>
      </w:pPr>
      <w:r>
        <w:t>1. Vision Transformers in Medical Imaging: A Comprehensive Review</w:t>
      </w:r>
    </w:p>
    <w:p>
      <w:r>
        <w:t>This paper provides a broad review of Vision Transformers in medical imaging applications. It discusses how ViTs outperform conventional CNN architectures by leveraging self-attention mechanisms that capture long-range dependencies within medical images. The study analyzes architectures, datasets, advantages, limitations, and future research challenges.</w:t>
      </w:r>
    </w:p>
    <w:p>
      <w:pPr>
        <w:pStyle w:val="Heading3"/>
      </w:pPr>
      <w:r>
        <w:t>2. Vision Transformers for Image Classification: A Comparative Survey</w:t>
      </w:r>
    </w:p>
    <w:p>
      <w:r>
        <w:t>This survey compares Vision Transformers with CNN-based image classification systems. The paper explains how self-attention enables improved feature extraction while discussing hybrid architectures, computational costs, and data efficiency challenges. It highlights the growing dominance of transformer-based approaches in image analysis.</w:t>
      </w:r>
    </w:p>
    <w:p>
      <w:pPr>
        <w:pStyle w:val="Heading3"/>
      </w:pPr>
      <w:r>
        <w:t>3. STViTDA-Net: An Explainable Transformer-Based Framework</w:t>
      </w:r>
    </w:p>
    <w:p>
      <w:r>
        <w:t>This work proposes an explainable transformer-based framework for multi-class skin cancer classification. The framework integrates STGAN for data augmentation, ViT-MAE for self-supervised feature learning, and deformable attention mechanisms for adaptive lesion analysis. The study demonstrates improved interpretability and highly accurate skin disease classification.</w:t>
      </w:r>
    </w:p>
    <w:p>
      <w:pPr>
        <w:pStyle w:val="Heading3"/>
      </w:pPr>
      <w:r>
        <w:t>4. Revolutionizing Medical Imaging: A Cutting-Edge AI Framework VTransformer</w:t>
      </w:r>
    </w:p>
    <w:p>
      <w:r>
        <w:t>This paper introduces a hybrid framework combining Vision Transformers with Perceiver IO to classify neurological, dermatological, and pulmonary diseases. The framework achieves higher classification accuracy than traditional deep learning models through improved feature representation and multi-modal learning capabilities.</w:t>
      </w:r>
    </w:p>
    <w:p>
      <w:pPr>
        <w:pStyle w:val="Heading3"/>
      </w:pPr>
      <w:r>
        <w:t>5. EFFResNet-ViT: A Fusion-Based Convolutional and Vision Transformer Model for Explainable Medical Image Classification</w:t>
      </w:r>
    </w:p>
    <w:p>
      <w:r>
        <w:t>This research proposes a fusion model that combines EfficientNet-B0 and ResNet-50 with Vision Transformers. The framework extracts both local and global image features, resulting in improved explainability and classification performance. The paper demonstrates the importance of hybrid architectures in medical diagnosis.</w:t>
      </w:r>
    </w:p>
    <w:p>
      <w:pPr>
        <w:pStyle w:val="Heading2"/>
      </w:pPr>
      <w:r>
        <w:t>Common Findings from the Literature</w:t>
      </w:r>
    </w:p>
    <w:p>
      <w:pPr>
        <w:pStyle w:val="ListBullet"/>
      </w:pPr>
      <w:r>
        <w:t>Vision Transformers outperform traditional CNNs in many medical image classification tasks.</w:t>
      </w:r>
    </w:p>
    <w:p>
      <w:pPr>
        <w:pStyle w:val="ListBullet"/>
      </w:pPr>
      <w:r>
        <w:t>Self-attention mechanisms improve the extraction of long-range contextual information.</w:t>
      </w:r>
    </w:p>
    <w:p>
      <w:pPr>
        <w:pStyle w:val="ListBullet"/>
      </w:pPr>
      <w:r>
        <w:t>Hybrid architectures combining CNNs and ViTs provide balanced local and global feature learning.</w:t>
      </w:r>
    </w:p>
    <w:p>
      <w:pPr>
        <w:pStyle w:val="ListBullet"/>
      </w:pPr>
      <w:r>
        <w:t>Explainable AI techniques increase trust and interpretability in healthcare systems.</w:t>
      </w:r>
    </w:p>
    <w:p>
      <w:pPr>
        <w:pStyle w:val="ListBullet"/>
      </w:pPr>
      <w:r>
        <w:t>Data augmentation and self-supervised learning significantly improve performance in limited medical datasets.</w:t>
      </w:r>
    </w:p>
    <w:p>
      <w:pPr>
        <w:pStyle w:val="ListBullet"/>
      </w:pPr>
      <w:r>
        <w:t>Transformer-based frameworks are being successfully applied to neurological, dermatological, and pulmonary disease diagnosis.</w:t>
      </w:r>
    </w:p>
    <w:p>
      <w:pPr>
        <w:pStyle w:val="Heading2"/>
      </w:pPr>
      <w:r>
        <w:t>Research Gaps and Challenges</w:t>
      </w:r>
    </w:p>
    <w:p>
      <w:r>
        <w:t>Despite promising results, several challenges remain in transformer-based medical imaging systems. These include high computational complexity, dependency on large datasets, lack of standardized evaluation frameworks, and limited deployment in real-time edge devices. Future research should focus on lightweight transformer architectures, explainability improvements, privacy-preserving medical AI, and efficient edge computing integration.</w:t>
      </w:r>
    </w:p>
    <w:p>
      <w:pPr>
        <w:pStyle w:val="Heading2"/>
      </w:pPr>
      <w:r>
        <w:t>Conclusion</w:t>
      </w:r>
    </w:p>
    <w:p>
      <w:r>
        <w:t>The reviewed papers collectively show that Vision Transformers are becoming a major advancement in medical image classification. Their ability to capture global dependencies, integrate explainable AI techniques, and combine effectively with CNN architectures makes them highly suitable for modern healthcare applications. These studies provide a strong foundation for future research on explainable edge-based medical image classification systems.</w:t>
      </w:r>
    </w:p>
    <w:p>
      <w:pPr>
        <w:pStyle w:val="Heading2"/>
      </w:pPr>
      <w:r>
        <w:t>Prepared By</w:t>
      </w:r>
    </w:p>
    <w:p>
      <w:r>
        <w:t>Daiyan Ibnul Aswad</w:t>
        <w:br/>
        <w:t>Department of Electrical and Electronic Engineering (EEE)</w:t>
        <w:br/>
        <w:t>BRAC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