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544" w:rsidRPr="00436544" w:rsidRDefault="00436544" w:rsidP="00436544">
      <w:pPr>
        <w:pStyle w:val="3"/>
        <w:spacing w:line="240" w:lineRule="auto"/>
        <w:ind w:firstLine="0"/>
        <w:rPr>
          <w:rFonts w:ascii="Arial" w:hAnsi="Arial"/>
          <w:b/>
          <w:color w:val="7030A0"/>
          <w:sz w:val="36"/>
          <w:szCs w:val="36"/>
          <w:lang w:val="ru-RU"/>
        </w:rPr>
      </w:pPr>
      <w:bookmarkStart w:id="0" w:name="_GoBack"/>
      <w:bookmarkEnd w:id="0"/>
      <w:r w:rsidRPr="00436544">
        <w:rPr>
          <w:rFonts w:ascii="Arial" w:hAnsi="Arial"/>
          <w:b/>
          <w:color w:val="7030A0"/>
          <w:sz w:val="36"/>
          <w:szCs w:val="36"/>
          <w:lang w:val="ru-RU"/>
        </w:rPr>
        <w:t>Лабораторная работа по теме</w:t>
      </w:r>
    </w:p>
    <w:p w:rsidR="008F6B35" w:rsidRPr="004D5BFA" w:rsidRDefault="00436544" w:rsidP="00436544">
      <w:pPr>
        <w:pStyle w:val="3"/>
        <w:spacing w:line="240" w:lineRule="auto"/>
        <w:ind w:left="-142" w:right="-144" w:firstLine="0"/>
        <w:rPr>
          <w:rFonts w:ascii="Arial" w:hAnsi="Arial" w:cs="Arial"/>
          <w:b/>
          <w:bCs/>
          <w:i/>
          <w:iCs/>
          <w:color w:val="4F81BD"/>
          <w:sz w:val="36"/>
          <w:szCs w:val="36"/>
          <w:lang w:val="ru-RU"/>
        </w:rPr>
      </w:pPr>
      <w:r>
        <w:rPr>
          <w:rFonts w:ascii="Arial" w:hAnsi="Arial" w:cs="Arial"/>
          <w:b/>
          <w:bCs/>
          <w:i/>
          <w:iCs/>
          <w:color w:val="4F81BD"/>
          <w:sz w:val="36"/>
          <w:szCs w:val="36"/>
          <w:lang w:val="ru-RU"/>
        </w:rPr>
        <w:t xml:space="preserve">«Тема 4.2. </w:t>
      </w:r>
      <w:r w:rsidR="008F6B35" w:rsidRPr="004D5BFA">
        <w:rPr>
          <w:rFonts w:ascii="Arial" w:hAnsi="Arial" w:cs="Arial"/>
          <w:b/>
          <w:bCs/>
          <w:i/>
          <w:iCs/>
          <w:color w:val="4F81BD"/>
          <w:sz w:val="36"/>
          <w:szCs w:val="36"/>
          <w:lang w:val="ru-RU"/>
        </w:rPr>
        <w:t xml:space="preserve">«Основные средства языка программирования </w:t>
      </w:r>
      <w:r w:rsidR="008F6B35" w:rsidRPr="004D5BFA">
        <w:rPr>
          <w:rFonts w:ascii="Arial" w:hAnsi="Arial" w:cs="Arial"/>
          <w:b/>
          <w:bCs/>
          <w:i/>
          <w:iCs/>
          <w:color w:val="4F81BD"/>
          <w:sz w:val="36"/>
          <w:szCs w:val="36"/>
        </w:rPr>
        <w:t>VB</w:t>
      </w:r>
      <w:r w:rsidR="008F6B35" w:rsidRPr="004D5BFA">
        <w:rPr>
          <w:rFonts w:ascii="Arial" w:hAnsi="Arial" w:cs="Arial"/>
          <w:b/>
          <w:bCs/>
          <w:i/>
          <w:iCs/>
          <w:color w:val="4F81BD"/>
          <w:sz w:val="36"/>
          <w:szCs w:val="36"/>
          <w:lang w:val="ru-RU"/>
        </w:rPr>
        <w:t xml:space="preserve"> .</w:t>
      </w:r>
      <w:r w:rsidR="008F6B35" w:rsidRPr="004D5BFA">
        <w:rPr>
          <w:rFonts w:ascii="Arial" w:hAnsi="Arial" w:cs="Arial"/>
          <w:b/>
          <w:bCs/>
          <w:i/>
          <w:iCs/>
          <w:color w:val="4F81BD"/>
          <w:sz w:val="36"/>
          <w:szCs w:val="36"/>
        </w:rPr>
        <w:t>NET</w:t>
      </w:r>
      <w:r w:rsidR="008F6B35" w:rsidRPr="004D5BFA">
        <w:rPr>
          <w:rFonts w:ascii="Arial" w:hAnsi="Arial" w:cs="Arial"/>
          <w:b/>
          <w:bCs/>
          <w:i/>
          <w:iCs/>
          <w:color w:val="4F81BD"/>
          <w:sz w:val="36"/>
          <w:szCs w:val="36"/>
          <w:lang w:val="ru-RU"/>
        </w:rPr>
        <w:t>»</w:t>
      </w:r>
    </w:p>
    <w:p w:rsidR="008F6B35" w:rsidRDefault="008F6B35" w:rsidP="004D5BFA">
      <w:pPr>
        <w:jc w:val="both"/>
        <w:rPr>
          <w:rFonts w:ascii="Arial" w:hAnsi="Arial" w:cs="Arial"/>
          <w:sz w:val="24"/>
          <w:szCs w:val="24"/>
        </w:rPr>
      </w:pPr>
    </w:p>
    <w:p w:rsidR="008F6B35" w:rsidRDefault="008F6B35" w:rsidP="004D5BF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Цель</w:t>
      </w:r>
      <w:r>
        <w:rPr>
          <w:sz w:val="24"/>
          <w:szCs w:val="24"/>
        </w:rPr>
        <w:t xml:space="preserve"> выполнения данной лабораторной работы состоит в изучении алфавита языка, типов данных и правил записи арифметических выражений, содержащих константы, переменные, различные арифметические действия и «встроенные» функции, а также простейшие действия со строковыми данными и ознакомлении с основными правилами преобразования типов. </w:t>
      </w:r>
    </w:p>
    <w:p w:rsidR="008F6B35" w:rsidRDefault="008F6B35" w:rsidP="004D5BFA">
      <w:pPr>
        <w:jc w:val="both"/>
      </w:pPr>
    </w:p>
    <w:p w:rsidR="008F6B35" w:rsidRDefault="008F6B35" w:rsidP="004D5BFA">
      <w:pPr>
        <w:pStyle w:val="4"/>
        <w:tabs>
          <w:tab w:val="num" w:pos="0"/>
        </w:tabs>
        <w:suppressAutoHyphens/>
        <w:spacing w:before="0"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4.2.1. Вопросы, подлежащие изучению</w:t>
      </w:r>
    </w:p>
    <w:p w:rsidR="008F6B35" w:rsidRDefault="008F6B35" w:rsidP="004D5BFA">
      <w:pPr>
        <w:numPr>
          <w:ilvl w:val="0"/>
          <w:numId w:val="2"/>
        </w:numPr>
        <w:suppressAutoHyphens/>
        <w:autoSpaceDE/>
        <w:adjustRightInd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Алфавит языка </w:t>
      </w:r>
      <w:r>
        <w:rPr>
          <w:b/>
          <w:bCs/>
          <w:sz w:val="24"/>
          <w:szCs w:val="24"/>
        </w:rPr>
        <w:t>VB</w:t>
      </w:r>
      <w:r>
        <w:rPr>
          <w:sz w:val="24"/>
          <w:szCs w:val="24"/>
        </w:rPr>
        <w:t>.</w:t>
      </w:r>
    </w:p>
    <w:p w:rsidR="008F6B35" w:rsidRDefault="008F6B35" w:rsidP="004D5BFA">
      <w:pPr>
        <w:numPr>
          <w:ilvl w:val="0"/>
          <w:numId w:val="2"/>
        </w:numPr>
        <w:suppressAutoHyphens/>
        <w:autoSpaceDE/>
        <w:adjustRightInd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Основные понятия: программа, программная строка, оператор присваивания, </w:t>
      </w:r>
      <w:r>
        <w:rPr>
          <w:sz w:val="24"/>
          <w:szCs w:val="24"/>
        </w:rPr>
        <w:tab/>
        <w:t xml:space="preserve">комментарий. </w:t>
      </w:r>
    </w:p>
    <w:p w:rsidR="008F6B35" w:rsidRDefault="008F6B35" w:rsidP="004D5BFA">
      <w:pPr>
        <w:numPr>
          <w:ilvl w:val="0"/>
          <w:numId w:val="2"/>
        </w:numPr>
        <w:suppressAutoHyphens/>
        <w:autoSpaceDE/>
        <w:adjustRightInd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Данные, типы данных. Числовые константы и переменные.</w:t>
      </w:r>
    </w:p>
    <w:p w:rsidR="008F6B35" w:rsidRDefault="008F6B35" w:rsidP="004D5BFA">
      <w:pPr>
        <w:numPr>
          <w:ilvl w:val="0"/>
          <w:numId w:val="2"/>
        </w:numPr>
        <w:suppressAutoHyphens/>
        <w:autoSpaceDE/>
        <w:adjustRightInd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Арифметические действия над данными.</w:t>
      </w:r>
    </w:p>
    <w:p w:rsidR="008F6B35" w:rsidRDefault="008F6B35" w:rsidP="004D5BFA">
      <w:pPr>
        <w:numPr>
          <w:ilvl w:val="0"/>
          <w:numId w:val="2"/>
        </w:numPr>
        <w:suppressAutoHyphens/>
        <w:autoSpaceDE/>
        <w:adjustRightInd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«Встроенные» функции.</w:t>
      </w:r>
    </w:p>
    <w:p w:rsidR="008F6B35" w:rsidRDefault="008F6B35" w:rsidP="004D5BFA">
      <w:pPr>
        <w:numPr>
          <w:ilvl w:val="0"/>
          <w:numId w:val="2"/>
        </w:numPr>
        <w:suppressAutoHyphens/>
        <w:autoSpaceDE/>
        <w:adjustRightInd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Арифметические выражения.</w:t>
      </w:r>
    </w:p>
    <w:p w:rsidR="008F6B35" w:rsidRDefault="008F6B35" w:rsidP="004D5BFA">
      <w:pPr>
        <w:numPr>
          <w:ilvl w:val="0"/>
          <w:numId w:val="2"/>
        </w:numPr>
        <w:suppressAutoHyphens/>
        <w:autoSpaceDE/>
        <w:adjustRightInd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 xml:space="preserve">Последовательность выполнения действий в арифметических выражениях. Понятие </w:t>
      </w:r>
      <w:r>
        <w:rPr>
          <w:sz w:val="24"/>
          <w:szCs w:val="24"/>
        </w:rPr>
        <w:tab/>
        <w:t>приоритета.</w:t>
      </w:r>
    </w:p>
    <w:p w:rsidR="008F6B35" w:rsidRDefault="008F6B35" w:rsidP="004D5BFA">
      <w:pPr>
        <w:numPr>
          <w:ilvl w:val="0"/>
          <w:numId w:val="2"/>
        </w:numPr>
        <w:suppressAutoHyphens/>
        <w:autoSpaceDE/>
        <w:adjustRightInd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Явные и неявные преобразования.</w:t>
      </w:r>
    </w:p>
    <w:p w:rsidR="008F6B35" w:rsidRDefault="008F6B35" w:rsidP="004D5BFA">
      <w:pPr>
        <w:numPr>
          <w:ilvl w:val="0"/>
          <w:numId w:val="2"/>
        </w:numPr>
        <w:suppressAutoHyphens/>
        <w:autoSpaceDE/>
        <w:adjustRightInd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Функции ввода и вывода.</w:t>
      </w:r>
    </w:p>
    <w:p w:rsidR="008F6B35" w:rsidRDefault="008F6B35" w:rsidP="004D5BFA">
      <w:pPr>
        <w:suppressAutoHyphens/>
        <w:jc w:val="both"/>
        <w:rPr>
          <w:rFonts w:ascii="Arial" w:hAnsi="Arial" w:cs="Arial"/>
        </w:rPr>
      </w:pPr>
    </w:p>
    <w:p w:rsidR="008F6B35" w:rsidRDefault="008F6B35" w:rsidP="004D5BFA">
      <w:pPr>
        <w:pStyle w:val="4"/>
        <w:tabs>
          <w:tab w:val="num" w:pos="0"/>
        </w:tabs>
        <w:suppressAutoHyphens/>
        <w:spacing w:before="0" w:after="0"/>
        <w:jc w:val="center"/>
        <w:rPr>
          <w:rFonts w:ascii="Arial" w:hAnsi="Arial" w:cs="Arial"/>
          <w:sz w:val="32"/>
          <w:szCs w:val="32"/>
        </w:rPr>
      </w:pPr>
      <w:bookmarkStart w:id="1" w:name="_Toc123232465"/>
      <w:bookmarkStart w:id="2" w:name="_Toc123542173"/>
      <w:r>
        <w:rPr>
          <w:rFonts w:ascii="Arial" w:hAnsi="Arial" w:cs="Arial"/>
          <w:sz w:val="32"/>
          <w:szCs w:val="32"/>
        </w:rPr>
        <w:t>4.2.2. Задание</w:t>
      </w:r>
      <w:bookmarkEnd w:id="1"/>
      <w:bookmarkEnd w:id="2"/>
    </w:p>
    <w:p w:rsidR="008F6B35" w:rsidRDefault="008F6B35" w:rsidP="004D5BFA">
      <w:pPr>
        <w:numPr>
          <w:ilvl w:val="0"/>
          <w:numId w:val="4"/>
        </w:numPr>
        <w:tabs>
          <w:tab w:val="clear" w:pos="360"/>
          <w:tab w:val="num" w:pos="0"/>
          <w:tab w:val="left" w:pos="426"/>
        </w:tabs>
        <w:suppressAutoHyphens/>
        <w:autoSpaceDE/>
        <w:adjustRightInd/>
        <w:ind w:left="0" w:firstLine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Выбрать вариант задания</w:t>
      </w:r>
      <w:r>
        <w:rPr>
          <w:sz w:val="24"/>
          <w:szCs w:val="24"/>
        </w:rPr>
        <w:t xml:space="preserve"> из таблицы 4.2-1 по усмотрению преподавателя.</w:t>
      </w:r>
    </w:p>
    <w:p w:rsidR="008F6B35" w:rsidRDefault="008F6B35" w:rsidP="004D5BFA">
      <w:pPr>
        <w:pStyle w:val="a4"/>
        <w:numPr>
          <w:ilvl w:val="0"/>
          <w:numId w:val="4"/>
        </w:numPr>
        <w:tabs>
          <w:tab w:val="clear" w:pos="360"/>
          <w:tab w:val="num" w:pos="0"/>
          <w:tab w:val="left" w:pos="426"/>
        </w:tabs>
        <w:autoSpaceDE/>
        <w:adjustRightInd/>
        <w:ind w:left="0" w:firstLine="0"/>
        <w:jc w:val="both"/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Решить задачу вычисления арифметических выражений</w:t>
      </w:r>
      <w:r>
        <w:rPr>
          <w:sz w:val="24"/>
          <w:szCs w:val="24"/>
        </w:rPr>
        <w:t xml:space="preserve">, создав соответствующие </w:t>
      </w:r>
      <w:r>
        <w:rPr>
          <w:sz w:val="24"/>
          <w:szCs w:val="24"/>
        </w:rPr>
        <w:tab/>
        <w:t xml:space="preserve">проекты. Для этого, возможно, потребуется  формализовать их, то есть записать </w:t>
      </w:r>
      <w:r>
        <w:rPr>
          <w:sz w:val="24"/>
          <w:szCs w:val="24"/>
        </w:rPr>
        <w:tab/>
        <w:t xml:space="preserve">выражение в формальном математическом виде, а затем записать полученные </w:t>
      </w:r>
      <w:r>
        <w:rPr>
          <w:sz w:val="24"/>
          <w:szCs w:val="24"/>
        </w:rPr>
        <w:tab/>
        <w:t xml:space="preserve">математические формулы в виде выражения по правилам языка программирования с </w:t>
      </w:r>
      <w:r>
        <w:rPr>
          <w:sz w:val="24"/>
          <w:szCs w:val="24"/>
        </w:rPr>
        <w:tab/>
        <w:t xml:space="preserve">учетом приоритета операций.   </w:t>
      </w:r>
    </w:p>
    <w:p w:rsidR="008F6B35" w:rsidRDefault="008F6B35" w:rsidP="004D5BFA">
      <w:pPr>
        <w:pStyle w:val="a4"/>
        <w:numPr>
          <w:ilvl w:val="0"/>
          <w:numId w:val="4"/>
        </w:numPr>
        <w:tabs>
          <w:tab w:val="clear" w:pos="360"/>
          <w:tab w:val="num" w:pos="0"/>
          <w:tab w:val="left" w:pos="426"/>
        </w:tabs>
        <w:autoSpaceDE/>
        <w:adjustRightInd/>
        <w:ind w:left="0" w:firstLine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Выполнить созданный проект</w:t>
      </w:r>
      <w:r>
        <w:rPr>
          <w:sz w:val="24"/>
          <w:szCs w:val="24"/>
        </w:rPr>
        <w:t>.</w:t>
      </w:r>
    </w:p>
    <w:p w:rsidR="008F6B35" w:rsidRDefault="008F6B35" w:rsidP="004D5BFA">
      <w:pPr>
        <w:numPr>
          <w:ilvl w:val="0"/>
          <w:numId w:val="4"/>
        </w:numPr>
        <w:tabs>
          <w:tab w:val="clear" w:pos="360"/>
          <w:tab w:val="num" w:pos="0"/>
          <w:tab w:val="left" w:pos="426"/>
        </w:tabs>
        <w:suppressAutoHyphens/>
        <w:autoSpaceDE/>
        <w:adjustRightInd/>
        <w:ind w:left="0" w:firstLine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Получить результаты</w:t>
      </w:r>
      <w:r>
        <w:rPr>
          <w:sz w:val="24"/>
          <w:szCs w:val="24"/>
        </w:rPr>
        <w:t>.</w:t>
      </w:r>
    </w:p>
    <w:p w:rsidR="008F6B35" w:rsidRDefault="008F6B35" w:rsidP="004D5BFA">
      <w:pPr>
        <w:numPr>
          <w:ilvl w:val="0"/>
          <w:numId w:val="4"/>
        </w:numPr>
        <w:tabs>
          <w:tab w:val="clear" w:pos="360"/>
          <w:tab w:val="num" w:pos="0"/>
          <w:tab w:val="left" w:pos="426"/>
        </w:tabs>
        <w:suppressAutoHyphens/>
        <w:autoSpaceDE/>
        <w:adjustRightInd/>
        <w:ind w:left="0" w:firstLine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Доказать, что результат правильный</w:t>
      </w:r>
      <w:r>
        <w:rPr>
          <w:sz w:val="24"/>
          <w:szCs w:val="24"/>
        </w:rPr>
        <w:t>.</w:t>
      </w:r>
    </w:p>
    <w:p w:rsidR="008F6B35" w:rsidRDefault="008F6B35" w:rsidP="004D5BFA">
      <w:pPr>
        <w:suppressAutoHyphens/>
        <w:ind w:left="360"/>
        <w:jc w:val="both"/>
      </w:pPr>
    </w:p>
    <w:p w:rsidR="008F6B35" w:rsidRDefault="008F6B35" w:rsidP="004D5BFA">
      <w:pPr>
        <w:pStyle w:val="4"/>
        <w:tabs>
          <w:tab w:val="num" w:pos="0"/>
        </w:tabs>
        <w:suppressAutoHyphens/>
        <w:spacing w:before="0" w:after="0"/>
        <w:jc w:val="center"/>
        <w:rPr>
          <w:rFonts w:ascii="Arial" w:hAnsi="Arial" w:cs="Arial"/>
          <w:sz w:val="32"/>
          <w:szCs w:val="32"/>
        </w:rPr>
      </w:pPr>
      <w:bookmarkStart w:id="3" w:name="_Toc123232466"/>
      <w:bookmarkStart w:id="4" w:name="_Toc123542174"/>
      <w:r>
        <w:rPr>
          <w:rFonts w:ascii="Arial" w:hAnsi="Arial" w:cs="Arial"/>
          <w:sz w:val="32"/>
          <w:szCs w:val="32"/>
          <w:lang w:val="en-US"/>
        </w:rPr>
        <w:t>4.</w:t>
      </w:r>
      <w:r>
        <w:rPr>
          <w:rFonts w:ascii="Arial" w:hAnsi="Arial" w:cs="Arial"/>
          <w:sz w:val="32"/>
          <w:szCs w:val="32"/>
        </w:rPr>
        <w:t>2.3. Варианты задания</w:t>
      </w:r>
      <w:bookmarkEnd w:id="3"/>
      <w:bookmarkEnd w:id="4"/>
    </w:p>
    <w:p w:rsidR="008F6B35" w:rsidRDefault="008F6B35" w:rsidP="004D5BFA">
      <w:pPr>
        <w:ind w:left="4956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Таблица 4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>2-1.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2F2F2"/>
        <w:tblLayout w:type="fixed"/>
        <w:tblLook w:val="00A0" w:firstRow="1" w:lastRow="0" w:firstColumn="1" w:lastColumn="0" w:noHBand="0" w:noVBand="0"/>
      </w:tblPr>
      <w:tblGrid>
        <w:gridCol w:w="676"/>
        <w:gridCol w:w="3119"/>
        <w:gridCol w:w="1065"/>
        <w:gridCol w:w="1292"/>
        <w:gridCol w:w="1329"/>
      </w:tblGrid>
      <w:tr w:rsidR="008F6B35" w:rsidTr="00686E48">
        <w:trPr>
          <w:cantSplit/>
          <w:trHeight w:val="212"/>
        </w:trPr>
        <w:tc>
          <w:tcPr>
            <w:tcW w:w="676" w:type="dxa"/>
            <w:vMerge w:val="restart"/>
            <w:shd w:val="clear" w:color="auto" w:fill="F2F2F2"/>
          </w:tcPr>
          <w:p w:rsidR="008F6B35" w:rsidRDefault="008F6B35" w:rsidP="004D5B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184" w:type="dxa"/>
            <w:gridSpan w:val="2"/>
            <w:vMerge w:val="restart"/>
            <w:shd w:val="clear" w:color="auto" w:fill="F2F2F2"/>
          </w:tcPr>
          <w:p w:rsidR="008F6B35" w:rsidRDefault="008F6B35" w:rsidP="004D5B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Формулы для вычислений</w:t>
            </w:r>
          </w:p>
        </w:tc>
        <w:tc>
          <w:tcPr>
            <w:tcW w:w="2621" w:type="dxa"/>
            <w:gridSpan w:val="2"/>
            <w:shd w:val="clear" w:color="auto" w:fill="F2F2F2"/>
          </w:tcPr>
          <w:p w:rsidR="008F6B35" w:rsidRDefault="008F6B35" w:rsidP="004D5B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Исходные данные</w:t>
            </w:r>
          </w:p>
        </w:tc>
      </w:tr>
      <w:tr w:rsidR="008F6B35" w:rsidTr="00686E48">
        <w:trPr>
          <w:cantSplit/>
          <w:trHeight w:val="244"/>
        </w:trPr>
        <w:tc>
          <w:tcPr>
            <w:tcW w:w="676" w:type="dxa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84" w:type="dxa"/>
            <w:gridSpan w:val="2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y</w:t>
            </w:r>
          </w:p>
        </w:tc>
      </w:tr>
      <w:tr w:rsidR="008F6B35" w:rsidTr="00686E48">
        <w:trPr>
          <w:trHeight w:val="524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52AA2">
              <w:rPr>
                <w:rFonts w:ascii="Arial" w:hAnsi="Arial" w:cs="Arial"/>
                <w:position w:val="-28"/>
                <w:sz w:val="18"/>
                <w:szCs w:val="18"/>
                <w:lang w:val="en-US"/>
              </w:rPr>
              <w:object w:dxaOrig="2419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5pt;height:34.5pt" o:ole="" fillcolor="window">
                  <v:imagedata r:id="rId8" o:title=""/>
                </v:shape>
                <o:OLEObject Type="Embed" ProgID="Msxml2.SAXXMLReader.5.0" ShapeID="_x0000_i1025" DrawAspect="Content" ObjectID="_1407393274" r:id="rId9"/>
              </w:obje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i=t     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j=</w:t>
            </w:r>
            <w:r w:rsidR="008D620B">
              <w:rPr>
                <w:rFonts w:ascii="Arial" w:hAnsi="Arial" w:cs="Arial"/>
                <w:position w:val="-14"/>
                <w:sz w:val="24"/>
                <w:szCs w:val="24"/>
                <w:lang w:val="en-US"/>
              </w:rPr>
              <w:pict>
                <v:shape id="_x0000_i1026" type="#_x0000_t75" style="width:14.25pt;height:20.25pt" fillcolor="window">
                  <v:imagedata r:id="rId10" o:title=""/>
                </v:shape>
              </w:pic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3,59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17,53</w:t>
            </w:r>
          </w:p>
        </w:tc>
      </w:tr>
      <w:tr w:rsidR="008F6B35" w:rsidTr="00686E48">
        <w:trPr>
          <w:trHeight w:val="662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2)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position w:val="-36"/>
                <w:sz w:val="18"/>
                <w:szCs w:val="18"/>
                <w:lang w:val="en-US"/>
              </w:rPr>
              <w:pict>
                <v:shape id="_x0000_i1027" type="#_x0000_t75" style="width:82.5pt;height:39pt" fillcolor="window">
                  <v:imagedata r:id="rId11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m=d    </w:t>
            </w:r>
          </w:p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n=</w:t>
            </w:r>
            <w:r w:rsidR="008D620B">
              <w:rPr>
                <w:rFonts w:ascii="Arial" w:hAnsi="Arial" w:cs="Arial"/>
                <w:position w:val="-14"/>
                <w:sz w:val="24"/>
                <w:szCs w:val="24"/>
                <w:lang w:val="en-US"/>
              </w:rPr>
              <w:pict>
                <v:shape id="_x0000_i1028" type="#_x0000_t75" style="width:18.75pt;height:20.25pt" fillcolor="window">
                  <v:imagedata r:id="rId12" o:title=""/>
                </v:shape>
              </w:pic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1,674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-0,533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3)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position w:val="-32"/>
                <w:sz w:val="18"/>
                <w:szCs w:val="18"/>
                <w:lang w:val="en-US"/>
              </w:rPr>
              <w:pict>
                <v:shape id="_x0000_i1029" type="#_x0000_t75" style="width:75pt;height:34.5pt" fillcolor="window">
                  <v:imagedata r:id="rId13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k=h    </w:t>
            </w:r>
          </w:p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n=</w:t>
            </w:r>
            <w:r w:rsidR="008D620B">
              <w:rPr>
                <w:rFonts w:ascii="Arial" w:hAnsi="Arial" w:cs="Arial"/>
                <w:position w:val="-14"/>
                <w:sz w:val="24"/>
                <w:szCs w:val="24"/>
                <w:lang w:val="en-US"/>
              </w:rPr>
              <w:pict>
                <v:shape id="_x0000_i1030" type="#_x0000_t75" style="width:16.5pt;height:20.25pt" fillcolor="window">
                  <v:imagedata r:id="rId14" o:title=""/>
                </v:shape>
              </w:pic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32,01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-0,4917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4)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position w:val="-24"/>
                <w:sz w:val="18"/>
                <w:szCs w:val="18"/>
                <w:lang w:val="en-US"/>
              </w:rPr>
              <w:pict>
                <v:shape id="_x0000_i1031" type="#_x0000_t75" style="width:150pt;height:31.5pt" fillcolor="window">
                  <v:imagedata r:id="rId15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i=c      </w:t>
            </w:r>
          </w:p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j=</w:t>
            </w:r>
            <w:r w:rsidR="008D620B">
              <w:rPr>
                <w:rFonts w:ascii="Arial" w:hAnsi="Arial" w:cs="Arial"/>
                <w:position w:val="-14"/>
                <w:sz w:val="24"/>
                <w:szCs w:val="24"/>
                <w:lang w:val="en-US"/>
              </w:rPr>
              <w:pict>
                <v:shape id="_x0000_i1032" type="#_x0000_t75" style="width:18pt;height:20.25pt" fillcolor="window">
                  <v:imagedata r:id="rId16" o:title=""/>
                </v:shape>
              </w:pic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2,123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-1,89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lastRenderedPageBreak/>
              <w:t>5)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position w:val="-28"/>
                <w:sz w:val="18"/>
                <w:szCs w:val="18"/>
                <w:lang w:val="en-US"/>
              </w:rPr>
              <w:pict>
                <v:shape id="_x0000_i1033" type="#_x0000_t75" style="width:109.5pt;height:36pt" fillcolor="window">
                  <v:imagedata r:id="rId17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i=b   </w:t>
            </w:r>
          </w:p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j=</w:t>
            </w:r>
            <w:r w:rsidR="008D620B">
              <w:rPr>
                <w:rFonts w:ascii="Arial" w:hAnsi="Arial" w:cs="Arial"/>
                <w:position w:val="-14"/>
                <w:sz w:val="24"/>
                <w:szCs w:val="24"/>
                <w:lang w:val="en-US"/>
              </w:rPr>
              <w:pict>
                <v:shape id="_x0000_i1034" type="#_x0000_t75" style="width:18pt;height:20.25pt" fillcolor="window">
                  <v:imagedata r:id="rId18" o:title=""/>
                </v:shape>
              </w:pic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8,402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-0,22226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6)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position w:val="-28"/>
                <w:sz w:val="18"/>
                <w:szCs w:val="18"/>
                <w:lang w:val="en-US"/>
              </w:rPr>
              <w:pict>
                <v:shape id="_x0000_i1035" type="#_x0000_t75" style="width:103.5pt;height:34.5pt" fillcolor="window">
                  <v:imagedata r:id="rId19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m=d    </w:t>
            </w:r>
          </w:p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n=</w:t>
            </w:r>
            <w:r w:rsidR="008D620B">
              <w:rPr>
                <w:rFonts w:ascii="Arial" w:hAnsi="Arial" w:cs="Arial"/>
                <w:position w:val="-14"/>
                <w:sz w:val="24"/>
                <w:szCs w:val="24"/>
                <w:lang w:val="en-US"/>
              </w:rPr>
              <w:pict>
                <v:shape id="_x0000_i1036" type="#_x0000_t75" style="width:18.75pt;height:20.25pt" fillcolor="window">
                  <v:imagedata r:id="rId20" o:title=""/>
                </v:shape>
              </w:pic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1,002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-0,5321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7)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position w:val="-32"/>
                <w:sz w:val="18"/>
                <w:szCs w:val="18"/>
                <w:lang w:val="en-US"/>
              </w:rPr>
              <w:pict>
                <v:shape id="_x0000_i1037" type="#_x0000_t75" style="width:127.5pt;height:33pt" fillcolor="window">
                  <v:imagedata r:id="rId21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m=z   </w:t>
            </w:r>
          </w:p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n=</w:t>
            </w:r>
            <w:r w:rsidR="008D620B">
              <w:rPr>
                <w:rFonts w:ascii="Arial" w:hAnsi="Arial" w:cs="Arial"/>
                <w:position w:val="-14"/>
                <w:sz w:val="24"/>
                <w:szCs w:val="24"/>
                <w:lang w:val="en-US"/>
              </w:rPr>
              <w:pict>
                <v:shape id="_x0000_i1038" type="#_x0000_t75" style="width:18pt;height:20.25pt" fillcolor="window">
                  <v:imagedata r:id="rId22" o:title=""/>
                </v:shape>
              </w:pic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12,003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-5,408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8)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position w:val="-28"/>
                <w:sz w:val="18"/>
                <w:szCs w:val="18"/>
                <w:lang w:val="en-US"/>
              </w:rPr>
              <w:pict>
                <v:shape id="_x0000_i1039" type="#_x0000_t75" style="width:132pt;height:33pt" fillcolor="window">
                  <v:imagedata r:id="rId23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k=d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l=</w:t>
            </w:r>
            <w:r w:rsidR="008D620B">
              <w:rPr>
                <w:rFonts w:ascii="Arial" w:hAnsi="Arial" w:cs="Arial"/>
                <w:position w:val="-14"/>
                <w:sz w:val="24"/>
                <w:szCs w:val="24"/>
                <w:lang w:val="en-US"/>
              </w:rPr>
              <w:pict>
                <v:shape id="_x0000_i1040" type="#_x0000_t75" style="width:18.75pt;height:20.25pt" fillcolor="window">
                  <v:imagedata r:id="rId24" o:title=""/>
                </v:shape>
              </w:pic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1,3802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-1,9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9)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position w:val="-60"/>
                <w:sz w:val="18"/>
                <w:szCs w:val="18"/>
                <w:lang w:val="en-US"/>
              </w:rPr>
              <w:pict>
                <v:shape id="_x0000_i1041" type="#_x0000_t75" style="width:138.75pt;height:38.25pt" fillcolor="window">
                  <v:imagedata r:id="rId25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i=f     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j=</w:t>
            </w:r>
            <w:r w:rsidR="008D620B">
              <w:rPr>
                <w:rFonts w:ascii="Arial" w:hAnsi="Arial" w:cs="Arial"/>
                <w:position w:val="-14"/>
                <w:sz w:val="24"/>
                <w:szCs w:val="24"/>
                <w:lang w:val="en-US"/>
              </w:rPr>
              <w:pict>
                <v:shape id="_x0000_i1042" type="#_x0000_t75" style="width:15.75pt;height:20.25pt" fillcolor="window">
                  <v:imagedata r:id="rId26" o:title=""/>
                </v:shape>
              </w:pic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12,678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6,9</w:t>
            </w:r>
          </w:p>
        </w:tc>
      </w:tr>
      <w:tr w:rsidR="008F6B35" w:rsidTr="00686E48">
        <w:trPr>
          <w:trHeight w:val="519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10)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position w:val="-10"/>
                <w:sz w:val="18"/>
                <w:szCs w:val="18"/>
                <w:lang w:val="en-US"/>
              </w:rPr>
              <w:pict>
                <v:shape id="_x0000_i1043" type="#_x0000_t75" style="width:146.25pt;height:18pt" fillcolor="window">
                  <v:imagedata r:id="rId27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i=a      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j=</w:t>
            </w:r>
            <w:r w:rsidR="008D620B">
              <w:rPr>
                <w:rFonts w:ascii="Arial" w:hAnsi="Arial" w:cs="Arial"/>
                <w:position w:val="-14"/>
                <w:sz w:val="24"/>
                <w:szCs w:val="24"/>
                <w:lang w:val="en-US"/>
              </w:rPr>
              <w:pict>
                <v:shape id="_x0000_i1044" type="#_x0000_t75" style="width:18pt;height:20.25pt" fillcolor="window">
                  <v:imagedata r:id="rId28" o:title=""/>
                </v:shape>
              </w:pic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82,578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1,4517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position w:val="-28"/>
                <w:sz w:val="18"/>
                <w:szCs w:val="18"/>
              </w:rPr>
              <w:pict>
                <v:shape id="_x0000_i1045" type="#_x0000_t75" style="width:78pt;height:37.5pt">
                  <v:imagedata r:id="rId29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 = d  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= [d]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-4.62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-0.32</w:t>
            </w:r>
          </w:p>
        </w:tc>
      </w:tr>
      <w:tr w:rsidR="008F6B35" w:rsidTr="00686E48">
        <w:trPr>
          <w:trHeight w:val="514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12)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position w:val="-24"/>
              </w:rPr>
              <w:pict>
                <v:shape id="_x0000_i1046" type="#_x0000_t75" style="width:88.5pt;height:33pt">
                  <v:imagedata r:id="rId30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 = f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 = [f]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5.305,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-0.084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position w:val="-28"/>
                <w:sz w:val="18"/>
                <w:szCs w:val="18"/>
              </w:rPr>
              <w:pict>
                <v:shape id="_x0000_i1047" type="#_x0000_t75" style="width:90pt;height:34.5pt">
                  <v:imagedata r:id="rId31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k = h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= [h]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0.68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-0.848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position w:val="-28"/>
                <w:sz w:val="18"/>
                <w:szCs w:val="18"/>
              </w:rPr>
              <w:pict>
                <v:shape id="_x0000_i1048" type="#_x0000_t75" style="width:120pt;height:37.5pt">
                  <v:imagedata r:id="rId32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i =a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 = [a]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12.43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-0.2</w:t>
            </w:r>
          </w:p>
        </w:tc>
      </w:tr>
      <w:tr w:rsidR="008F6B35" w:rsidTr="00686E48">
        <w:trPr>
          <w:trHeight w:val="644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position w:val="-24"/>
                <w:sz w:val="18"/>
                <w:szCs w:val="18"/>
              </w:rPr>
              <w:pict>
                <v:shape id="_x0000_i1049" type="#_x0000_t75" style="width:150.75pt;height:29.25pt">
                  <v:imagedata r:id="rId33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k = с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[с]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-1.462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0.577</w:t>
            </w:r>
          </w:p>
        </w:tc>
      </w:tr>
      <w:tr w:rsidR="008F6B35" w:rsidTr="00686E48">
        <w:trPr>
          <w:trHeight w:val="614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position w:val="-28"/>
                <w:sz w:val="18"/>
                <w:szCs w:val="18"/>
              </w:rPr>
              <w:pict>
                <v:shape id="_x0000_i1050" type="#_x0000_t75" style="width:82.5pt;height:31.5pt">
                  <v:imagedata r:id="rId34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j = 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0.501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1.7</w:t>
            </w:r>
          </w:p>
        </w:tc>
      </w:tr>
      <w:tr w:rsidR="008F6B35" w:rsidTr="00686E48">
        <w:trPr>
          <w:trHeight w:val="835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position w:val="-28"/>
                <w:sz w:val="18"/>
                <w:szCs w:val="18"/>
              </w:rPr>
              <w:pict>
                <v:shape id="_x0000_i1051" type="#_x0000_t75" style="width:127.5pt;height:45pt">
                  <v:imagedata r:id="rId35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 = 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-0.45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24.3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position w:val="-28"/>
                <w:sz w:val="18"/>
                <w:szCs w:val="18"/>
              </w:rPr>
              <w:pict>
                <v:shape id="_x0000_i1052" type="#_x0000_t75" style="width:117.75pt;height:46.5pt">
                  <v:imagedata r:id="rId36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i = f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 = [f]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8.8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5.8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19)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position w:val="-36"/>
              </w:rPr>
              <w:pict>
                <v:shape id="_x0000_i1053" type="#_x0000_t75" style="width:90pt;height:39pt">
                  <v:imagedata r:id="rId37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h</w:t>
            </w:r>
          </w:p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 = [h]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0.6485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3.9</w:t>
            </w:r>
          </w:p>
        </w:tc>
      </w:tr>
      <w:tr w:rsidR="008F6B35" w:rsidTr="00686E48">
        <w:trPr>
          <w:trHeight w:val="54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position w:val="-14"/>
              </w:rPr>
              <w:pict>
                <v:shape id="_x0000_i1054" type="#_x0000_t75" style="width:111pt;height:30.75pt">
                  <v:imagedata r:id="rId38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 = a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= [a]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125.04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5.55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position w:val="-54"/>
                <w:sz w:val="18"/>
                <w:szCs w:val="18"/>
              </w:rPr>
              <w:pict>
                <v:shape id="_x0000_i1055" type="#_x0000_t75" style="width:76.5pt;height:48pt">
                  <v:imagedata r:id="rId39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k = b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 = [b]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7.302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5.782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position w:val="-28"/>
              </w:rPr>
              <w:pict>
                <v:shape id="_x0000_i1056" type="#_x0000_t75" style="width:115.5pt;height:34.5pt">
                  <v:imagedata r:id="rId40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i = c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 = [c]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-3.356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0.049</w:t>
            </w:r>
          </w:p>
        </w:tc>
      </w:tr>
      <w:tr w:rsidR="008F6B35" w:rsidTr="00686E48">
        <w:trPr>
          <w:trHeight w:val="564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23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position w:val="-24"/>
              </w:rPr>
              <w:pict>
                <v:shape id="_x0000_i1057" type="#_x0000_t75" style="width:90pt;height:33pt">
                  <v:imagedata r:id="rId41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m = a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= [a]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1.892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-0.61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position w:val="-28"/>
                <w:sz w:val="18"/>
                <w:szCs w:val="18"/>
              </w:rPr>
              <w:pict>
                <v:shape id="_x0000_i1058" type="#_x0000_t75" style="width:78pt;height:34.5pt">
                  <v:imagedata r:id="rId42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m = a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= [a]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45.892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0.601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position w:val="-28"/>
              </w:rPr>
              <w:pict>
                <v:shape id="_x0000_i1059" type="#_x0000_t75" style="width:96pt;height:34.5pt">
                  <v:imagedata r:id="rId43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k = c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 = [c]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0.54321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26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position w:val="-28"/>
                <w:sz w:val="18"/>
                <w:szCs w:val="18"/>
              </w:rPr>
              <w:pict>
                <v:shape id="_x0000_i1060" type="#_x0000_t75" style="width:132pt;height:34.5pt">
                  <v:imagedata r:id="rId44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m =d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= [d]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4213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102.654</w:t>
            </w:r>
          </w:p>
        </w:tc>
      </w:tr>
      <w:tr w:rsidR="008F6B35" w:rsidTr="00686E48">
        <w:trPr>
          <w:trHeight w:val="624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27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position w:val="-28"/>
              </w:rPr>
              <w:pict>
                <v:shape id="_x0000_i1061" type="#_x0000_t75" style="width:135pt;height:34.5pt">
                  <v:imagedata r:id="rId45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m 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= 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29.999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165.091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position w:val="-24"/>
              </w:rPr>
              <w:pict>
                <v:shape id="_x0000_i1062" type="#_x0000_t75" style="width:109.5pt;height:33pt">
                  <v:imagedata r:id="rId46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k = g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= [g]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-9.20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-5,892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position w:val="-34"/>
                <w:sz w:val="18"/>
                <w:szCs w:val="18"/>
                <w:lang w:val="en-US"/>
              </w:rPr>
              <w:pict>
                <v:shape id="_x0000_i1063" type="#_x0000_t75" style="width:138pt;height:37.5pt">
                  <v:imagedata r:id="rId47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 = z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 = [z]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4.51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0.25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30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position w:val="-28"/>
              </w:rPr>
              <w:pict>
                <v:shape id="_x0000_i1064" type="#_x0000_t75" style="width:96pt;height:36.75pt">
                  <v:imagedata r:id="rId48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k =b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 = [b]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222.1</w:t>
            </w:r>
          </w:p>
        </w:tc>
      </w:tr>
      <w:tr w:rsidR="008F6B35" w:rsidTr="00686E48">
        <w:trPr>
          <w:trHeight w:val="558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31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position w:val="-28"/>
              </w:rPr>
              <w:pict>
                <v:shape id="_x0000_i1065" type="#_x0000_t75" style="width:106.5pt;height:34.5pt">
                  <v:imagedata r:id="rId49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m = c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n = [c]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-3.2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</w:tr>
      <w:tr w:rsidR="008F6B35" w:rsidTr="00686E48">
        <w:trPr>
          <w:trHeight w:val="716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32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position w:val="-28"/>
              </w:rPr>
              <w:pict>
                <v:shape id="_x0000_i1066" type="#_x0000_t75" style="width:111pt;height:39pt">
                  <v:imagedata r:id="rId50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 =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z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 = 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z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-1.7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0.1</w:t>
            </w:r>
          </w:p>
        </w:tc>
      </w:tr>
      <w:tr w:rsidR="008F6B35" w:rsidTr="00686E48">
        <w:trPr>
          <w:trHeight w:val="512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33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position w:val="-28"/>
              </w:rPr>
              <w:pict>
                <v:shape id="_x0000_i1067" type="#_x0000_t75" style="width:132pt;height:34.5pt">
                  <v:imagedata r:id="rId51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l = b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k = [b]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-1.04379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0.3</w:t>
            </w:r>
          </w:p>
        </w:tc>
      </w:tr>
      <w:tr w:rsidR="008F6B35" w:rsidTr="00686E48">
        <w:trPr>
          <w:trHeight w:val="851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position w:val="-62"/>
              </w:rPr>
              <w:pict>
                <v:shape id="_x0000_i1068" type="#_x0000_t75" style="width:144.75pt;height:45.75pt">
                  <v:imagedata r:id="rId52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l = z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k = [z]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0.218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7.53</w:t>
            </w:r>
          </w:p>
        </w:tc>
      </w:tr>
      <w:tr w:rsidR="008F6B35" w:rsidTr="00686E48">
        <w:trPr>
          <w:trHeight w:val="608"/>
        </w:trPr>
        <w:tc>
          <w:tcPr>
            <w:tcW w:w="676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shd w:val="clear" w:color="auto" w:fill="F2F2F2"/>
          </w:tcPr>
          <w:p w:rsidR="008F6B35" w:rsidRDefault="008D620B" w:rsidP="004D5BF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position w:val="-24"/>
              </w:rPr>
              <w:pict>
                <v:shape id="_x0000_i1069" type="#_x0000_t75" style="width:132pt;height:33pt">
                  <v:imagedata r:id="rId53" o:title=""/>
                </v:shape>
              </w:pict>
            </w:r>
          </w:p>
        </w:tc>
        <w:tc>
          <w:tcPr>
            <w:tcW w:w="1065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 = [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</w:tc>
        <w:tc>
          <w:tcPr>
            <w:tcW w:w="1292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17.05</w:t>
            </w:r>
          </w:p>
        </w:tc>
        <w:tc>
          <w:tcPr>
            <w:tcW w:w="1329" w:type="dxa"/>
            <w:shd w:val="clear" w:color="auto" w:fill="F2F2F2"/>
          </w:tcPr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F6B35" w:rsidRDefault="008F6B35" w:rsidP="004D5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0.0039</w:t>
            </w:r>
          </w:p>
        </w:tc>
      </w:tr>
    </w:tbl>
    <w:p w:rsidR="008F6B35" w:rsidRDefault="008F6B35" w:rsidP="004D5BFA">
      <w:pPr>
        <w:jc w:val="both"/>
      </w:pPr>
      <w:r>
        <w:tab/>
      </w:r>
    </w:p>
    <w:p w:rsidR="008F6B35" w:rsidRDefault="008F6B35" w:rsidP="004D5BFA">
      <w:pPr>
        <w:jc w:val="both"/>
      </w:pPr>
    </w:p>
    <w:p w:rsidR="008F6B35" w:rsidRDefault="008F6B35" w:rsidP="004D5BFA">
      <w:pPr>
        <w:pStyle w:val="4"/>
        <w:tabs>
          <w:tab w:val="num" w:pos="0"/>
        </w:tabs>
        <w:suppressAutoHyphens/>
        <w:spacing w:before="0" w:after="0"/>
        <w:jc w:val="center"/>
        <w:rPr>
          <w:rFonts w:ascii="Arial" w:hAnsi="Arial" w:cs="Arial"/>
          <w:sz w:val="32"/>
          <w:szCs w:val="32"/>
        </w:rPr>
      </w:pPr>
      <w:bookmarkStart w:id="5" w:name="_Toc123232467"/>
      <w:bookmarkStart w:id="6" w:name="_Toc123542175"/>
      <w:r>
        <w:rPr>
          <w:rFonts w:ascii="Arial" w:hAnsi="Arial" w:cs="Arial"/>
          <w:sz w:val="32"/>
          <w:szCs w:val="32"/>
        </w:rPr>
        <w:t>4.2.4.Содержание отчета</w:t>
      </w:r>
      <w:bookmarkEnd w:id="5"/>
      <w:bookmarkEnd w:id="6"/>
    </w:p>
    <w:p w:rsidR="008F6B35" w:rsidRDefault="008F6B35" w:rsidP="004D5BFA">
      <w:pPr>
        <w:numPr>
          <w:ilvl w:val="0"/>
          <w:numId w:val="6"/>
        </w:numPr>
        <w:suppressAutoHyphens/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Тема и название работы.</w:t>
      </w:r>
    </w:p>
    <w:p w:rsidR="008F6B35" w:rsidRDefault="008F6B35" w:rsidP="004D5BFA">
      <w:pPr>
        <w:numPr>
          <w:ilvl w:val="0"/>
          <w:numId w:val="6"/>
        </w:numPr>
        <w:suppressAutoHyphens/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Задание на разработку проекта и вариант задания.</w:t>
      </w:r>
    </w:p>
    <w:p w:rsidR="008F6B35" w:rsidRDefault="008F6B35" w:rsidP="004D5BFA">
      <w:pPr>
        <w:numPr>
          <w:ilvl w:val="0"/>
          <w:numId w:val="6"/>
        </w:numPr>
        <w:suppressAutoHyphens/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Запись арифметических выражений, соответствующих заданным математическим </w:t>
      </w:r>
      <w:r>
        <w:rPr>
          <w:sz w:val="24"/>
          <w:szCs w:val="24"/>
        </w:rPr>
        <w:tab/>
        <w:t>формулам.</w:t>
      </w:r>
    </w:p>
    <w:p w:rsidR="008F6B35" w:rsidRDefault="008F6B35" w:rsidP="004D5BFA">
      <w:pPr>
        <w:numPr>
          <w:ilvl w:val="0"/>
          <w:numId w:val="6"/>
        </w:numPr>
        <w:suppressAutoHyphens/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Разработка проекта:</w:t>
      </w:r>
    </w:p>
    <w:p w:rsidR="008F6B35" w:rsidRDefault="008F6B35" w:rsidP="004D5BFA">
      <w:pPr>
        <w:pStyle w:val="a4"/>
        <w:numPr>
          <w:ilvl w:val="0"/>
          <w:numId w:val="8"/>
        </w:numPr>
        <w:tabs>
          <w:tab w:val="left" w:pos="851"/>
        </w:tabs>
        <w:suppressAutoHyphens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Графический интерфейс пользователя; </w:t>
      </w:r>
    </w:p>
    <w:p w:rsidR="008F6B35" w:rsidRDefault="008F6B35" w:rsidP="004D5BFA">
      <w:pPr>
        <w:pStyle w:val="a4"/>
        <w:numPr>
          <w:ilvl w:val="0"/>
          <w:numId w:val="8"/>
        </w:numPr>
        <w:tabs>
          <w:tab w:val="left" w:pos="851"/>
        </w:tabs>
        <w:suppressAutoHyphens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Таблица свойств объектов;</w:t>
      </w:r>
    </w:p>
    <w:p w:rsidR="008F6B35" w:rsidRDefault="008F6B35" w:rsidP="004D5BFA">
      <w:pPr>
        <w:pStyle w:val="a4"/>
        <w:numPr>
          <w:ilvl w:val="0"/>
          <w:numId w:val="8"/>
        </w:numPr>
        <w:tabs>
          <w:tab w:val="left" w:pos="851"/>
        </w:tabs>
        <w:suppressAutoHyphens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Схема алгоритма решаемой задачи; </w:t>
      </w:r>
    </w:p>
    <w:p w:rsidR="008F6B35" w:rsidRDefault="008F6B35" w:rsidP="004D5BFA">
      <w:pPr>
        <w:pStyle w:val="a4"/>
        <w:numPr>
          <w:ilvl w:val="0"/>
          <w:numId w:val="8"/>
        </w:numPr>
        <w:tabs>
          <w:tab w:val="left" w:pos="851"/>
        </w:tabs>
        <w:suppressAutoHyphens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Программный код проекта.</w:t>
      </w:r>
    </w:p>
    <w:p w:rsidR="008F6B35" w:rsidRDefault="008F6B35" w:rsidP="004D5BFA">
      <w:pPr>
        <w:numPr>
          <w:ilvl w:val="0"/>
          <w:numId w:val="6"/>
        </w:numPr>
        <w:suppressAutoHyphens/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Результаты выполнения проекта.</w:t>
      </w:r>
    </w:p>
    <w:p w:rsidR="008F6B35" w:rsidRDefault="008F6B35" w:rsidP="004D5BFA">
      <w:pPr>
        <w:numPr>
          <w:ilvl w:val="0"/>
          <w:numId w:val="6"/>
        </w:numPr>
        <w:suppressAutoHyphens/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Доказательство правильности работы программы.</w:t>
      </w:r>
    </w:p>
    <w:p w:rsidR="008F6B35" w:rsidRDefault="008F6B35" w:rsidP="004D5BFA">
      <w:pPr>
        <w:suppressAutoHyphens/>
        <w:ind w:left="360"/>
        <w:jc w:val="both"/>
      </w:pPr>
    </w:p>
    <w:p w:rsidR="008F6B35" w:rsidRDefault="008F6B35" w:rsidP="004D5BFA">
      <w:pPr>
        <w:pStyle w:val="4"/>
        <w:tabs>
          <w:tab w:val="num" w:pos="0"/>
        </w:tabs>
        <w:suppressAutoHyphens/>
        <w:spacing w:before="0"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4.2.5. Пример выполнения задания</w:t>
      </w:r>
    </w:p>
    <w:p w:rsidR="008F6B35" w:rsidRDefault="008F6B35" w:rsidP="004D5BFA">
      <w:pPr>
        <w:numPr>
          <w:ilvl w:val="0"/>
          <w:numId w:val="10"/>
        </w:numPr>
        <w:tabs>
          <w:tab w:val="left" w:pos="284"/>
        </w:tabs>
        <w:ind w:left="0" w:firstLine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Тема и название работы:</w:t>
      </w:r>
    </w:p>
    <w:p w:rsidR="008F6B35" w:rsidRDefault="008F6B35" w:rsidP="004D5BFA">
      <w:pPr>
        <w:widowControl/>
        <w:autoSpaceDE/>
        <w:adjustRightInd/>
        <w:ind w:left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Основные средства языка программирования </w:t>
      </w:r>
      <w:r>
        <w:rPr>
          <w:b/>
          <w:bCs/>
          <w:sz w:val="24"/>
          <w:szCs w:val="24"/>
        </w:rPr>
        <w:t xml:space="preserve">VB .NET </w:t>
      </w:r>
      <w:r>
        <w:rPr>
          <w:sz w:val="24"/>
          <w:szCs w:val="24"/>
        </w:rPr>
        <w:t xml:space="preserve"> –  Вычисление арифметических выражений.</w:t>
      </w:r>
    </w:p>
    <w:p w:rsidR="008F6B35" w:rsidRDefault="008F6B35" w:rsidP="004D5BFA">
      <w:pPr>
        <w:widowControl/>
        <w:autoSpaceDE/>
        <w:adjustRightInd/>
        <w:ind w:left="348"/>
        <w:jc w:val="both"/>
        <w:rPr>
          <w:sz w:val="24"/>
          <w:szCs w:val="24"/>
        </w:rPr>
      </w:pPr>
    </w:p>
    <w:p w:rsidR="008F6B35" w:rsidRDefault="008F6B35" w:rsidP="004D5BFA">
      <w:pPr>
        <w:numPr>
          <w:ilvl w:val="0"/>
          <w:numId w:val="10"/>
        </w:numPr>
        <w:tabs>
          <w:tab w:val="left" w:pos="284"/>
        </w:tabs>
        <w:ind w:left="0" w:firstLine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Задание на разработку проекта и вариант задания: </w:t>
      </w:r>
    </w:p>
    <w:p w:rsidR="008F6B35" w:rsidRDefault="008F6B35" w:rsidP="004D5BFA">
      <w:pPr>
        <w:ind w:left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приложение с именем </w:t>
      </w:r>
      <w:r>
        <w:rPr>
          <w:b/>
          <w:bCs/>
          <w:i/>
          <w:iCs/>
          <w:sz w:val="24"/>
          <w:szCs w:val="24"/>
        </w:rPr>
        <w:t xml:space="preserve">Проект-4-2-Лаб </w:t>
      </w:r>
      <w:r>
        <w:rPr>
          <w:sz w:val="24"/>
          <w:szCs w:val="24"/>
        </w:rPr>
        <w:t>для вычисления арифметических выражений:</w:t>
      </w:r>
    </w:p>
    <w:p w:rsidR="008F6B35" w:rsidRDefault="008D620B" w:rsidP="004D5BFA">
      <w:pPr>
        <w:ind w:left="348"/>
        <w:jc w:val="both"/>
        <w:rPr>
          <w:sz w:val="24"/>
          <w:szCs w:val="24"/>
        </w:rPr>
      </w:pPr>
      <w:r>
        <w:rPr>
          <w:position w:val="-28"/>
          <w:sz w:val="24"/>
          <w:szCs w:val="24"/>
          <w:lang w:val="en-US"/>
        </w:rPr>
        <w:pict>
          <v:shape id="_x0000_i1070" type="#_x0000_t75" style="width:211.5pt;height:36.75pt">
            <v:imagedata r:id="rId54" o:title=""/>
          </v:shape>
        </w:pict>
      </w:r>
    </w:p>
    <w:p w:rsidR="008F6B35" w:rsidRDefault="008F6B35" w:rsidP="004D5BFA">
      <w:pPr>
        <w:ind w:left="34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 </w:t>
      </w:r>
      <w:r>
        <w:rPr>
          <w:rFonts w:ascii="Arial" w:hAnsi="Arial" w:cs="Arial"/>
          <w:sz w:val="24"/>
          <w:szCs w:val="24"/>
          <w:lang w:val="en-US"/>
        </w:rPr>
        <w:t>x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– исходные данные  - вещественные (</w:t>
      </w:r>
      <w:r>
        <w:rPr>
          <w:rFonts w:ascii="Arial" w:hAnsi="Arial" w:cs="Arial"/>
          <w:sz w:val="24"/>
          <w:szCs w:val="24"/>
          <w:lang w:val="en-US"/>
        </w:rPr>
        <w:t>Double</w:t>
      </w:r>
      <w:r>
        <w:rPr>
          <w:sz w:val="24"/>
          <w:szCs w:val="24"/>
        </w:rPr>
        <w:t>).</w:t>
      </w:r>
    </w:p>
    <w:p w:rsidR="008F6B35" w:rsidRDefault="008F6B35" w:rsidP="004D5BFA">
      <w:pPr>
        <w:ind w:left="348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k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m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– результаты вычислений, причем </w:t>
      </w:r>
      <w:r>
        <w:rPr>
          <w:rFonts w:ascii="Arial" w:hAnsi="Arial" w:cs="Arial"/>
          <w:sz w:val="24"/>
          <w:szCs w:val="24"/>
          <w:lang w:val="en-US"/>
        </w:rPr>
        <w:t>k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- целые (</w:t>
      </w:r>
      <w:r>
        <w:rPr>
          <w:rFonts w:ascii="Arial" w:hAnsi="Arial" w:cs="Arial"/>
          <w:sz w:val="24"/>
          <w:szCs w:val="24"/>
          <w:lang w:val="en-US"/>
        </w:rPr>
        <w:t>Integer</w:t>
      </w:r>
      <w:r>
        <w:rPr>
          <w:rFonts w:ascii="Arial" w:hAnsi="Arial" w:cs="Arial"/>
          <w:sz w:val="24"/>
          <w:szCs w:val="24"/>
        </w:rPr>
        <w:t>)</w:t>
      </w:r>
      <w:r>
        <w:rPr>
          <w:sz w:val="24"/>
          <w:szCs w:val="24"/>
        </w:rPr>
        <w:t xml:space="preserve">, </w:t>
      </w:r>
    </w:p>
    <w:p w:rsidR="008F6B35" w:rsidRDefault="008F6B35" w:rsidP="004D5BFA">
      <w:pPr>
        <w:ind w:left="348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z</w:t>
      </w:r>
      <w:r w:rsidR="00AC59E9">
        <w:rPr>
          <w:sz w:val="24"/>
          <w:szCs w:val="24"/>
        </w:rPr>
        <w:t>–</w:t>
      </w:r>
      <w:r w:rsidR="003A5AAD">
        <w:rPr>
          <w:sz w:val="24"/>
          <w:szCs w:val="24"/>
        </w:rPr>
        <w:t xml:space="preserve">вещественная </w:t>
      </w:r>
      <w:r>
        <w:rPr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Double</w:t>
      </w:r>
      <w:r>
        <w:rPr>
          <w:sz w:val="24"/>
          <w:szCs w:val="24"/>
        </w:rPr>
        <w:t xml:space="preserve">), а </w:t>
      </w:r>
      <w:r>
        <w:rPr>
          <w:rFonts w:ascii="Arial" w:hAnsi="Arial" w:cs="Arial"/>
          <w:sz w:val="24"/>
          <w:szCs w:val="24"/>
        </w:rPr>
        <w:t>[ ]</w:t>
      </w:r>
      <w:r>
        <w:rPr>
          <w:sz w:val="24"/>
          <w:szCs w:val="24"/>
        </w:rPr>
        <w:t xml:space="preserve"> </w:t>
      </w:r>
      <w:r w:rsidR="00AC59E9">
        <w:rPr>
          <w:sz w:val="24"/>
          <w:szCs w:val="24"/>
        </w:rPr>
        <w:t xml:space="preserve">- </w:t>
      </w:r>
      <w:r>
        <w:rPr>
          <w:sz w:val="24"/>
          <w:szCs w:val="24"/>
        </w:rPr>
        <w:t>целая часть числа</w:t>
      </w:r>
      <w:r w:rsidR="00AC59E9">
        <w:rPr>
          <w:sz w:val="24"/>
          <w:szCs w:val="24"/>
        </w:rPr>
        <w:t xml:space="preserve">, полученная с помощью функции </w:t>
      </w:r>
      <w:r w:rsidR="00AC59E9">
        <w:rPr>
          <w:rFonts w:ascii="Arial" w:hAnsi="Arial" w:cs="Arial"/>
          <w:sz w:val="24"/>
          <w:szCs w:val="24"/>
          <w:lang w:val="en-US"/>
        </w:rPr>
        <w:t>Fix</w:t>
      </w:r>
      <w:r w:rsidR="00AC59E9">
        <w:rPr>
          <w:rFonts w:ascii="Arial" w:hAnsi="Arial" w:cs="Arial"/>
          <w:sz w:val="24"/>
          <w:szCs w:val="24"/>
        </w:rPr>
        <w:t>()</w:t>
      </w:r>
      <w:r>
        <w:rPr>
          <w:sz w:val="24"/>
          <w:szCs w:val="24"/>
        </w:rPr>
        <w:t>.</w:t>
      </w:r>
    </w:p>
    <w:p w:rsidR="008F6B35" w:rsidRDefault="00AC59E9" w:rsidP="004D5BFA">
      <w:pPr>
        <w:tabs>
          <w:tab w:val="left" w:pos="284"/>
          <w:tab w:val="left" w:pos="567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 w:rsidR="008F6B35">
        <w:rPr>
          <w:sz w:val="24"/>
          <w:szCs w:val="24"/>
        </w:rPr>
        <w:t>Проект должен иметь простой интерфейс.</w:t>
      </w:r>
    </w:p>
    <w:p w:rsidR="008F6B35" w:rsidRDefault="008F6B35" w:rsidP="004D5BFA">
      <w:pPr>
        <w:jc w:val="both"/>
      </w:pPr>
    </w:p>
    <w:p w:rsidR="008F6B35" w:rsidRDefault="008F6B35" w:rsidP="004D5BFA">
      <w:pPr>
        <w:numPr>
          <w:ilvl w:val="0"/>
          <w:numId w:val="10"/>
        </w:numPr>
        <w:tabs>
          <w:tab w:val="left" w:pos="284"/>
        </w:tabs>
        <w:ind w:left="0" w:firstLine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Запись арифметических выражений,  соответствующих   заданным </w:t>
      </w:r>
      <w:r>
        <w:rPr>
          <w:b/>
          <w:bCs/>
          <w:i/>
          <w:iCs/>
          <w:sz w:val="28"/>
          <w:szCs w:val="28"/>
        </w:rPr>
        <w:tab/>
        <w:t>математическим формулам, по правилам VB.</w:t>
      </w:r>
    </w:p>
    <w:p w:rsidR="008F6B35" w:rsidRDefault="008F6B35" w:rsidP="004D5BFA">
      <w:pPr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</w:p>
    <w:p w:rsidR="008F6B35" w:rsidRDefault="003A5AAD" w:rsidP="004D5B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F6B35">
        <w:rPr>
          <w:rFonts w:ascii="Arial" w:hAnsi="Arial" w:cs="Arial"/>
          <w:sz w:val="24"/>
          <w:szCs w:val="24"/>
          <w:lang w:val="en-US"/>
        </w:rPr>
        <w:t>z  = (0.002 - Exp(x^ y))  / ((100 – y)*(x + 2))</w:t>
      </w:r>
    </w:p>
    <w:p w:rsidR="008F6B35" w:rsidRDefault="008F6B35" w:rsidP="004D5B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k  =  z</w:t>
      </w:r>
    </w:p>
    <w:p w:rsidR="008F6B35" w:rsidRDefault="008F6B35" w:rsidP="004D5BFA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m = Fix(z)</w:t>
      </w:r>
    </w:p>
    <w:p w:rsidR="008F6B35" w:rsidRDefault="008F6B35" w:rsidP="004D5BFA">
      <w:pPr>
        <w:jc w:val="both"/>
        <w:rPr>
          <w:b/>
          <w:bCs/>
          <w:i/>
          <w:iCs/>
          <w:sz w:val="28"/>
          <w:szCs w:val="28"/>
          <w:lang w:val="en-US"/>
        </w:rPr>
      </w:pPr>
    </w:p>
    <w:p w:rsidR="008F6B35" w:rsidRDefault="008F6B35" w:rsidP="004D5BFA">
      <w:pPr>
        <w:numPr>
          <w:ilvl w:val="0"/>
          <w:numId w:val="10"/>
        </w:numPr>
        <w:tabs>
          <w:tab w:val="left" w:pos="284"/>
        </w:tabs>
        <w:ind w:left="0" w:firstLine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Разработка проекта</w:t>
      </w:r>
    </w:p>
    <w:p w:rsidR="008F6B35" w:rsidRDefault="008F6B35" w:rsidP="004D5BFA">
      <w:pPr>
        <w:widowControl/>
        <w:numPr>
          <w:ilvl w:val="0"/>
          <w:numId w:val="12"/>
        </w:numPr>
        <w:tabs>
          <w:tab w:val="clear" w:pos="720"/>
          <w:tab w:val="num" w:pos="360"/>
          <w:tab w:val="left" w:pos="993"/>
        </w:tabs>
        <w:autoSpaceDE/>
        <w:adjustRightInd/>
        <w:ind w:left="360" w:firstLine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Разработка графического интерфейса пользователя </w:t>
      </w:r>
    </w:p>
    <w:p w:rsidR="008F6B35" w:rsidRDefault="008F6B35" w:rsidP="004D5BFA">
      <w:pPr>
        <w:tabs>
          <w:tab w:val="left" w:pos="993"/>
        </w:tabs>
        <w:ind w:left="360" w:right="-144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Анализируя задание на разработку проекта, можно сделать вывод, что для </w:t>
      </w:r>
      <w:r>
        <w:rPr>
          <w:sz w:val="24"/>
          <w:szCs w:val="24"/>
        </w:rPr>
        <w:tab/>
        <w:t xml:space="preserve">организации ввода и вывода данных можно использовать три элемента </w:t>
      </w:r>
      <w:r>
        <w:rPr>
          <w:sz w:val="24"/>
          <w:szCs w:val="24"/>
        </w:rPr>
        <w:tab/>
        <w:t xml:space="preserve">управления. </w:t>
      </w:r>
      <w:bookmarkStart w:id="7" w:name="SECTION00212000000000000000"/>
      <w:bookmarkEnd w:id="7"/>
    </w:p>
    <w:p w:rsidR="008F6B35" w:rsidRDefault="008F6B35" w:rsidP="004D5BFA">
      <w:pPr>
        <w:tabs>
          <w:tab w:val="left" w:pos="993"/>
        </w:tabs>
        <w:ind w:left="360" w:right="-144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Текстовое поле элемента </w:t>
      </w:r>
      <w:r>
        <w:rPr>
          <w:b/>
          <w:bCs/>
          <w:i/>
          <w:iCs/>
          <w:sz w:val="24"/>
          <w:szCs w:val="24"/>
        </w:rPr>
        <w:t xml:space="preserve">TextBox </w:t>
      </w:r>
      <w:r>
        <w:rPr>
          <w:sz w:val="24"/>
          <w:szCs w:val="24"/>
        </w:rPr>
        <w:t xml:space="preserve">используется как для ввода исходных данных </w:t>
      </w:r>
      <w:r>
        <w:rPr>
          <w:sz w:val="24"/>
          <w:szCs w:val="24"/>
        </w:rPr>
        <w:tab/>
        <w:t xml:space="preserve">в </w:t>
      </w:r>
      <w:r>
        <w:rPr>
          <w:sz w:val="24"/>
          <w:szCs w:val="24"/>
        </w:rPr>
        <w:tab/>
        <w:t xml:space="preserve">программу, так и для отображения результатов, получаемых в этой </w:t>
      </w:r>
      <w:r>
        <w:rPr>
          <w:sz w:val="24"/>
          <w:szCs w:val="24"/>
        </w:rPr>
        <w:tab/>
        <w:t>программе.</w:t>
      </w:r>
    </w:p>
    <w:p w:rsidR="008F6B35" w:rsidRDefault="008F6B35" w:rsidP="004D5BFA">
      <w:pPr>
        <w:tabs>
          <w:tab w:val="left" w:pos="993"/>
        </w:tabs>
        <w:ind w:left="360" w:right="-144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Элемент  </w:t>
      </w:r>
      <w:r>
        <w:rPr>
          <w:b/>
          <w:bCs/>
          <w:i/>
          <w:iCs/>
          <w:sz w:val="24"/>
          <w:szCs w:val="24"/>
        </w:rPr>
        <w:t>Label</w:t>
      </w:r>
      <w:r>
        <w:rPr>
          <w:sz w:val="24"/>
          <w:szCs w:val="24"/>
        </w:rPr>
        <w:t xml:space="preserve"> используется для размещения на форме поясняющих надписей.</w:t>
      </w:r>
    </w:p>
    <w:p w:rsidR="008F6B35" w:rsidRDefault="008F6B35" w:rsidP="004D5BFA">
      <w:pPr>
        <w:tabs>
          <w:tab w:val="left" w:pos="993"/>
        </w:tabs>
        <w:ind w:left="360" w:right="-144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Кнопка </w:t>
      </w:r>
      <w:r>
        <w:rPr>
          <w:b/>
          <w:bCs/>
          <w:i/>
          <w:iCs/>
          <w:sz w:val="24"/>
          <w:szCs w:val="24"/>
        </w:rPr>
        <w:t>Button</w:t>
      </w:r>
      <w:r>
        <w:rPr>
          <w:sz w:val="24"/>
          <w:szCs w:val="24"/>
        </w:rPr>
        <w:t xml:space="preserve"> используется для запуска и окончания программы и </w:t>
      </w:r>
      <w:r>
        <w:rPr>
          <w:sz w:val="24"/>
          <w:szCs w:val="24"/>
        </w:rPr>
        <w:tab/>
        <w:t>инициализируется щелчком левой кнопки мыши.</w:t>
      </w:r>
    </w:p>
    <w:p w:rsidR="008F6B35" w:rsidRDefault="008F6B35" w:rsidP="004D5BFA">
      <w:pPr>
        <w:tabs>
          <w:tab w:val="left" w:pos="993"/>
        </w:tabs>
        <w:ind w:left="360" w:right="-144"/>
        <w:jc w:val="both"/>
        <w:rPr>
          <w:sz w:val="24"/>
          <w:szCs w:val="24"/>
        </w:rPr>
      </w:pPr>
      <w:r>
        <w:rPr>
          <w:sz w:val="24"/>
          <w:szCs w:val="24"/>
        </w:rPr>
        <w:tab/>
        <w:t>Таким образом, форма может иметь вид, показанный  на рис. 4.2-1.</w:t>
      </w:r>
    </w:p>
    <w:p w:rsidR="008F6B35" w:rsidRDefault="008F6B35" w:rsidP="004D5BFA">
      <w:pPr>
        <w:jc w:val="both"/>
      </w:pPr>
    </w:p>
    <w:p w:rsidR="008F6B35" w:rsidRDefault="00B53E91" w:rsidP="004D5BFA">
      <w:pPr>
        <w:ind w:left="708"/>
      </w:pPr>
      <w:r>
        <w:rPr>
          <w:noProof/>
        </w:rPr>
        <w:pict>
          <v:shape id="Рисунок 265" o:spid="_x0000_i1071" type="#_x0000_t75" style="width:315.75pt;height:213.75pt;visibility:visible">
            <v:imagedata r:id="rId55" o:title=""/>
          </v:shape>
        </w:pict>
      </w:r>
    </w:p>
    <w:p w:rsidR="008F6B35" w:rsidRDefault="008F6B35" w:rsidP="004D5BF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    Рис. 4.2-1</w:t>
      </w:r>
    </w:p>
    <w:p w:rsidR="008F6B35" w:rsidRDefault="008F6B35" w:rsidP="004D5BFA">
      <w:pPr>
        <w:widowControl/>
        <w:numPr>
          <w:ilvl w:val="0"/>
          <w:numId w:val="12"/>
        </w:numPr>
        <w:tabs>
          <w:tab w:val="left" w:pos="993"/>
        </w:tabs>
        <w:autoSpaceDE/>
        <w:adjustRightInd/>
        <w:ind w:firstLine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Установка свойств объектов</w:t>
      </w:r>
    </w:p>
    <w:p w:rsidR="008F6B35" w:rsidRDefault="008F6B35" w:rsidP="004D5BFA">
      <w:pPr>
        <w:tabs>
          <w:tab w:val="left" w:pos="993"/>
        </w:tabs>
        <w:ind w:left="360" w:right="-144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Определить, установить и свести в таблицу 4.2-2 свойства всех объектов.</w:t>
      </w:r>
    </w:p>
    <w:p w:rsidR="008F6B35" w:rsidRDefault="008F6B35" w:rsidP="004D5BFA">
      <w:pPr>
        <w:ind w:left="1290"/>
        <w:jc w:val="both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192F">
        <w:t xml:space="preserve">                              </w:t>
      </w:r>
      <w:r>
        <w:tab/>
      </w:r>
      <w:r>
        <w:rPr>
          <w:sz w:val="24"/>
          <w:szCs w:val="24"/>
        </w:rPr>
        <w:t>Таблица 4.2-2</w:t>
      </w:r>
    </w:p>
    <w:tbl>
      <w:tblPr>
        <w:tblW w:w="8971" w:type="dxa"/>
        <w:tblInd w:w="7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2F2F2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1418"/>
        <w:gridCol w:w="1987"/>
        <w:gridCol w:w="1277"/>
        <w:gridCol w:w="4289"/>
      </w:tblGrid>
      <w:tr w:rsidR="008F6B35" w:rsidTr="00686E48">
        <w:trPr>
          <w:trHeight w:hRule="exact" w:val="328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Объект</w:t>
            </w: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Имя объекта</w:t>
            </w: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Свойство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Значение свойства</w:t>
            </w:r>
          </w:p>
        </w:tc>
      </w:tr>
      <w:tr w:rsidR="008F6B35" w:rsidTr="00686E48">
        <w:trPr>
          <w:trHeight w:hRule="exact" w:val="269"/>
        </w:trPr>
        <w:tc>
          <w:tcPr>
            <w:tcW w:w="1418" w:type="dxa"/>
            <w:vMerge w:val="restart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</w:t>
            </w: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</w:tc>
        <w:tc>
          <w:tcPr>
            <w:tcW w:w="1987" w:type="dxa"/>
            <w:vMerge w:val="restart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Form</w:t>
            </w: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Form1</w:t>
            </w:r>
          </w:p>
        </w:tc>
      </w:tr>
      <w:tr w:rsidR="008F6B35" w:rsidTr="00686E48">
        <w:trPr>
          <w:trHeight w:hRule="exact" w:val="256"/>
        </w:trPr>
        <w:tc>
          <w:tcPr>
            <w:tcW w:w="1418" w:type="dxa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987" w:type="dxa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Вычисление арифметических …</w:t>
            </w:r>
          </w:p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</w:p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8F6B35" w:rsidTr="00686E48">
        <w:trPr>
          <w:trHeight w:hRule="exact" w:val="558"/>
        </w:trPr>
        <w:tc>
          <w:tcPr>
            <w:tcW w:w="1418" w:type="dxa"/>
            <w:vMerge w:val="restart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</w:tc>
        <w:tc>
          <w:tcPr>
            <w:tcW w:w="1987" w:type="dxa"/>
            <w:vMerge w:val="restart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Label1</w:t>
            </w: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</w:t>
            </w:r>
          </w:p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Задание: Создать проект вычисления арифметических…</w:t>
            </w:r>
          </w:p>
        </w:tc>
      </w:tr>
      <w:tr w:rsidR="008F6B35" w:rsidTr="00686E48">
        <w:trPr>
          <w:trHeight w:hRule="exact" w:val="285"/>
        </w:trPr>
        <w:tc>
          <w:tcPr>
            <w:tcW w:w="1418" w:type="dxa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987" w:type="dxa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ForeColor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Red </w:t>
            </w:r>
          </w:p>
        </w:tc>
      </w:tr>
      <w:tr w:rsidR="008F6B35" w:rsidTr="00686E48">
        <w:trPr>
          <w:trHeight w:hRule="exact" w:val="290"/>
        </w:trPr>
        <w:tc>
          <w:tcPr>
            <w:tcW w:w="1418" w:type="dxa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987" w:type="dxa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ImageAlign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MiddleCenter</w:t>
            </w:r>
          </w:p>
        </w:tc>
      </w:tr>
      <w:tr w:rsidR="008F6B35" w:rsidTr="00686E48">
        <w:trPr>
          <w:trHeight w:hRule="exact" w:val="337"/>
        </w:trPr>
        <w:tc>
          <w:tcPr>
            <w:tcW w:w="1418" w:type="dxa"/>
            <w:vMerge w:val="restart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987" w:type="dxa"/>
            <w:vMerge w:val="restart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Label2</w:t>
            </w: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</w:t>
            </w:r>
          </w:p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Исходные данные</w:t>
            </w:r>
          </w:p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</w:p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8F6B35" w:rsidTr="00686E48">
        <w:trPr>
          <w:trHeight w:hRule="exact" w:val="315"/>
        </w:trPr>
        <w:tc>
          <w:tcPr>
            <w:tcW w:w="1418" w:type="dxa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987" w:type="dxa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ForeColor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Yellow Green</w:t>
            </w:r>
          </w:p>
        </w:tc>
      </w:tr>
      <w:tr w:rsidR="008F6B35" w:rsidTr="00686E48">
        <w:trPr>
          <w:trHeight w:hRule="exact" w:val="346"/>
        </w:trPr>
        <w:tc>
          <w:tcPr>
            <w:tcW w:w="1418" w:type="dxa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987" w:type="dxa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ImageAlign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MiddleCenter</w:t>
            </w:r>
          </w:p>
        </w:tc>
      </w:tr>
      <w:tr w:rsidR="008F6B35" w:rsidTr="00686E48">
        <w:trPr>
          <w:trHeight w:hRule="exact" w:val="269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Label3</w:t>
            </w: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Х=</w:t>
            </w:r>
          </w:p>
        </w:tc>
      </w:tr>
      <w:tr w:rsidR="008F6B35" w:rsidTr="00686E48">
        <w:trPr>
          <w:trHeight w:hRule="exact" w:val="259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Label4</w:t>
            </w: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Y=</w:t>
            </w:r>
          </w:p>
        </w:tc>
      </w:tr>
      <w:tr w:rsidR="008F6B35" w:rsidTr="00686E48">
        <w:trPr>
          <w:trHeight w:hRule="exact" w:val="259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Label5</w:t>
            </w: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Результаты</w:t>
            </w:r>
          </w:p>
        </w:tc>
      </w:tr>
      <w:tr w:rsidR="008F6B35" w:rsidTr="00686E48">
        <w:trPr>
          <w:trHeight w:hRule="exact" w:val="259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Label6</w:t>
            </w: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Значение z</w:t>
            </w:r>
          </w:p>
        </w:tc>
      </w:tr>
      <w:tr w:rsidR="008F6B35" w:rsidTr="00686E48">
        <w:trPr>
          <w:trHeight w:hRule="exact" w:val="259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Label7</w:t>
            </w: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Значение к</w:t>
            </w:r>
          </w:p>
        </w:tc>
      </w:tr>
      <w:tr w:rsidR="008F6B35" w:rsidTr="00686E48">
        <w:trPr>
          <w:trHeight w:hRule="exact" w:val="259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Label8</w:t>
            </w: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Значение (Fix(z))</w:t>
            </w:r>
          </w:p>
        </w:tc>
      </w:tr>
      <w:tr w:rsidR="008F6B35" w:rsidTr="00686E48">
        <w:trPr>
          <w:trHeight w:hRule="exact" w:val="259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Label9</w:t>
            </w: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Значение Int(z)</w:t>
            </w:r>
          </w:p>
        </w:tc>
      </w:tr>
      <w:tr w:rsidR="008F6B35" w:rsidTr="00686E48">
        <w:trPr>
          <w:trHeight w:hRule="exact" w:val="259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Метка</w:t>
            </w: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Label10</w:t>
            </w: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Значение Int(Abs(z))</w:t>
            </w:r>
          </w:p>
        </w:tc>
      </w:tr>
      <w:tr w:rsidR="008F6B35" w:rsidTr="00686E48">
        <w:trPr>
          <w:trHeight w:hRule="exact" w:val="269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</w:t>
            </w: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TextBox1</w:t>
            </w: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TextBox1</w:t>
            </w:r>
          </w:p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8F6B35" w:rsidTr="00686E48">
        <w:trPr>
          <w:trHeight w:hRule="exact" w:val="259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</w:t>
            </w: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TextBox2</w:t>
            </w: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TextBox2</w:t>
            </w:r>
          </w:p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8F6B35" w:rsidTr="00686E48">
        <w:trPr>
          <w:trHeight w:hRule="exact" w:val="269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</w:t>
            </w: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TextBox3</w:t>
            </w: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TextBox3</w:t>
            </w:r>
          </w:p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8F6B35" w:rsidTr="00686E48">
        <w:trPr>
          <w:trHeight w:hRule="exact" w:val="269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</w:t>
            </w: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TextBox4</w:t>
            </w: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TextBox4</w:t>
            </w:r>
          </w:p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8F6B35" w:rsidTr="00686E48">
        <w:trPr>
          <w:trHeight w:hRule="exact" w:val="269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</w:t>
            </w: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TextBox5</w:t>
            </w: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TextBox5</w:t>
            </w:r>
          </w:p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8F6B35" w:rsidTr="00686E48">
        <w:trPr>
          <w:trHeight w:hRule="exact" w:val="269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</w:t>
            </w: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TextBox6</w:t>
            </w: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TextBox6</w:t>
            </w:r>
          </w:p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8F6B35" w:rsidTr="00686E48">
        <w:trPr>
          <w:trHeight w:hRule="exact" w:val="269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</w:t>
            </w: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TextBox7</w:t>
            </w: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TextBox7</w:t>
            </w:r>
          </w:p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8F6B35" w:rsidTr="00686E48">
        <w:trPr>
          <w:trHeight w:hRule="exact" w:val="259"/>
        </w:trPr>
        <w:tc>
          <w:tcPr>
            <w:tcW w:w="1418" w:type="dxa"/>
            <w:vMerge w:val="restart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</w:t>
            </w: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</w:tc>
        <w:tc>
          <w:tcPr>
            <w:tcW w:w="1987" w:type="dxa"/>
            <w:vMerge w:val="restart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Button2</w:t>
            </w: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Button2</w:t>
            </w:r>
          </w:p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8F6B35" w:rsidTr="00686E48">
        <w:trPr>
          <w:trHeight w:hRule="exact" w:val="269"/>
        </w:trPr>
        <w:tc>
          <w:tcPr>
            <w:tcW w:w="1418" w:type="dxa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987" w:type="dxa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Вычислить</w:t>
            </w:r>
          </w:p>
        </w:tc>
      </w:tr>
      <w:tr w:rsidR="008F6B35" w:rsidTr="00686E48">
        <w:trPr>
          <w:trHeight w:hRule="exact" w:val="269"/>
        </w:trPr>
        <w:tc>
          <w:tcPr>
            <w:tcW w:w="1418" w:type="dxa"/>
            <w:vMerge w:val="restart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</w:t>
            </w: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  <w:p w:rsidR="008F6B35" w:rsidRDefault="008F6B35" w:rsidP="004D5BFA">
            <w:pPr>
              <w:rPr>
                <w:sz w:val="24"/>
                <w:szCs w:val="24"/>
              </w:rPr>
            </w:pPr>
          </w:p>
        </w:tc>
        <w:tc>
          <w:tcPr>
            <w:tcW w:w="1987" w:type="dxa"/>
            <w:vMerge w:val="restart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Button1</w:t>
            </w: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Button1</w:t>
            </w:r>
          </w:p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</w:p>
        </w:tc>
      </w:tr>
      <w:tr w:rsidR="008F6B35" w:rsidTr="00686E48">
        <w:trPr>
          <w:trHeight w:hRule="exact" w:val="269"/>
        </w:trPr>
        <w:tc>
          <w:tcPr>
            <w:tcW w:w="1418" w:type="dxa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1987" w:type="dxa"/>
            <w:vMerge/>
            <w:shd w:val="clear" w:color="auto" w:fill="F2F2F2"/>
            <w:vAlign w:val="center"/>
          </w:tcPr>
          <w:p w:rsidR="008F6B35" w:rsidRDefault="008F6B35" w:rsidP="004D5BFA">
            <w:pPr>
              <w:widowControl/>
              <w:autoSpaceDE/>
              <w:autoSpaceDN/>
              <w:adjustRightInd/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Text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Выход</w:t>
            </w:r>
          </w:p>
        </w:tc>
      </w:tr>
      <w:tr w:rsidR="008F6B35" w:rsidTr="00686E48">
        <w:trPr>
          <w:trHeight w:hRule="exact" w:val="294"/>
        </w:trPr>
        <w:tc>
          <w:tcPr>
            <w:tcW w:w="1418" w:type="dxa"/>
            <w:shd w:val="clear" w:color="auto" w:fill="F2F2F2"/>
          </w:tcPr>
          <w:p w:rsidR="008F6B35" w:rsidRDefault="008F6B35" w:rsidP="004D5B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Кнопки</w:t>
            </w:r>
          </w:p>
        </w:tc>
        <w:tc>
          <w:tcPr>
            <w:tcW w:w="1987" w:type="dxa"/>
            <w:shd w:val="clear" w:color="auto" w:fill="F2F2F2"/>
          </w:tcPr>
          <w:p w:rsidR="008F6B35" w:rsidRDefault="008F6B35" w:rsidP="004D5BFA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Button1 и Button2 Button2Button2Button2 </w:t>
            </w:r>
          </w:p>
        </w:tc>
        <w:tc>
          <w:tcPr>
            <w:tcW w:w="1277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Font</w:t>
            </w:r>
          </w:p>
        </w:tc>
        <w:tc>
          <w:tcPr>
            <w:tcW w:w="4289" w:type="dxa"/>
            <w:shd w:val="clear" w:color="auto" w:fill="F2F2F2"/>
          </w:tcPr>
          <w:p w:rsidR="008F6B35" w:rsidRDefault="008F6B35" w:rsidP="004D5BFA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Arial, жирный, 12</w:t>
            </w:r>
          </w:p>
        </w:tc>
      </w:tr>
    </w:tbl>
    <w:p w:rsidR="00FA192F" w:rsidRDefault="00FA192F" w:rsidP="00FA192F">
      <w:pPr>
        <w:widowControl/>
        <w:tabs>
          <w:tab w:val="left" w:pos="993"/>
        </w:tabs>
        <w:autoSpaceDE/>
        <w:adjustRightInd/>
        <w:ind w:left="720"/>
        <w:jc w:val="both"/>
        <w:rPr>
          <w:b/>
          <w:bCs/>
          <w:i/>
          <w:iCs/>
          <w:sz w:val="28"/>
          <w:szCs w:val="28"/>
        </w:rPr>
      </w:pPr>
    </w:p>
    <w:p w:rsidR="008F6B35" w:rsidRDefault="008F6B35" w:rsidP="004D5BFA">
      <w:pPr>
        <w:widowControl/>
        <w:numPr>
          <w:ilvl w:val="0"/>
          <w:numId w:val="12"/>
        </w:numPr>
        <w:tabs>
          <w:tab w:val="left" w:pos="993"/>
        </w:tabs>
        <w:autoSpaceDE/>
        <w:adjustRightInd/>
        <w:ind w:firstLine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Разработка схемы алгоритма, решаемой задачи </w:t>
      </w:r>
    </w:p>
    <w:p w:rsidR="008F6B35" w:rsidRDefault="00FA192F" w:rsidP="004D5BFA">
      <w:pPr>
        <w:widowControl/>
        <w:tabs>
          <w:tab w:val="left" w:pos="993"/>
        </w:tabs>
        <w:autoSpaceDE/>
        <w:adjustRightInd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8F6B35">
        <w:rPr>
          <w:sz w:val="24"/>
          <w:szCs w:val="24"/>
        </w:rPr>
        <w:t xml:space="preserve">Схема алгоритма представлена на рис. 4.2-2. </w:t>
      </w:r>
    </w:p>
    <w:tbl>
      <w:tblPr>
        <w:tblW w:w="0" w:type="auto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39"/>
      </w:tblGrid>
      <w:tr w:rsidR="008F6B35" w:rsidRPr="0016372C" w:rsidTr="00FA192F">
        <w:tc>
          <w:tcPr>
            <w:tcW w:w="9039" w:type="dxa"/>
            <w:shd w:val="clear" w:color="auto" w:fill="FDE9D9"/>
          </w:tcPr>
          <w:p w:rsidR="008F6B35" w:rsidRPr="0016372C" w:rsidRDefault="008F6B35" w:rsidP="0016372C">
            <w:pPr>
              <w:widowControl/>
              <w:tabs>
                <w:tab w:val="left" w:pos="993"/>
              </w:tabs>
              <w:autoSpaceDE/>
              <w:adjustRight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B53E91">
              <w:rPr>
                <w:b/>
                <w:bCs/>
                <w:i/>
                <w:iCs/>
                <w:noProof/>
                <w:sz w:val="28"/>
                <w:szCs w:val="28"/>
              </w:rPr>
              <w:pict>
                <v:shape id="Рисунок 137" o:spid="_x0000_i1072" type="#_x0000_t75" style="width:76.5pt;height:188.25pt;visibility:visible">
                  <v:imagedata r:id="rId56" o:title=""/>
                </v:shape>
              </w:pict>
            </w:r>
          </w:p>
        </w:tc>
      </w:tr>
    </w:tbl>
    <w:p w:rsidR="008F6B35" w:rsidRDefault="00FA192F" w:rsidP="00FA192F">
      <w:pPr>
        <w:widowControl/>
        <w:tabs>
          <w:tab w:val="left" w:pos="993"/>
        </w:tabs>
        <w:autoSpaceDE/>
        <w:adjustRightInd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8F6B35">
        <w:rPr>
          <w:sz w:val="24"/>
          <w:szCs w:val="24"/>
        </w:rPr>
        <w:t>Рис.4.2-2</w:t>
      </w:r>
    </w:p>
    <w:p w:rsidR="008F6B35" w:rsidRDefault="008F6B35" w:rsidP="004D5BFA">
      <w:pPr>
        <w:widowControl/>
        <w:numPr>
          <w:ilvl w:val="0"/>
          <w:numId w:val="12"/>
        </w:numPr>
        <w:tabs>
          <w:tab w:val="left" w:pos="993"/>
        </w:tabs>
        <w:autoSpaceDE/>
        <w:adjustRightInd/>
        <w:ind w:firstLine="0"/>
        <w:jc w:val="both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Написание программного кода </w:t>
      </w:r>
    </w:p>
    <w:p w:rsidR="008F6B35" w:rsidRDefault="008F6B35" w:rsidP="004D5BFA">
      <w:pPr>
        <w:tabs>
          <w:tab w:val="left" w:pos="851"/>
          <w:tab w:val="left" w:pos="993"/>
        </w:tabs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Код  программы приведен на рис. 4.2-3.</w:t>
      </w:r>
    </w:p>
    <w:p w:rsidR="008F6B35" w:rsidRPr="002E39C2" w:rsidRDefault="008F6B35" w:rsidP="00FA192F">
      <w:pPr>
        <w:tabs>
          <w:tab w:val="left" w:pos="851"/>
          <w:tab w:val="left" w:pos="993"/>
        </w:tabs>
        <w:ind w:left="141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 как данные, введенные в текстовое поле </w:t>
      </w:r>
      <w:r>
        <w:rPr>
          <w:b/>
          <w:bCs/>
          <w:i/>
          <w:iCs/>
          <w:sz w:val="24"/>
          <w:szCs w:val="24"/>
        </w:rPr>
        <w:t>TextBox</w:t>
      </w:r>
      <w:r>
        <w:rPr>
          <w:sz w:val="24"/>
          <w:szCs w:val="24"/>
        </w:rPr>
        <w:t xml:space="preserve"> являются  текстовой строкой,</w:t>
      </w:r>
      <w:r w:rsidR="00A2600E">
        <w:rPr>
          <w:sz w:val="24"/>
          <w:szCs w:val="24"/>
        </w:rPr>
        <w:t xml:space="preserve"> а не числом,</w:t>
      </w:r>
      <w:r>
        <w:rPr>
          <w:sz w:val="24"/>
          <w:szCs w:val="24"/>
        </w:rPr>
        <w:t xml:space="preserve"> то для корректных вычислений необходимо использовать явное преобра</w:t>
      </w:r>
      <w:r w:rsidR="00AC59E9">
        <w:rPr>
          <w:sz w:val="24"/>
          <w:szCs w:val="24"/>
        </w:rPr>
        <w:t xml:space="preserve">зование текстового аргумента в </w:t>
      </w:r>
      <w:r>
        <w:rPr>
          <w:sz w:val="24"/>
          <w:szCs w:val="24"/>
        </w:rPr>
        <w:t xml:space="preserve">числовое значение с помощью функции </w:t>
      </w:r>
      <w:r w:rsidRPr="00AC59E9">
        <w:rPr>
          <w:rFonts w:ascii="Arial" w:hAnsi="Arial" w:cs="Arial"/>
          <w:sz w:val="24"/>
          <w:szCs w:val="24"/>
        </w:rPr>
        <w:t>CDbl()</w:t>
      </w:r>
      <w:r w:rsidR="00AC59E9">
        <w:rPr>
          <w:sz w:val="24"/>
          <w:szCs w:val="24"/>
        </w:rPr>
        <w:t xml:space="preserve">. </w:t>
      </w:r>
      <w:r w:rsidR="00A2600E">
        <w:rPr>
          <w:sz w:val="24"/>
          <w:szCs w:val="24"/>
        </w:rPr>
        <w:t>Н</w:t>
      </w:r>
      <w:r w:rsidR="00AC59E9">
        <w:rPr>
          <w:sz w:val="24"/>
          <w:szCs w:val="24"/>
        </w:rPr>
        <w:t xml:space="preserve">еобходимо помнить, </w:t>
      </w:r>
      <w:r>
        <w:rPr>
          <w:sz w:val="24"/>
          <w:szCs w:val="24"/>
        </w:rPr>
        <w:t>что если в текстово</w:t>
      </w:r>
      <w:r w:rsidR="00AC59E9">
        <w:rPr>
          <w:sz w:val="24"/>
          <w:szCs w:val="24"/>
        </w:rPr>
        <w:t>е</w:t>
      </w:r>
      <w:r>
        <w:rPr>
          <w:sz w:val="24"/>
          <w:szCs w:val="24"/>
        </w:rPr>
        <w:t xml:space="preserve"> поле ввод</w:t>
      </w:r>
      <w:r w:rsidR="00AC59E9">
        <w:rPr>
          <w:sz w:val="24"/>
          <w:szCs w:val="24"/>
        </w:rPr>
        <w:t>и</w:t>
      </w:r>
      <w:r>
        <w:rPr>
          <w:sz w:val="24"/>
          <w:szCs w:val="24"/>
        </w:rPr>
        <w:t xml:space="preserve">тся </w:t>
      </w:r>
      <w:r w:rsidR="00AC59E9">
        <w:rPr>
          <w:sz w:val="24"/>
          <w:szCs w:val="24"/>
        </w:rPr>
        <w:t xml:space="preserve">вещественное число, в котором целая часть  отделяется от дробной части </w:t>
      </w:r>
      <w:r>
        <w:rPr>
          <w:sz w:val="24"/>
          <w:szCs w:val="24"/>
        </w:rPr>
        <w:t xml:space="preserve">десятичной точкой, то необходимо предварительно еще использовать функцию </w:t>
      </w:r>
      <w:r w:rsidRPr="00AC59E9">
        <w:rPr>
          <w:rFonts w:ascii="Arial" w:hAnsi="Arial" w:cs="Arial"/>
          <w:sz w:val="24"/>
          <w:szCs w:val="24"/>
        </w:rPr>
        <w:t>Val()</w:t>
      </w:r>
      <w:r w:rsidR="00A2600E">
        <w:rPr>
          <w:rFonts w:ascii="Arial" w:hAnsi="Arial" w:cs="Arial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A2600E">
        <w:rPr>
          <w:sz w:val="24"/>
          <w:szCs w:val="24"/>
        </w:rPr>
        <w:t>Е</w:t>
      </w:r>
      <w:r>
        <w:rPr>
          <w:sz w:val="24"/>
          <w:szCs w:val="24"/>
        </w:rPr>
        <w:t xml:space="preserve">сли </w:t>
      </w:r>
      <w:r w:rsidR="00A2600E">
        <w:rPr>
          <w:sz w:val="24"/>
          <w:szCs w:val="24"/>
        </w:rPr>
        <w:t xml:space="preserve"> разделителем целой и дробной частей вводимого </w:t>
      </w:r>
      <w:r>
        <w:rPr>
          <w:sz w:val="24"/>
          <w:szCs w:val="24"/>
        </w:rPr>
        <w:t>числ</w:t>
      </w:r>
      <w:r w:rsidR="00A2600E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r w:rsidR="00A2600E">
        <w:rPr>
          <w:sz w:val="24"/>
          <w:szCs w:val="24"/>
        </w:rPr>
        <w:t>является</w:t>
      </w:r>
      <w:r>
        <w:rPr>
          <w:sz w:val="24"/>
          <w:szCs w:val="24"/>
        </w:rPr>
        <w:t xml:space="preserve"> запят</w:t>
      </w:r>
      <w:r w:rsidR="00A2600E">
        <w:rPr>
          <w:sz w:val="24"/>
          <w:szCs w:val="24"/>
        </w:rPr>
        <w:t xml:space="preserve">ая, то </w:t>
      </w:r>
      <w:r>
        <w:rPr>
          <w:sz w:val="24"/>
          <w:szCs w:val="24"/>
        </w:rPr>
        <w:t xml:space="preserve">функция </w:t>
      </w:r>
      <w:r w:rsidR="00AC59E9" w:rsidRPr="00AC59E9">
        <w:rPr>
          <w:rFonts w:ascii="Arial" w:hAnsi="Arial" w:cs="Arial"/>
          <w:sz w:val="24"/>
          <w:szCs w:val="24"/>
        </w:rPr>
        <w:t>Val()</w:t>
      </w:r>
      <w:r w:rsidR="00AC59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нужна. </w:t>
      </w:r>
      <w:r>
        <w:rPr>
          <w:sz w:val="24"/>
          <w:szCs w:val="24"/>
        </w:rPr>
        <w:tab/>
        <w:t xml:space="preserve">Функция </w:t>
      </w:r>
      <w:r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</w:rPr>
        <w:t>Str()</w:t>
      </w:r>
      <w:r>
        <w:rPr>
          <w:sz w:val="24"/>
          <w:szCs w:val="24"/>
        </w:rPr>
        <w:t xml:space="preserve"> выполняет обратное преобразование</w:t>
      </w:r>
      <w:r w:rsidR="00A2600E">
        <w:rPr>
          <w:sz w:val="24"/>
          <w:szCs w:val="24"/>
        </w:rPr>
        <w:t xml:space="preserve"> числового значения в строковый тип</w:t>
      </w:r>
      <w:r>
        <w:rPr>
          <w:sz w:val="24"/>
          <w:szCs w:val="24"/>
        </w:rPr>
        <w:t xml:space="preserve">. </w:t>
      </w:r>
      <w:r w:rsidR="002E39C2">
        <w:rPr>
          <w:sz w:val="24"/>
          <w:szCs w:val="24"/>
        </w:rPr>
        <w:t xml:space="preserve">Для получения результатов целого типа (переменных </w:t>
      </w:r>
      <w:r w:rsidR="002E39C2">
        <w:rPr>
          <w:rFonts w:ascii="Arial" w:hAnsi="Arial" w:cs="Arial"/>
          <w:sz w:val="24"/>
          <w:szCs w:val="24"/>
          <w:lang w:val="en-US"/>
        </w:rPr>
        <w:t>k</w:t>
      </w:r>
      <w:r w:rsidR="002E39C2">
        <w:rPr>
          <w:rFonts w:ascii="Arial" w:hAnsi="Arial" w:cs="Arial"/>
          <w:sz w:val="24"/>
          <w:szCs w:val="24"/>
        </w:rPr>
        <w:t xml:space="preserve"> </w:t>
      </w:r>
      <w:r w:rsidR="002E39C2" w:rsidRPr="002E39C2">
        <w:rPr>
          <w:sz w:val="24"/>
          <w:szCs w:val="24"/>
        </w:rPr>
        <w:t>и</w:t>
      </w:r>
      <w:r w:rsidR="002E39C2">
        <w:rPr>
          <w:rFonts w:ascii="Arial" w:hAnsi="Arial" w:cs="Arial"/>
          <w:sz w:val="24"/>
          <w:szCs w:val="24"/>
        </w:rPr>
        <w:t xml:space="preserve"> </w:t>
      </w:r>
      <w:r w:rsidR="002E39C2">
        <w:rPr>
          <w:rFonts w:ascii="Arial" w:hAnsi="Arial" w:cs="Arial"/>
          <w:sz w:val="24"/>
          <w:szCs w:val="24"/>
          <w:lang w:val="en-US"/>
        </w:rPr>
        <w:t>m</w:t>
      </w:r>
      <w:r w:rsidR="002E39C2" w:rsidRPr="002E39C2">
        <w:rPr>
          <w:sz w:val="24"/>
          <w:szCs w:val="24"/>
        </w:rPr>
        <w:t>)</w:t>
      </w:r>
      <w:r w:rsidR="002E39C2">
        <w:rPr>
          <w:sz w:val="24"/>
          <w:szCs w:val="24"/>
        </w:rPr>
        <w:t xml:space="preserve"> из вещественной переменной</w:t>
      </w:r>
      <w:r w:rsidR="00AC3153" w:rsidRPr="00AC3153">
        <w:rPr>
          <w:rFonts w:ascii="Arial" w:hAnsi="Arial" w:cs="Arial"/>
          <w:sz w:val="24"/>
          <w:szCs w:val="24"/>
        </w:rPr>
        <w:t xml:space="preserve"> </w:t>
      </w:r>
      <w:r w:rsidR="00AC3153">
        <w:rPr>
          <w:rFonts w:ascii="Arial" w:hAnsi="Arial" w:cs="Arial"/>
          <w:sz w:val="24"/>
          <w:szCs w:val="24"/>
          <w:lang w:val="en-US"/>
        </w:rPr>
        <w:t>z</w:t>
      </w:r>
      <w:r w:rsidR="002E39C2">
        <w:rPr>
          <w:sz w:val="24"/>
          <w:szCs w:val="24"/>
        </w:rPr>
        <w:t xml:space="preserve"> используется функция </w:t>
      </w:r>
      <w:r w:rsidR="00AC3153" w:rsidRPr="00AC3153">
        <w:rPr>
          <w:rFonts w:ascii="Arial" w:hAnsi="Arial" w:cs="Arial"/>
          <w:sz w:val="24"/>
          <w:szCs w:val="24"/>
          <w:lang w:val="en-US"/>
        </w:rPr>
        <w:t>CInt</w:t>
      </w:r>
      <w:r w:rsidR="00AC3153" w:rsidRPr="00AC3153">
        <w:rPr>
          <w:rFonts w:ascii="Arial" w:hAnsi="Arial" w:cs="Arial"/>
          <w:sz w:val="24"/>
          <w:szCs w:val="24"/>
        </w:rPr>
        <w:t>()</w:t>
      </w:r>
      <w:r w:rsidR="002E39C2">
        <w:rPr>
          <w:sz w:val="24"/>
          <w:szCs w:val="24"/>
        </w:rPr>
        <w:t>, которая преобразует значение этой переменной в целое число, округляя его по правилам математики</w:t>
      </w:r>
      <w:r w:rsidR="00AC3153">
        <w:rPr>
          <w:sz w:val="24"/>
          <w:szCs w:val="24"/>
        </w:rPr>
        <w:t xml:space="preserve">. Кроме того, в программе используются еще две функции </w:t>
      </w:r>
      <w:r w:rsidR="00AC3153">
        <w:rPr>
          <w:rFonts w:ascii="Arial" w:hAnsi="Arial" w:cs="Arial"/>
          <w:sz w:val="24"/>
          <w:szCs w:val="24"/>
          <w:lang w:val="en-US"/>
        </w:rPr>
        <w:t>Fix</w:t>
      </w:r>
      <w:r w:rsidR="00AC3153">
        <w:rPr>
          <w:rFonts w:ascii="Arial" w:hAnsi="Arial" w:cs="Arial"/>
          <w:sz w:val="24"/>
          <w:szCs w:val="24"/>
        </w:rPr>
        <w:t xml:space="preserve">() </w:t>
      </w:r>
      <w:r w:rsidR="00AC3153">
        <w:rPr>
          <w:sz w:val="24"/>
          <w:szCs w:val="24"/>
        </w:rPr>
        <w:t>и</w:t>
      </w:r>
      <w:r w:rsidR="00AC3153" w:rsidRPr="00AC3153">
        <w:rPr>
          <w:rFonts w:ascii="Arial" w:hAnsi="Arial" w:cs="Arial"/>
          <w:sz w:val="24"/>
          <w:szCs w:val="24"/>
        </w:rPr>
        <w:t xml:space="preserve"> </w:t>
      </w:r>
      <w:r w:rsidR="00AC3153" w:rsidRPr="00AC3153">
        <w:rPr>
          <w:rFonts w:ascii="Arial" w:hAnsi="Arial" w:cs="Arial"/>
          <w:sz w:val="24"/>
          <w:szCs w:val="24"/>
          <w:lang w:val="en-US"/>
        </w:rPr>
        <w:t>Int</w:t>
      </w:r>
      <w:r w:rsidR="00AC3153" w:rsidRPr="00AC3153">
        <w:rPr>
          <w:rFonts w:ascii="Arial" w:hAnsi="Arial" w:cs="Arial"/>
          <w:sz w:val="24"/>
          <w:szCs w:val="24"/>
        </w:rPr>
        <w:t>()</w:t>
      </w:r>
      <w:r w:rsidR="00AC3153">
        <w:rPr>
          <w:sz w:val="24"/>
          <w:szCs w:val="24"/>
        </w:rPr>
        <w:t>, которые выделяют из вещественного числа его целую часть (по-разному для положительных и отрицательных чисел).</w:t>
      </w:r>
    </w:p>
    <w:p w:rsidR="008F6B35" w:rsidRDefault="00B53E91" w:rsidP="004D5BFA">
      <w:pPr>
        <w:tabs>
          <w:tab w:val="left" w:pos="993"/>
        </w:tabs>
        <w:ind w:left="1416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Рисунок 139" o:spid="_x0000_i1073" type="#_x0000_t75" style="width:390pt;height:389.25pt;visibility:visible" o:bordertopcolor="black" o:borderleftcolor="black" o:borderbottomcolor="black" o:borderrightcolor="black">
            <v:imagedata r:id="rId57" o:title=""/>
            <w10:bordertop type="single" width="12"/>
            <w10:borderleft type="single" width="12"/>
            <w10:borderbottom type="single" width="12"/>
            <w10:borderright type="single" width="12"/>
          </v:shape>
        </w:pict>
      </w:r>
      <w:r w:rsidR="008F6B35">
        <w:rPr>
          <w:sz w:val="24"/>
          <w:szCs w:val="24"/>
        </w:rPr>
        <w:t xml:space="preserve">  Рис. 4.2-3</w:t>
      </w:r>
    </w:p>
    <w:p w:rsidR="008F6B35" w:rsidRDefault="008F6B35" w:rsidP="004D5BFA">
      <w:pPr>
        <w:jc w:val="center"/>
      </w:pPr>
    </w:p>
    <w:p w:rsidR="008F6B35" w:rsidRDefault="008F6B35" w:rsidP="004D5BFA">
      <w:pPr>
        <w:numPr>
          <w:ilvl w:val="0"/>
          <w:numId w:val="10"/>
        </w:numPr>
        <w:tabs>
          <w:tab w:val="left" w:pos="284"/>
        </w:tabs>
        <w:ind w:left="0" w:firstLine="0"/>
        <w:rPr>
          <w:b/>
          <w:bCs/>
          <w:i/>
          <w:iCs/>
          <w:sz w:val="28"/>
          <w:szCs w:val="28"/>
        </w:rPr>
      </w:pPr>
      <w:bookmarkStart w:id="8" w:name="_Toc123232469"/>
      <w:bookmarkStart w:id="9" w:name="_Toc123542177"/>
      <w:r>
        <w:rPr>
          <w:b/>
          <w:bCs/>
          <w:i/>
          <w:iCs/>
          <w:sz w:val="28"/>
          <w:szCs w:val="28"/>
        </w:rPr>
        <w:t>Результаты выполнения проекта</w:t>
      </w:r>
    </w:p>
    <w:p w:rsidR="008F6B35" w:rsidRDefault="008F6B35" w:rsidP="004D5BF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Результат выполнения проекта приведен на рис. 4.2-4.</w:t>
      </w:r>
    </w:p>
    <w:p w:rsidR="008F6B35" w:rsidRDefault="008F6B35" w:rsidP="004D5BFA">
      <w:pPr>
        <w:rPr>
          <w:sz w:val="28"/>
          <w:szCs w:val="28"/>
        </w:rPr>
      </w:pPr>
    </w:p>
    <w:p w:rsidR="008F6B35" w:rsidRDefault="00B53E91" w:rsidP="004D5BFA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Рисунок 266" o:spid="_x0000_i1074" type="#_x0000_t75" style="width:271.5pt;height:179.25pt;visibility:visible">
            <v:imagedata r:id="rId58" o:title=""/>
          </v:shape>
        </w:pict>
      </w:r>
    </w:p>
    <w:p w:rsidR="008F6B35" w:rsidRDefault="008F6B35" w:rsidP="004D5BFA">
      <w:pPr>
        <w:ind w:left="360"/>
        <w:rPr>
          <w:sz w:val="24"/>
          <w:szCs w:val="24"/>
        </w:rPr>
      </w:pPr>
      <w:r>
        <w:rPr>
          <w:sz w:val="24"/>
          <w:szCs w:val="24"/>
        </w:rPr>
        <w:t>Рис. 4.2-4</w:t>
      </w:r>
    </w:p>
    <w:p w:rsidR="00FA192F" w:rsidRDefault="00FA192F" w:rsidP="004D5BFA">
      <w:pPr>
        <w:ind w:left="360"/>
        <w:rPr>
          <w:sz w:val="24"/>
          <w:szCs w:val="24"/>
        </w:rPr>
      </w:pPr>
    </w:p>
    <w:p w:rsidR="008F6B35" w:rsidRDefault="008F6B35" w:rsidP="004D5BFA">
      <w:pPr>
        <w:numPr>
          <w:ilvl w:val="0"/>
          <w:numId w:val="10"/>
        </w:numPr>
        <w:tabs>
          <w:tab w:val="left" w:pos="284"/>
        </w:tabs>
        <w:ind w:left="0" w:firstLine="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Доказательство правильности результатов</w:t>
      </w:r>
    </w:p>
    <w:p w:rsidR="008F6B35" w:rsidRDefault="008F6B35" w:rsidP="004D5BF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Результаты, полученные вручную,  подтверждающие правильность  выполнения программы.</w:t>
      </w:r>
    </w:p>
    <w:bookmarkEnd w:id="8"/>
    <w:bookmarkEnd w:id="9"/>
    <w:p w:rsidR="008F6B35" w:rsidRDefault="008F6B35" w:rsidP="004D5BFA">
      <w:pPr>
        <w:pStyle w:val="4"/>
        <w:tabs>
          <w:tab w:val="num" w:pos="0"/>
        </w:tabs>
        <w:suppressAutoHyphens/>
        <w:spacing w:before="0"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 w:val="0"/>
          <w:bCs w:val="0"/>
          <w:sz w:val="32"/>
          <w:szCs w:val="32"/>
        </w:rPr>
        <w:br w:type="page"/>
      </w:r>
      <w:r>
        <w:rPr>
          <w:rFonts w:ascii="Arial" w:hAnsi="Arial" w:cs="Arial"/>
          <w:sz w:val="32"/>
          <w:szCs w:val="32"/>
        </w:rPr>
        <w:lastRenderedPageBreak/>
        <w:t xml:space="preserve">4.2.6.  Контрольные вопросы по теме                                                                  «Основные средства языка программирования </w:t>
      </w:r>
      <w:r>
        <w:rPr>
          <w:rFonts w:ascii="Arial" w:hAnsi="Arial" w:cs="Arial"/>
          <w:sz w:val="32"/>
          <w:szCs w:val="32"/>
        </w:rPr>
        <w:br/>
        <w:t>VB .NET»</w:t>
      </w:r>
    </w:p>
    <w:p w:rsidR="008F6B35" w:rsidRDefault="008F6B35" w:rsidP="004D5BFA">
      <w:pPr>
        <w:rPr>
          <w:sz w:val="24"/>
          <w:szCs w:val="24"/>
        </w:rPr>
      </w:pP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Что такое семантика языка программирования? 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Что такое синтаксис языка программирования? 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Что такое алфавит языка программирования?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Что такое идентификаторы? 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Каковы правила записи идентификаторов?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Что такое ключевые  слова?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Какие операторы языка программирования  известны?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Чем определяется внутреннее представление данных в памяти компьютера? 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Как называется последовательность символов, заключенная в кавычки?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Как называется  величина, не изменяющая своего значения в ходе выполнения </w:t>
      </w:r>
      <w:r>
        <w:rPr>
          <w:color w:val="000000"/>
          <w:spacing w:val="-4"/>
          <w:sz w:val="24"/>
          <w:szCs w:val="24"/>
        </w:rPr>
        <w:tab/>
        <w:t>программы?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Какие действия выполняет оператор присваивания? 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Что необходимо включить в программный код для доступа к математическим </w:t>
      </w:r>
      <w:r>
        <w:rPr>
          <w:color w:val="000000"/>
          <w:spacing w:val="-4"/>
          <w:sz w:val="24"/>
          <w:szCs w:val="24"/>
        </w:rPr>
        <w:tab/>
        <w:t>встроенным функциям?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Какая функция вычисляет квадратный корень числа?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Какие ошибки встречаются при записи числовой переменной?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Как выглядит правильная запись числовой переменной в языке </w:t>
      </w:r>
      <w:r>
        <w:rPr>
          <w:b/>
          <w:bCs/>
          <w:color w:val="000000"/>
          <w:spacing w:val="-4"/>
          <w:sz w:val="24"/>
          <w:szCs w:val="24"/>
          <w:lang w:val="en-US"/>
        </w:rPr>
        <w:t>VB</w:t>
      </w:r>
      <w:r>
        <w:rPr>
          <w:b/>
          <w:bCs/>
          <w:color w:val="000000"/>
          <w:spacing w:val="-4"/>
          <w:sz w:val="24"/>
          <w:szCs w:val="24"/>
        </w:rPr>
        <w:t xml:space="preserve"> .</w:t>
      </w:r>
      <w:r>
        <w:rPr>
          <w:b/>
          <w:bCs/>
          <w:color w:val="000000"/>
          <w:spacing w:val="-4"/>
          <w:sz w:val="24"/>
          <w:szCs w:val="24"/>
          <w:lang w:val="en-US"/>
        </w:rPr>
        <w:t>NET</w:t>
      </w:r>
      <w:r>
        <w:rPr>
          <w:color w:val="000000"/>
          <w:spacing w:val="-4"/>
          <w:sz w:val="24"/>
          <w:szCs w:val="24"/>
        </w:rPr>
        <w:t>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Как называется величина, к которой обращаются по имени, принимающая различные </w:t>
      </w:r>
      <w:r>
        <w:rPr>
          <w:color w:val="000000"/>
          <w:spacing w:val="-4"/>
          <w:sz w:val="24"/>
          <w:szCs w:val="24"/>
        </w:rPr>
        <w:tab/>
        <w:t>значения в ходе выполнения программы?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Как выглядит правильная запись символьной переменной?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Что такое выражение?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Что может входить в арифметическое выражение? 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Какие  бывают типы переменных? 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Что такое тип данных?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Какие встроенные стандартные функции Вы знаете?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Что используется  в качестве аргумента стандартной функции?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Что вычисляет стандартная функция  </w:t>
      </w:r>
      <w:r>
        <w:rPr>
          <w:rFonts w:ascii="Arial" w:hAnsi="Arial" w:cs="Arial"/>
          <w:color w:val="000000"/>
          <w:spacing w:val="-4"/>
          <w:sz w:val="24"/>
          <w:szCs w:val="24"/>
        </w:rPr>
        <w:t>Sqrt(x)</w:t>
      </w:r>
      <w:r>
        <w:rPr>
          <w:color w:val="000000"/>
          <w:spacing w:val="-4"/>
          <w:sz w:val="24"/>
          <w:szCs w:val="24"/>
        </w:rPr>
        <w:t>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Что вычисляет стандартная функция  </w:t>
      </w:r>
      <w:r>
        <w:rPr>
          <w:rFonts w:ascii="Arial" w:hAnsi="Arial" w:cs="Arial"/>
          <w:color w:val="000000"/>
          <w:spacing w:val="-4"/>
          <w:sz w:val="24"/>
          <w:szCs w:val="24"/>
        </w:rPr>
        <w:t>Fi</w:t>
      </w:r>
      <w:r>
        <w:rPr>
          <w:rFonts w:ascii="Arial" w:hAnsi="Arial" w:cs="Arial"/>
          <w:color w:val="000000"/>
          <w:spacing w:val="-4"/>
          <w:sz w:val="24"/>
          <w:szCs w:val="24"/>
          <w:lang w:val="en-US"/>
        </w:rPr>
        <w:t>x</w:t>
      </w:r>
      <w:r>
        <w:rPr>
          <w:rFonts w:ascii="Arial" w:hAnsi="Arial" w:cs="Arial"/>
          <w:color w:val="000000"/>
          <w:spacing w:val="-4"/>
          <w:sz w:val="24"/>
          <w:szCs w:val="24"/>
        </w:rPr>
        <w:t>(x)</w:t>
      </w:r>
      <w:r>
        <w:rPr>
          <w:color w:val="000000"/>
          <w:spacing w:val="-4"/>
          <w:sz w:val="24"/>
          <w:szCs w:val="24"/>
        </w:rPr>
        <w:t xml:space="preserve">? 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Что вычисляет стандартная функция  </w:t>
      </w:r>
      <w:r>
        <w:rPr>
          <w:rFonts w:ascii="Arial" w:hAnsi="Arial" w:cs="Arial"/>
          <w:color w:val="000000"/>
          <w:spacing w:val="-4"/>
          <w:sz w:val="24"/>
          <w:szCs w:val="24"/>
        </w:rPr>
        <w:t>Sign(x)</w:t>
      </w:r>
      <w:r>
        <w:rPr>
          <w:color w:val="000000"/>
          <w:spacing w:val="-4"/>
          <w:sz w:val="24"/>
          <w:szCs w:val="24"/>
        </w:rPr>
        <w:t>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Какие типы могут иметь числовые переменные?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Какая функция возвращает аргумент, округленный до целого по правилам округления   </w:t>
      </w:r>
    </w:p>
    <w:p w:rsidR="008F6B35" w:rsidRDefault="008F6B35" w:rsidP="004D5BFA">
      <w:pPr>
        <w:widowControl/>
        <w:autoSpaceDE/>
        <w:adjustRightInd/>
        <w:ind w:left="36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      математики?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Как называются ошибки, связанные с неправильной записью конструкций языка</w:t>
      </w:r>
      <w:r>
        <w:rPr>
          <w:color w:val="000000"/>
          <w:spacing w:val="-4"/>
          <w:sz w:val="24"/>
          <w:szCs w:val="24"/>
        </w:rPr>
        <w:br/>
      </w:r>
      <w:r>
        <w:rPr>
          <w:color w:val="000000"/>
          <w:spacing w:val="-4"/>
          <w:sz w:val="24"/>
          <w:szCs w:val="24"/>
        </w:rPr>
        <w:tab/>
        <w:t>программирования?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О чем говорит отсутствие сообщений компьютера о синтаксических ошибках?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В каких единицах задается аргумент для функции  Sin( )?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Каким образом осуществляется  ввод исходных данных?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О чем говорит запись  TextBox1.Text = у?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Что изменяет операция присваивания?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Какой тип данных используется для объявления символьных строк?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Какой тип данных используется для объявления переменных, принимающих целое </w:t>
      </w:r>
      <w:r>
        <w:rPr>
          <w:color w:val="000000"/>
          <w:spacing w:val="-4"/>
          <w:sz w:val="24"/>
          <w:szCs w:val="24"/>
        </w:rPr>
        <w:tab/>
        <w:t xml:space="preserve">значение? 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Как</w:t>
      </w:r>
      <w:r w:rsidR="00626D2D">
        <w:rPr>
          <w:color w:val="000000"/>
          <w:spacing w:val="-4"/>
          <w:sz w:val="24"/>
          <w:szCs w:val="24"/>
        </w:rPr>
        <w:t>ие</w:t>
      </w:r>
      <w:r>
        <w:rPr>
          <w:color w:val="000000"/>
          <w:spacing w:val="-4"/>
          <w:sz w:val="24"/>
          <w:szCs w:val="24"/>
        </w:rPr>
        <w:t xml:space="preserve"> функци</w:t>
      </w:r>
      <w:r w:rsidR="00626D2D">
        <w:rPr>
          <w:color w:val="000000"/>
          <w:spacing w:val="-4"/>
          <w:sz w:val="24"/>
          <w:szCs w:val="24"/>
        </w:rPr>
        <w:t>и</w:t>
      </w:r>
      <w:r>
        <w:rPr>
          <w:color w:val="000000"/>
          <w:spacing w:val="-4"/>
          <w:sz w:val="24"/>
          <w:szCs w:val="24"/>
        </w:rPr>
        <w:t xml:space="preserve">   преобразует строку символов в числовое значение?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Какие функции преобразуют  числовое значение в символьную строку?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Чем определяется правильный порядок выполнения операций в арифметическом выражении?     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lastRenderedPageBreak/>
        <w:t>Какой тип имеет значение текстового поля в форме?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 xml:space="preserve">В каких случаях в программе должны присутствовать явные преобразования  </w:t>
      </w:r>
      <w:r>
        <w:rPr>
          <w:color w:val="000000"/>
          <w:spacing w:val="-4"/>
          <w:sz w:val="24"/>
          <w:szCs w:val="24"/>
        </w:rPr>
        <w:tab/>
        <w:t xml:space="preserve">типов? 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Чем разделяются операторы в программе, записанные на одной строке?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Что необходимо для переноса длинных строк программного кода?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color w:val="000000"/>
          <w:spacing w:val="-4"/>
          <w:sz w:val="24"/>
          <w:szCs w:val="24"/>
        </w:rPr>
      </w:pPr>
      <w:r>
        <w:rPr>
          <w:color w:val="000000"/>
          <w:spacing w:val="-4"/>
          <w:sz w:val="24"/>
          <w:szCs w:val="24"/>
        </w:rPr>
        <w:t>Для чего код программы нужно сопровождать комментариями?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Что такое элементы управления?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Что называют свойствами элементов управления?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Что представляет собой событие?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Что представляет собой объект?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Что такое форма  и как задавать её свойства?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Что представляет собой проект?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Как размещаются элементы управления на форме?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Как связываются элемент управления и программный код?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Каковы правила записи идентификаторов и выражений?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Что такое функция на </w:t>
      </w:r>
      <w:r>
        <w:rPr>
          <w:b/>
          <w:bCs/>
          <w:sz w:val="24"/>
          <w:szCs w:val="24"/>
          <w:lang w:val="en-US"/>
        </w:rPr>
        <w:t>VB</w:t>
      </w:r>
      <w:r>
        <w:rPr>
          <w:sz w:val="24"/>
          <w:szCs w:val="24"/>
        </w:rPr>
        <w:t>?</w:t>
      </w:r>
    </w:p>
    <w:p w:rsidR="008F6B35" w:rsidRDefault="008F6B35" w:rsidP="004D5BFA">
      <w:pPr>
        <w:widowControl/>
        <w:numPr>
          <w:ilvl w:val="0"/>
          <w:numId w:val="14"/>
        </w:numPr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 записываются арифметические выражения на </w:t>
      </w:r>
      <w:r>
        <w:rPr>
          <w:b/>
          <w:bCs/>
          <w:sz w:val="24"/>
          <w:szCs w:val="24"/>
          <w:lang w:val="en-US"/>
        </w:rPr>
        <w:t>VB</w:t>
      </w:r>
      <w:r>
        <w:rPr>
          <w:sz w:val="24"/>
          <w:szCs w:val="24"/>
        </w:rPr>
        <w:t>?</w:t>
      </w:r>
    </w:p>
    <w:p w:rsidR="008F6B35" w:rsidRDefault="008F6B35" w:rsidP="004D5BFA">
      <w:pPr>
        <w:widowControl/>
        <w:numPr>
          <w:ilvl w:val="0"/>
          <w:numId w:val="14"/>
        </w:numPr>
        <w:tabs>
          <w:tab w:val="left" w:pos="426"/>
        </w:tabs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чего состоит программа на языке </w:t>
      </w:r>
      <w:r>
        <w:rPr>
          <w:b/>
          <w:bCs/>
          <w:sz w:val="24"/>
          <w:szCs w:val="24"/>
        </w:rPr>
        <w:t>VB</w:t>
      </w:r>
      <w:r>
        <w:rPr>
          <w:sz w:val="24"/>
          <w:szCs w:val="24"/>
        </w:rPr>
        <w:t>?</w:t>
      </w:r>
    </w:p>
    <w:p w:rsidR="008F6B35" w:rsidRDefault="008F6B35" w:rsidP="004D5BFA">
      <w:pPr>
        <w:widowControl/>
        <w:numPr>
          <w:ilvl w:val="0"/>
          <w:numId w:val="14"/>
        </w:numPr>
        <w:tabs>
          <w:tab w:val="left" w:pos="426"/>
        </w:tabs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каких символов состоит алфавит языка </w:t>
      </w:r>
      <w:r>
        <w:rPr>
          <w:b/>
          <w:bCs/>
          <w:sz w:val="24"/>
          <w:szCs w:val="24"/>
        </w:rPr>
        <w:t>VB</w:t>
      </w:r>
      <w:r>
        <w:rPr>
          <w:sz w:val="24"/>
          <w:szCs w:val="24"/>
        </w:rPr>
        <w:t>?</w:t>
      </w:r>
    </w:p>
    <w:p w:rsidR="008F6B35" w:rsidRDefault="008F6B35" w:rsidP="004D5BFA">
      <w:pPr>
        <w:widowControl/>
        <w:numPr>
          <w:ilvl w:val="0"/>
          <w:numId w:val="14"/>
        </w:numPr>
        <w:tabs>
          <w:tab w:val="left" w:pos="426"/>
        </w:tabs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Что представляют собой понятия</w:t>
      </w:r>
      <w:r w:rsidR="00626D2D">
        <w:rPr>
          <w:sz w:val="24"/>
          <w:szCs w:val="24"/>
        </w:rPr>
        <w:t>:</w:t>
      </w:r>
      <w:r>
        <w:rPr>
          <w:sz w:val="24"/>
          <w:szCs w:val="24"/>
        </w:rPr>
        <w:t xml:space="preserve"> программа, программная строка, оператор, комментарий?</w:t>
      </w:r>
    </w:p>
    <w:p w:rsidR="008F6B35" w:rsidRDefault="008F6B35" w:rsidP="004D5BFA">
      <w:pPr>
        <w:widowControl/>
        <w:numPr>
          <w:ilvl w:val="0"/>
          <w:numId w:val="14"/>
        </w:numPr>
        <w:tabs>
          <w:tab w:val="left" w:pos="426"/>
        </w:tabs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В чем отличие  константы от  переменной?</w:t>
      </w:r>
    </w:p>
    <w:p w:rsidR="008F6B35" w:rsidRDefault="008F6B35" w:rsidP="004D5BFA">
      <w:pPr>
        <w:widowControl/>
        <w:numPr>
          <w:ilvl w:val="0"/>
          <w:numId w:val="14"/>
        </w:numPr>
        <w:tabs>
          <w:tab w:val="left" w:pos="426"/>
        </w:tabs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Какие арифметические действия над данными имеются в </w:t>
      </w:r>
      <w:r>
        <w:rPr>
          <w:b/>
          <w:bCs/>
          <w:sz w:val="24"/>
          <w:szCs w:val="24"/>
        </w:rPr>
        <w:t>VB</w:t>
      </w:r>
      <w:r>
        <w:rPr>
          <w:sz w:val="24"/>
          <w:szCs w:val="24"/>
        </w:rPr>
        <w:t>?</w:t>
      </w:r>
    </w:p>
    <w:p w:rsidR="008F6B35" w:rsidRDefault="008F6B35" w:rsidP="004D5BFA">
      <w:pPr>
        <w:widowControl/>
        <w:numPr>
          <w:ilvl w:val="0"/>
          <w:numId w:val="14"/>
        </w:numPr>
        <w:tabs>
          <w:tab w:val="left" w:pos="426"/>
        </w:tabs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Что такое встроенные функции?</w:t>
      </w:r>
    </w:p>
    <w:p w:rsidR="008F6B35" w:rsidRDefault="008F6B35" w:rsidP="004D5BFA">
      <w:pPr>
        <w:widowControl/>
        <w:numPr>
          <w:ilvl w:val="0"/>
          <w:numId w:val="14"/>
        </w:numPr>
        <w:tabs>
          <w:tab w:val="left" w:pos="426"/>
        </w:tabs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Что представляет собой арифметическое выражение?</w:t>
      </w:r>
    </w:p>
    <w:p w:rsidR="008F6B35" w:rsidRDefault="008F6B35" w:rsidP="004D5BFA">
      <w:pPr>
        <w:widowControl/>
        <w:numPr>
          <w:ilvl w:val="0"/>
          <w:numId w:val="14"/>
        </w:numPr>
        <w:tabs>
          <w:tab w:val="left" w:pos="426"/>
        </w:tabs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Что такое  приоритет операций и, каков приоритет у известных арифметических операций?</w:t>
      </w:r>
    </w:p>
    <w:p w:rsidR="008F6B35" w:rsidRDefault="008F6B35" w:rsidP="004D5BFA">
      <w:pPr>
        <w:widowControl/>
        <w:numPr>
          <w:ilvl w:val="0"/>
          <w:numId w:val="14"/>
        </w:numPr>
        <w:tabs>
          <w:tab w:val="left" w:pos="426"/>
        </w:tabs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Может ли константа иметь имя?</w:t>
      </w:r>
    </w:p>
    <w:p w:rsidR="008F6B35" w:rsidRDefault="008F6B35" w:rsidP="004D5BFA">
      <w:pPr>
        <w:widowControl/>
        <w:numPr>
          <w:ilvl w:val="0"/>
          <w:numId w:val="14"/>
        </w:numPr>
        <w:tabs>
          <w:tab w:val="left" w:pos="426"/>
        </w:tabs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Можно ли по записи константы определить тип?</w:t>
      </w:r>
    </w:p>
    <w:p w:rsidR="008F6B35" w:rsidRDefault="008F6B35" w:rsidP="004D5BFA">
      <w:pPr>
        <w:widowControl/>
        <w:numPr>
          <w:ilvl w:val="0"/>
          <w:numId w:val="14"/>
        </w:numPr>
        <w:tabs>
          <w:tab w:val="left" w:pos="426"/>
        </w:tabs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Можно ли по записи переменной определить тип?</w:t>
      </w:r>
    </w:p>
    <w:p w:rsidR="008F6B35" w:rsidRDefault="008F6B35" w:rsidP="004D5BFA">
      <w:pPr>
        <w:widowControl/>
        <w:numPr>
          <w:ilvl w:val="0"/>
          <w:numId w:val="14"/>
        </w:numPr>
        <w:tabs>
          <w:tab w:val="left" w:pos="426"/>
        </w:tabs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Может ли правильная запись числа начинаться с точки?</w:t>
      </w:r>
    </w:p>
    <w:p w:rsidR="008F6B35" w:rsidRDefault="008F6B35" w:rsidP="004D5BFA">
      <w:pPr>
        <w:widowControl/>
        <w:numPr>
          <w:ilvl w:val="0"/>
          <w:numId w:val="14"/>
        </w:numPr>
        <w:tabs>
          <w:tab w:val="left" w:pos="426"/>
        </w:tabs>
        <w:autoSpaceDE/>
        <w:adjustRightInd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Может ли правильная запись числа оканчиваться точкой?</w:t>
      </w:r>
    </w:p>
    <w:p w:rsidR="008F6B35" w:rsidRDefault="008F6B35" w:rsidP="004D5BFA">
      <w:pPr>
        <w:jc w:val="both"/>
        <w:rPr>
          <w:sz w:val="24"/>
          <w:szCs w:val="24"/>
        </w:rPr>
      </w:pPr>
    </w:p>
    <w:p w:rsidR="008F6B35" w:rsidRDefault="008F6B35" w:rsidP="004D5BFA">
      <w:pPr>
        <w:jc w:val="both"/>
        <w:rPr>
          <w:sz w:val="24"/>
          <w:szCs w:val="24"/>
        </w:rPr>
      </w:pPr>
    </w:p>
    <w:p w:rsidR="008F6B35" w:rsidRDefault="008F6B35" w:rsidP="004D5BFA">
      <w:pPr>
        <w:ind w:left="720"/>
        <w:jc w:val="both"/>
        <w:rPr>
          <w:sz w:val="24"/>
          <w:szCs w:val="24"/>
        </w:rPr>
      </w:pPr>
    </w:p>
    <w:p w:rsidR="008F6B35" w:rsidRDefault="008F6B35" w:rsidP="004D5BFA">
      <w:pPr>
        <w:widowControl/>
        <w:autoSpaceDE/>
        <w:adjustRightInd/>
        <w:rPr>
          <w:rFonts w:ascii="Arial Unicode MS" w:eastAsia="Arial Unicode MS" w:hAnsi="Arial Unicode MS"/>
          <w:b/>
          <w:bCs/>
          <w:sz w:val="24"/>
          <w:szCs w:val="24"/>
        </w:rPr>
      </w:pPr>
    </w:p>
    <w:p w:rsidR="008F6B35" w:rsidRDefault="008F6B35" w:rsidP="004D5BFA"/>
    <w:sectPr w:rsidR="008F6B35" w:rsidSect="00B53E91">
      <w:footerReference w:type="default" r:id="rId59"/>
      <w:pgSz w:w="11906" w:h="16838"/>
      <w:pgMar w:top="1134" w:right="567" w:bottom="1134" w:left="1701" w:header="907" w:footer="907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20B" w:rsidRDefault="008D620B" w:rsidP="008D5769">
      <w:r>
        <w:separator/>
      </w:r>
    </w:p>
  </w:endnote>
  <w:endnote w:type="continuationSeparator" w:id="0">
    <w:p w:rsidR="008D620B" w:rsidRDefault="008D620B" w:rsidP="008D5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AAD" w:rsidRPr="008D5769" w:rsidRDefault="003A5AAD" w:rsidP="008D5769">
    <w:pPr>
      <w:pStyle w:val="a9"/>
      <w:pBdr>
        <w:top w:val="thinThickSmallGap" w:sz="24" w:space="1" w:color="622423"/>
      </w:pBdr>
      <w:tabs>
        <w:tab w:val="clear" w:pos="4677"/>
        <w:tab w:val="clear" w:pos="9355"/>
        <w:tab w:val="right" w:pos="9638"/>
      </w:tabs>
      <w:rPr>
        <w:rFonts w:ascii="Cambria" w:hAnsi="Cambria" w:cs="Cambria"/>
        <w:color w:val="984806"/>
      </w:rPr>
    </w:pPr>
    <w:r w:rsidRPr="004D5BFA">
      <w:rPr>
        <w:rFonts w:ascii="Cambria" w:hAnsi="Cambria" w:cs="Cambria"/>
        <w:b/>
        <w:bCs/>
        <w:i/>
        <w:iCs/>
        <w:color w:val="984806"/>
      </w:rPr>
      <w:t>Тема 4.2.  ЛР  «Основные средства языка программирования VB .NET»</w:t>
    </w:r>
    <w:r w:rsidRPr="008D5769">
      <w:rPr>
        <w:rFonts w:ascii="Cambria" w:hAnsi="Cambria" w:cs="Cambria"/>
      </w:rPr>
      <w:tab/>
      <w:t xml:space="preserve">Страница </w:t>
    </w:r>
    <w:r w:rsidR="00C41293" w:rsidRPr="008D5769">
      <w:rPr>
        <w:rFonts w:ascii="Cambria" w:hAnsi="Cambria" w:cs="Cambria"/>
      </w:rPr>
      <w:fldChar w:fldCharType="begin"/>
    </w:r>
    <w:r w:rsidRPr="008D5769">
      <w:rPr>
        <w:rFonts w:ascii="Cambria" w:hAnsi="Cambria" w:cs="Cambria"/>
      </w:rPr>
      <w:instrText xml:space="preserve"> PAGE   \* MERGEFORMAT </w:instrText>
    </w:r>
    <w:r w:rsidR="00C41293" w:rsidRPr="008D5769">
      <w:rPr>
        <w:rFonts w:ascii="Cambria" w:hAnsi="Cambria" w:cs="Cambria"/>
      </w:rPr>
      <w:fldChar w:fldCharType="separate"/>
    </w:r>
    <w:r w:rsidR="00B53E91">
      <w:rPr>
        <w:rFonts w:ascii="Cambria" w:hAnsi="Cambria" w:cs="Cambria"/>
        <w:noProof/>
      </w:rPr>
      <w:t>33</w:t>
    </w:r>
    <w:r w:rsidR="00C41293" w:rsidRPr="008D5769">
      <w:rPr>
        <w:rFonts w:ascii="Cambria" w:hAnsi="Cambria" w:cs="Cambria"/>
      </w:rPr>
      <w:fldChar w:fldCharType="end"/>
    </w:r>
  </w:p>
  <w:p w:rsidR="003A5AAD" w:rsidRPr="008D5769" w:rsidRDefault="003A5AAD">
    <w:pPr>
      <w:pStyle w:val="a9"/>
      <w:rPr>
        <w:rFonts w:ascii="Cambria" w:hAnsi="Cambria" w:cs="Cambria"/>
        <w:color w:val="98480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20B" w:rsidRDefault="008D620B" w:rsidP="008D5769">
      <w:r>
        <w:separator/>
      </w:r>
    </w:p>
  </w:footnote>
  <w:footnote w:type="continuationSeparator" w:id="0">
    <w:p w:rsidR="008D620B" w:rsidRDefault="008D620B" w:rsidP="008D5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3"/>
    <w:multiLevelType w:val="singleLevel"/>
    <w:tmpl w:val="00000023"/>
    <w:name w:val="WW8Num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>
    <w:nsid w:val="00000046"/>
    <w:multiLevelType w:val="singleLevel"/>
    <w:tmpl w:val="00000046"/>
    <w:name w:val="WW8Num1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2">
    <w:nsid w:val="00000057"/>
    <w:multiLevelType w:val="multilevel"/>
    <w:tmpl w:val="EBF4B0E8"/>
    <w:name w:val="WW8Num14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2B615A33"/>
    <w:multiLevelType w:val="hybridMultilevel"/>
    <w:tmpl w:val="30AA523C"/>
    <w:lvl w:ilvl="0" w:tplc="85AC9652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0923C3"/>
    <w:multiLevelType w:val="hybridMultilevel"/>
    <w:tmpl w:val="E7CC2100"/>
    <w:lvl w:ilvl="0" w:tplc="23E8DFD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D1651F"/>
    <w:multiLevelType w:val="hybridMultilevel"/>
    <w:tmpl w:val="17BE230A"/>
    <w:name w:val="WW8Num1412"/>
    <w:lvl w:ilvl="0" w:tplc="7AC431F4">
      <w:start w:val="1"/>
      <w:numFmt w:val="decimal"/>
      <w:lvlText w:val="4.%1.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9D333C"/>
    <w:multiLevelType w:val="hybridMultilevel"/>
    <w:tmpl w:val="052CD7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48CF"/>
    <w:rsid w:val="000417D4"/>
    <w:rsid w:val="000E79DA"/>
    <w:rsid w:val="00123FAC"/>
    <w:rsid w:val="0016372C"/>
    <w:rsid w:val="0029504B"/>
    <w:rsid w:val="002E39C2"/>
    <w:rsid w:val="00307505"/>
    <w:rsid w:val="003A48CF"/>
    <w:rsid w:val="003A5AAD"/>
    <w:rsid w:val="00436544"/>
    <w:rsid w:val="004B70D2"/>
    <w:rsid w:val="004D5BFA"/>
    <w:rsid w:val="005855F7"/>
    <w:rsid w:val="005D072A"/>
    <w:rsid w:val="00626D2D"/>
    <w:rsid w:val="00686E48"/>
    <w:rsid w:val="00852AA2"/>
    <w:rsid w:val="008721A1"/>
    <w:rsid w:val="008D5769"/>
    <w:rsid w:val="008D620B"/>
    <w:rsid w:val="008F6B35"/>
    <w:rsid w:val="00982F2F"/>
    <w:rsid w:val="00A2600E"/>
    <w:rsid w:val="00AC3153"/>
    <w:rsid w:val="00AC59E9"/>
    <w:rsid w:val="00B3148E"/>
    <w:rsid w:val="00B53E91"/>
    <w:rsid w:val="00C071F7"/>
    <w:rsid w:val="00C41293"/>
    <w:rsid w:val="00C919CC"/>
    <w:rsid w:val="00D5670C"/>
    <w:rsid w:val="00DA678B"/>
    <w:rsid w:val="00DB005B"/>
    <w:rsid w:val="00E94604"/>
    <w:rsid w:val="00EF0720"/>
    <w:rsid w:val="00FA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8CF"/>
    <w:pPr>
      <w:widowControl w:val="0"/>
      <w:autoSpaceDE w:val="0"/>
      <w:autoSpaceDN w:val="0"/>
      <w:adjustRightInd w:val="0"/>
    </w:p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uiPriority w:val="99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 Знак"/>
    <w:basedOn w:val="a"/>
    <w:next w:val="a"/>
    <w:link w:val="30"/>
    <w:uiPriority w:val="99"/>
    <w:qFormat/>
    <w:rsid w:val="003A48CF"/>
    <w:pPr>
      <w:keepNext/>
      <w:spacing w:line="360" w:lineRule="auto"/>
      <w:ind w:right="567" w:firstLine="340"/>
      <w:jc w:val="center"/>
      <w:outlineLvl w:val="2"/>
    </w:pPr>
    <w:rPr>
      <w:rFonts w:ascii="Arial Unicode MS" w:eastAsia="Arial Unicode MS" w:hAnsi="Arial Unicode MS" w:cs="Arial Unicode MS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3A48C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uiPriority w:val="99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link w:val="3"/>
    <w:uiPriority w:val="99"/>
    <w:semiHidden/>
    <w:locked/>
    <w:rsid w:val="003A48CF"/>
    <w:rPr>
      <w:rFonts w:ascii="Arial Unicode MS" w:eastAsia="Arial Unicode MS" w:hAnsi="Arial Unicode MS" w:cs="Arial Unicode MS"/>
      <w:sz w:val="28"/>
      <w:szCs w:val="28"/>
      <w:lang w:val="en-US"/>
    </w:rPr>
  </w:style>
  <w:style w:type="character" w:customStyle="1" w:styleId="40">
    <w:name w:val="Заголовок 4 Знак"/>
    <w:link w:val="4"/>
    <w:uiPriority w:val="99"/>
    <w:semiHidden/>
    <w:locked/>
    <w:rsid w:val="003A48CF"/>
    <w:rPr>
      <w:b/>
      <w:bCs/>
      <w:sz w:val="28"/>
      <w:szCs w:val="28"/>
    </w:rPr>
  </w:style>
  <w:style w:type="character" w:customStyle="1" w:styleId="20">
    <w:name w:val="Заголовок 2 Знак"/>
    <w:uiPriority w:val="99"/>
    <w:locked/>
    <w:rsid w:val="00B3148E"/>
    <w:rPr>
      <w:rFonts w:ascii="Arial" w:hAnsi="Arial" w:cs="Arial"/>
      <w:b/>
      <w:bCs/>
      <w:i/>
      <w:iCs/>
      <w:sz w:val="28"/>
      <w:szCs w:val="28"/>
    </w:rPr>
  </w:style>
  <w:style w:type="character" w:styleId="a3">
    <w:name w:val="Strong"/>
    <w:uiPriority w:val="99"/>
    <w:qFormat/>
    <w:rsid w:val="00B3148E"/>
    <w:rPr>
      <w:b/>
      <w:bCs/>
    </w:rPr>
  </w:style>
  <w:style w:type="paragraph" w:styleId="a4">
    <w:name w:val="List Paragraph"/>
    <w:basedOn w:val="a"/>
    <w:uiPriority w:val="99"/>
    <w:qFormat/>
    <w:rsid w:val="003A48CF"/>
    <w:pPr>
      <w:ind w:left="720"/>
    </w:pPr>
  </w:style>
  <w:style w:type="paragraph" w:styleId="a5">
    <w:name w:val="Document Map"/>
    <w:basedOn w:val="a"/>
    <w:link w:val="a6"/>
    <w:uiPriority w:val="99"/>
    <w:semiHidden/>
    <w:rsid w:val="003A48CF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locked/>
    <w:rsid w:val="003A48C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8D576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8D5769"/>
  </w:style>
  <w:style w:type="paragraph" w:styleId="a9">
    <w:name w:val="footer"/>
    <w:basedOn w:val="a"/>
    <w:link w:val="aa"/>
    <w:uiPriority w:val="99"/>
    <w:rsid w:val="008D576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769"/>
  </w:style>
  <w:style w:type="paragraph" w:styleId="ab">
    <w:name w:val="Balloon Text"/>
    <w:basedOn w:val="a"/>
    <w:link w:val="ac"/>
    <w:uiPriority w:val="99"/>
    <w:semiHidden/>
    <w:rsid w:val="008D576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8D5769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99"/>
    <w:rsid w:val="004D5BF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2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image" Target="media/image18.wmf"/><Relationship Id="rId39" Type="http://schemas.openxmlformats.org/officeDocument/2006/relationships/image" Target="media/image31.wmf"/><Relationship Id="rId21" Type="http://schemas.openxmlformats.org/officeDocument/2006/relationships/image" Target="media/image13.wmf"/><Relationship Id="rId34" Type="http://schemas.openxmlformats.org/officeDocument/2006/relationships/image" Target="media/image26.wmf"/><Relationship Id="rId42" Type="http://schemas.openxmlformats.org/officeDocument/2006/relationships/image" Target="media/image34.wmf"/><Relationship Id="rId47" Type="http://schemas.openxmlformats.org/officeDocument/2006/relationships/image" Target="media/image39.wmf"/><Relationship Id="rId50" Type="http://schemas.openxmlformats.org/officeDocument/2006/relationships/image" Target="media/image42.wmf"/><Relationship Id="rId55" Type="http://schemas.openxmlformats.org/officeDocument/2006/relationships/image" Target="media/image47.em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image" Target="media/image21.wmf"/><Relationship Id="rId41" Type="http://schemas.openxmlformats.org/officeDocument/2006/relationships/image" Target="media/image33.wmf"/><Relationship Id="rId54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6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40" Type="http://schemas.openxmlformats.org/officeDocument/2006/relationships/image" Target="media/image32.wmf"/><Relationship Id="rId45" Type="http://schemas.openxmlformats.org/officeDocument/2006/relationships/image" Target="media/image37.wmf"/><Relationship Id="rId53" Type="http://schemas.openxmlformats.org/officeDocument/2006/relationships/image" Target="media/image45.wmf"/><Relationship Id="rId58" Type="http://schemas.openxmlformats.org/officeDocument/2006/relationships/image" Target="media/image50.emf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5.wmf"/><Relationship Id="rId28" Type="http://schemas.openxmlformats.org/officeDocument/2006/relationships/image" Target="media/image20.wmf"/><Relationship Id="rId36" Type="http://schemas.openxmlformats.org/officeDocument/2006/relationships/image" Target="media/image28.wmf"/><Relationship Id="rId49" Type="http://schemas.openxmlformats.org/officeDocument/2006/relationships/image" Target="media/image41.wmf"/><Relationship Id="rId57" Type="http://schemas.openxmlformats.org/officeDocument/2006/relationships/image" Target="media/image49.emf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11.wmf"/><Relationship Id="rId31" Type="http://schemas.openxmlformats.org/officeDocument/2006/relationships/image" Target="media/image23.wmf"/><Relationship Id="rId44" Type="http://schemas.openxmlformats.org/officeDocument/2006/relationships/image" Target="media/image36.wmf"/><Relationship Id="rId52" Type="http://schemas.openxmlformats.org/officeDocument/2006/relationships/image" Target="media/image44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4.wmf"/><Relationship Id="rId27" Type="http://schemas.openxmlformats.org/officeDocument/2006/relationships/image" Target="media/image19.wmf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43" Type="http://schemas.openxmlformats.org/officeDocument/2006/relationships/image" Target="media/image35.wmf"/><Relationship Id="rId48" Type="http://schemas.openxmlformats.org/officeDocument/2006/relationships/image" Target="media/image40.wmf"/><Relationship Id="rId56" Type="http://schemas.openxmlformats.org/officeDocument/2006/relationships/image" Target="media/image48.emf"/><Relationship Id="rId8" Type="http://schemas.openxmlformats.org/officeDocument/2006/relationships/image" Target="media/image1.wmf"/><Relationship Id="rId51" Type="http://schemas.openxmlformats.org/officeDocument/2006/relationships/image" Target="media/image43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image" Target="media/image17.wmf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46" Type="http://schemas.openxmlformats.org/officeDocument/2006/relationships/image" Target="media/image38.wmf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1624</Words>
  <Characters>9258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7</cp:revision>
  <cp:lastPrinted>2009-02-27T07:49:00Z</cp:lastPrinted>
  <dcterms:created xsi:type="dcterms:W3CDTF">2012-08-13T09:25:00Z</dcterms:created>
  <dcterms:modified xsi:type="dcterms:W3CDTF">2012-08-25T05:48:00Z</dcterms:modified>
</cp:coreProperties>
</file>