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ViewPage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  <w:t>参考：</w:t>
      </w:r>
      <w:r>
        <w:rPr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  <w:instrText xml:space="preserve"> HYPERLINK "https://blog.csdn.net/harvic880925/article/details/38453725" </w:instrText>
      </w:r>
      <w:r>
        <w:rPr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  <w:fldChar w:fldCharType="separate"/>
      </w:r>
      <w:r>
        <w:rPr>
          <w:rStyle w:val="3"/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  <w:t>https://blog.csdn.net/harvic880925/article/details/38453725</w:t>
      </w:r>
      <w:r>
        <w:rPr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  <w:fldChar w:fldCharType="end"/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ViewPage的功能是使一组视图在屏幕上可以滑动的展示。ViewPag也需要PageAdapter的配合才能使用。</w:t>
      </w:r>
    </w:p>
    <w:p>
      <w:p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基础使用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布局文件如下，因为ViewPage来自于支持库，所以添加到布局时要用全称：</w:t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874645" cy="749935"/>
            <wp:effectExtent l="0" t="0" r="5715" b="12065"/>
            <wp:docPr id="1" name="图片 1" descr="15221572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215726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658235" cy="1804035"/>
            <wp:effectExtent l="0" t="0" r="14605" b="9525"/>
            <wp:docPr id="2" name="图片 2" descr="15221590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215908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895725" cy="3853815"/>
            <wp:effectExtent l="0" t="0" r="5715" b="1905"/>
            <wp:docPr id="3" name="图片 3" descr="15221591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215918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ViewPager默认加载当前屏幕上的列表项，以及左右相 邻页面的数据，因此响应迅速。如有需要，也可调用setOffscreenPageLimit(int)方法，定制预加载相邻页面的数目。</w:t>
      </w:r>
    </w:p>
    <w:p>
      <w:p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适配器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PageAdapter</w:t>
      </w:r>
    </w:p>
    <w:p>
      <w:p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使用PageAdapter必须重写，getCount，instantiateItem，destroyItem，isViewFromObject四个函数：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Int getCount()：</w:t>
      </w: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返回当前有效视图的个数。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Object instantiateItem(ViewGroup container, int position)：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PagerAdapter创建指定位置的列表项视图（并不是立即创建视图），然后将其添加给ViewGroup视图容器。这里返回的对象一般是这个position位置上的View，即刚刚创建的视图。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void destroyItem(ViewGroup container, int position, Object object):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销毁ViewGroup中指定位置的视图。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abstract boolean isViewFromObject(View view, Object object):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其中object参数是instantiateItem方法返回的对象，这里需要判断view这个对象，与instaantiateItem方法创建的view对象是否是同一个对象，如果是则返回true，否则返回false。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根据官方文档解释，AdapterView通过一系列函数调用来完成一个更新的步骤，AdapterView不会管理每一个视图，而是将每一个视图与一个键值key联系起来，这个键值key代表唯一一个页面。这个key指的就是instantiateItem方法返回的对象。也就是说instantiateItem方法会向ViewGroup中添加一个View，然后创建一个与这个View唯一对应的key，这个key可以是任意值，可以是你在这个方法中添加的View对象，也可以是这个View对象的position，然后将添加的在这个View和这个Key传递给isViewFromObject方法中，在isViewFromObject方法中再次判断这个key是否是这个View唯一对应的那个key，如果是则返回true，否则返回false。在上面的例子中，直接将添加的这个view作为唯一对应的key，所以在isViewFromObject方法中直接做了view==object的对比即可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void startUpdate(ViewGroup container)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开始调用显示页面</w:t>
      </w:r>
    </w:p>
    <w:p>
      <w:pPr>
        <w:jc w:val="left"/>
        <w:rPr>
          <w:rFonts w:hint="eastAsia" w:ascii="Verdana" w:hAnsi="Verdana" w:eastAsia="宋体" w:cs="Verdana"/>
          <w:i w:val="0"/>
          <w:caps w:val="0"/>
          <w:color w:val="454545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void finishUpdate(ViewGroup container)：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当显示界面加载完成时调用该方法</w:t>
      </w: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int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instrText xml:space="preserve"> HYPERLINK "http://developer.android.com/reference/android/support/v4/view/PagerAdapter.html" \l "getItemPosition(java.lang.Object)" </w:instrTex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  <w:t>getItemPosition</w:t>
      </w:r>
      <w: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  <w:fldChar w:fldCharType="end"/>
      </w:r>
      <w: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  <w:t>(</w:t>
      </w:r>
      <w: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  <w:instrText xml:space="preserve"> HYPERLINK "http://developer.android.com/reference/java/lang/Object.html" </w:instrText>
      </w:r>
      <w: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  <w:t>Object</w:t>
      </w:r>
      <w: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  <w:fldChar w:fldCharType="end"/>
      </w:r>
      <w: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  <w:t> object)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如果item位置没有发生改变则返回POSITION_UNCHANGED如果发生了改变则返回POSITION_NONE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CharSequence getPageTitle(int position)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设置当前位置上的ViewPager的标题</w:t>
      </w:r>
    </w:p>
    <w:p>
      <w:pPr>
        <w:jc w:val="left"/>
        <w:rPr>
          <w:rFonts w:ascii="Verdana" w:hAnsi="Verdana" w:eastAsia="宋体" w:cs="Verdana"/>
          <w:i w:val="0"/>
          <w:caps w:val="0"/>
          <w:color w:val="454545"/>
          <w:spacing w:val="0"/>
          <w:sz w:val="14"/>
          <w:szCs w:val="14"/>
          <w:shd w:val="clear" w:fill="FFFFFF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float getPageWidth(int position)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返回position位置测量的页面的宽高比例范围是(0.f-1.f]</w:t>
      </w:r>
    </w:p>
    <w:p>
      <w:pPr>
        <w:jc w:val="left"/>
        <w:rPr>
          <w:rFonts w:ascii="Verdana" w:hAnsi="Verdana" w:eastAsia="宋体" w:cs="Verdana"/>
          <w:i w:val="0"/>
          <w:caps w:val="0"/>
          <w:color w:val="454545"/>
          <w:spacing w:val="0"/>
          <w:sz w:val="14"/>
          <w:szCs w:val="14"/>
          <w:shd w:val="clear" w:fill="FFFFFF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void notifyDataSetChanged()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调用该方法更新数据。pageradapter支持数据集合的改变，数据集合的改变必须要在主线程里面执行，然后还要调用notifyDataSetChanged方法，数据集合的改变包括页面的添加删除和修改位置。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void registerDataSetObserver(DataSetObserver observer)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注册观察者</w:t>
      </w:r>
    </w:p>
    <w:p>
      <w:pPr>
        <w:jc w:val="left"/>
        <w:rPr>
          <w:rFonts w:ascii="Verdana" w:hAnsi="Verdana" w:eastAsia="宋体" w:cs="Verdana"/>
          <w:i w:val="0"/>
          <w:caps w:val="0"/>
          <w:color w:val="454545"/>
          <w:spacing w:val="0"/>
          <w:sz w:val="14"/>
          <w:szCs w:val="14"/>
          <w:shd w:val="clear" w:fill="FFFFFF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void unregisterDataSetObserver(DataSetObserver observer)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在回调函数中通过adapter的数据变化注销观察者对象</w:t>
      </w:r>
    </w:p>
    <w:p>
      <w:pPr>
        <w:jc w:val="left"/>
        <w:rPr>
          <w:rFonts w:ascii="Verdana" w:hAnsi="Verdana" w:eastAsia="宋体" w:cs="Verdana"/>
          <w:i w:val="0"/>
          <w:caps w:val="0"/>
          <w:color w:val="454545"/>
          <w:spacing w:val="0"/>
          <w:sz w:val="14"/>
          <w:szCs w:val="14"/>
          <w:shd w:val="clear" w:fill="FFFFFF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void restoreState(Parcelable state, ClassLoader loader)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恢复与adapter关联的所有页面的状态实例，并且该页面是通过saveState()方法保存的。</w:t>
      </w:r>
    </w:p>
    <w:p>
      <w:pPr>
        <w:jc w:val="left"/>
        <w:rPr>
          <w:rFonts w:ascii="Verdana" w:hAnsi="Verdana" w:eastAsia="宋体" w:cs="Verdana"/>
          <w:i w:val="0"/>
          <w:caps w:val="0"/>
          <w:color w:val="454545"/>
          <w:spacing w:val="0"/>
          <w:sz w:val="14"/>
          <w:szCs w:val="14"/>
          <w:shd w:val="clear" w:fill="FFFFFF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parcelable saveState()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保存于adapter关联的所有的页面，直到调用restoreState方法时被恢复</w:t>
      </w:r>
    </w:p>
    <w:p>
      <w:pPr>
        <w:jc w:val="left"/>
        <w:rPr>
          <w:rFonts w:ascii="Verdana" w:hAnsi="Verdana" w:eastAsia="宋体" w:cs="Verdana"/>
          <w:i w:val="0"/>
          <w:caps w:val="0"/>
          <w:color w:val="454545"/>
          <w:spacing w:val="0"/>
          <w:sz w:val="14"/>
          <w:szCs w:val="14"/>
          <w:shd w:val="clear" w:fill="FFFFFF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void setPrimaryItem(ViewGroup container, int position, Object object)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Called to inform the adapter of which item is currently considered to be the "primary", that is the one show to the user as the current page.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FragmentStatePagerAdapter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用到的时候在分析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FragmentPagerAdapter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用到的时候在分析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其它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切换效果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  <w:t>参考：https://blog.csdn.net/u012702547/article/details/52334161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280E7"/>
    <w:multiLevelType w:val="singleLevel"/>
    <w:tmpl w:val="18E280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2C9A"/>
    <w:rsid w:val="01297313"/>
    <w:rsid w:val="024D0BAE"/>
    <w:rsid w:val="04372094"/>
    <w:rsid w:val="04FC7E7A"/>
    <w:rsid w:val="051C30B3"/>
    <w:rsid w:val="069905C3"/>
    <w:rsid w:val="06BC5143"/>
    <w:rsid w:val="07595FF4"/>
    <w:rsid w:val="07B36746"/>
    <w:rsid w:val="0AED03AE"/>
    <w:rsid w:val="0B33700E"/>
    <w:rsid w:val="0B387956"/>
    <w:rsid w:val="0CAA2537"/>
    <w:rsid w:val="0E4049EC"/>
    <w:rsid w:val="10363525"/>
    <w:rsid w:val="111E45B9"/>
    <w:rsid w:val="112C1C95"/>
    <w:rsid w:val="116F1B5B"/>
    <w:rsid w:val="11DC48EC"/>
    <w:rsid w:val="126C574B"/>
    <w:rsid w:val="13A72AD5"/>
    <w:rsid w:val="14563599"/>
    <w:rsid w:val="156E3763"/>
    <w:rsid w:val="16013799"/>
    <w:rsid w:val="18E45055"/>
    <w:rsid w:val="1B44740A"/>
    <w:rsid w:val="1B8F6F1F"/>
    <w:rsid w:val="1CDB3DAE"/>
    <w:rsid w:val="1D495034"/>
    <w:rsid w:val="1E0B4945"/>
    <w:rsid w:val="225336F0"/>
    <w:rsid w:val="226A51BC"/>
    <w:rsid w:val="22AA04D5"/>
    <w:rsid w:val="24AB1678"/>
    <w:rsid w:val="253914BD"/>
    <w:rsid w:val="25875813"/>
    <w:rsid w:val="28D85A5B"/>
    <w:rsid w:val="2EA10B48"/>
    <w:rsid w:val="2F887F54"/>
    <w:rsid w:val="2F9530E8"/>
    <w:rsid w:val="30557F6D"/>
    <w:rsid w:val="315C176A"/>
    <w:rsid w:val="32561A2A"/>
    <w:rsid w:val="335A135F"/>
    <w:rsid w:val="336E6BBB"/>
    <w:rsid w:val="33AE7666"/>
    <w:rsid w:val="342C3682"/>
    <w:rsid w:val="36E61E21"/>
    <w:rsid w:val="36F52968"/>
    <w:rsid w:val="370160DD"/>
    <w:rsid w:val="37576100"/>
    <w:rsid w:val="384E2006"/>
    <w:rsid w:val="39E61E91"/>
    <w:rsid w:val="3A4566DE"/>
    <w:rsid w:val="3A6E454B"/>
    <w:rsid w:val="3AEA7046"/>
    <w:rsid w:val="3B105D44"/>
    <w:rsid w:val="3D1042D7"/>
    <w:rsid w:val="3D165F3C"/>
    <w:rsid w:val="3E4A6A80"/>
    <w:rsid w:val="3F852A44"/>
    <w:rsid w:val="3FEE369C"/>
    <w:rsid w:val="4077181E"/>
    <w:rsid w:val="4130098F"/>
    <w:rsid w:val="41BA0F3D"/>
    <w:rsid w:val="44463257"/>
    <w:rsid w:val="451A579B"/>
    <w:rsid w:val="461D292B"/>
    <w:rsid w:val="488E4FA9"/>
    <w:rsid w:val="4894579D"/>
    <w:rsid w:val="4A047E2C"/>
    <w:rsid w:val="4B00086E"/>
    <w:rsid w:val="4BE723B9"/>
    <w:rsid w:val="4C3974EB"/>
    <w:rsid w:val="4C6639EA"/>
    <w:rsid w:val="4C927292"/>
    <w:rsid w:val="4D400467"/>
    <w:rsid w:val="4D7C3800"/>
    <w:rsid w:val="4E0F3953"/>
    <w:rsid w:val="4E143F91"/>
    <w:rsid w:val="4E5D6B40"/>
    <w:rsid w:val="4F45111C"/>
    <w:rsid w:val="4FB80C82"/>
    <w:rsid w:val="50A66F3A"/>
    <w:rsid w:val="510F150F"/>
    <w:rsid w:val="52392E7F"/>
    <w:rsid w:val="52D53345"/>
    <w:rsid w:val="52FC6914"/>
    <w:rsid w:val="57192D41"/>
    <w:rsid w:val="57223BF2"/>
    <w:rsid w:val="57E13047"/>
    <w:rsid w:val="58A02902"/>
    <w:rsid w:val="5A980F25"/>
    <w:rsid w:val="5D6825D6"/>
    <w:rsid w:val="5DDE541A"/>
    <w:rsid w:val="5EB9763B"/>
    <w:rsid w:val="60826E63"/>
    <w:rsid w:val="612F7E1D"/>
    <w:rsid w:val="614B6859"/>
    <w:rsid w:val="61F217AA"/>
    <w:rsid w:val="642F1A5B"/>
    <w:rsid w:val="64803B3C"/>
    <w:rsid w:val="652F3B85"/>
    <w:rsid w:val="65F30BB3"/>
    <w:rsid w:val="6677074D"/>
    <w:rsid w:val="66BF420B"/>
    <w:rsid w:val="68376608"/>
    <w:rsid w:val="68CA0608"/>
    <w:rsid w:val="6A1F6F0E"/>
    <w:rsid w:val="6A910914"/>
    <w:rsid w:val="6DA53360"/>
    <w:rsid w:val="6DFF082E"/>
    <w:rsid w:val="6FD578DA"/>
    <w:rsid w:val="70360306"/>
    <w:rsid w:val="72FB0D73"/>
    <w:rsid w:val="73507A1F"/>
    <w:rsid w:val="73553071"/>
    <w:rsid w:val="74394653"/>
    <w:rsid w:val="746D3D3E"/>
    <w:rsid w:val="74A83C4E"/>
    <w:rsid w:val="78B905B9"/>
    <w:rsid w:val="797367BB"/>
    <w:rsid w:val="7ACF7318"/>
    <w:rsid w:val="7CA563B7"/>
    <w:rsid w:val="7CFE5566"/>
    <w:rsid w:val="7ED65FE3"/>
    <w:rsid w:val="7F3B3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2018-04-06T15:40:30Z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