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9631737"/>
        <w:docPartObj>
          <w:docPartGallery w:val="Cover Pages"/>
          <w:docPartUnique/>
        </w:docPartObj>
      </w:sdtPr>
      <w:sdtEndPr>
        <w:rPr>
          <w:rFonts w:eastAsiaTheme="minorHAnsi"/>
          <w:sz w:val="22"/>
          <w:lang w:eastAsia="en-US"/>
        </w:rPr>
      </w:sdtEndPr>
      <w:sdtContent>
        <w:p w14:paraId="680E0B97" w14:textId="533A4A1B" w:rsidR="00111279" w:rsidRDefault="00111279">
          <w:pPr>
            <w:pStyle w:val="Bezodstpw"/>
            <w:rPr>
              <w:sz w:val="2"/>
            </w:rPr>
          </w:pPr>
        </w:p>
        <w:p w14:paraId="7DDF7FFC" w14:textId="77777777" w:rsidR="00111279" w:rsidRDefault="00111279">
          <w:r>
            <w:rPr>
              <w:noProof/>
            </w:rPr>
            <mc:AlternateContent>
              <mc:Choice Requires="wps">
                <w:drawing>
                  <wp:anchor distT="0" distB="0" distL="114300" distR="114300" simplePos="0" relativeHeight="251661312" behindDoc="0" locked="0" layoutInCell="1" allowOverlap="1" wp14:anchorId="023DE87A" wp14:editId="1C0C429A">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5D7EB" w14:textId="026AFF30" w:rsidR="00111279" w:rsidRDefault="00111279">
                                <w:pPr>
                                  <w:pStyle w:val="Bezodstpw"/>
                                  <w:rPr>
                                    <w:rFonts w:ascii="Arial" w:eastAsiaTheme="majorEastAsia" w:hAnsi="Arial" w:cs="Arial"/>
                                    <w:b/>
                                    <w:bCs/>
                                    <w:caps/>
                                    <w:sz w:val="64"/>
                                    <w:szCs w:val="64"/>
                                    <w:lang w:val="en-US"/>
                                  </w:rPr>
                                </w:pPr>
                                <w:r w:rsidRPr="00111279">
                                  <w:rPr>
                                    <w:rFonts w:ascii="Arial" w:eastAsiaTheme="majorEastAsia" w:hAnsi="Arial" w:cs="Arial"/>
                                    <w:b/>
                                    <w:bCs/>
                                    <w:caps/>
                                    <w:sz w:val="64"/>
                                    <w:szCs w:val="64"/>
                                    <w:lang w:val="en-US"/>
                                  </w:rPr>
                                  <w:t>Metodologia</w:t>
                                </w:r>
                                <w:r w:rsidR="00D96568">
                                  <w:rPr>
                                    <w:rFonts w:ascii="Arial" w:eastAsiaTheme="majorEastAsia" w:hAnsi="Arial" w:cs="Arial"/>
                                    <w:b/>
                                    <w:bCs/>
                                    <w:caps/>
                                    <w:sz w:val="64"/>
                                    <w:szCs w:val="64"/>
                                    <w:lang w:val="en-US"/>
                                  </w:rPr>
                                  <w:t>,</w:t>
                                </w:r>
                                <w:r w:rsidRPr="00111279">
                                  <w:rPr>
                                    <w:rFonts w:ascii="Arial" w:eastAsiaTheme="majorEastAsia" w:hAnsi="Arial" w:cs="Arial"/>
                                    <w:b/>
                                    <w:bCs/>
                                    <w:caps/>
                                    <w:sz w:val="64"/>
                                    <w:szCs w:val="64"/>
                                    <w:lang w:val="en-US"/>
                                  </w:rPr>
                                  <w:t xml:space="preserve"> </w:t>
                                </w:r>
                                <w:r>
                                  <w:rPr>
                                    <w:rFonts w:ascii="Arial" w:eastAsiaTheme="majorEastAsia" w:hAnsi="Arial" w:cs="Arial"/>
                                    <w:b/>
                                    <w:bCs/>
                                    <w:caps/>
                                    <w:sz w:val="64"/>
                                    <w:szCs w:val="64"/>
                                    <w:lang w:val="en-US"/>
                                  </w:rPr>
                                  <w:br/>
                                </w:r>
                                <w:r w:rsidRPr="00111279">
                                  <w:rPr>
                                    <w:rFonts w:ascii="Arial" w:eastAsiaTheme="majorEastAsia" w:hAnsi="Arial" w:cs="Arial"/>
                                    <w:b/>
                                    <w:bCs/>
                                    <w:caps/>
                                    <w:sz w:val="64"/>
                                    <w:szCs w:val="64"/>
                                    <w:lang w:val="en-US"/>
                                  </w:rPr>
                                  <w:t>A</w:t>
                                </w:r>
                                <w:r>
                                  <w:rPr>
                                    <w:rFonts w:ascii="Arial" w:eastAsiaTheme="majorEastAsia" w:hAnsi="Arial" w:cs="Arial"/>
                                    <w:b/>
                                    <w:bCs/>
                                    <w:caps/>
                                    <w:sz w:val="64"/>
                                    <w:szCs w:val="64"/>
                                    <w:lang w:val="en-US"/>
                                  </w:rPr>
                                  <w:t>rchitektura</w:t>
                                </w:r>
                              </w:p>
                              <w:p w14:paraId="5DCC8477" w14:textId="3C2B3D59" w:rsidR="00D96568" w:rsidRPr="00111279" w:rsidRDefault="00D96568">
                                <w:pPr>
                                  <w:pStyle w:val="Bezodstpw"/>
                                  <w:rPr>
                                    <w:rFonts w:ascii="Arial" w:eastAsiaTheme="majorEastAsia" w:hAnsi="Arial" w:cs="Arial"/>
                                    <w:b/>
                                    <w:bCs/>
                                    <w:caps/>
                                    <w:sz w:val="68"/>
                                    <w:szCs w:val="68"/>
                                    <w:lang w:val="en-US"/>
                                  </w:rPr>
                                </w:pPr>
                                <w:r>
                                  <w:rPr>
                                    <w:rFonts w:ascii="Arial" w:eastAsiaTheme="majorEastAsia" w:hAnsi="Arial" w:cs="Arial"/>
                                    <w:b/>
                                    <w:bCs/>
                                    <w:caps/>
                                    <w:sz w:val="64"/>
                                    <w:szCs w:val="64"/>
                                    <w:lang w:val="en-US"/>
                                  </w:rPr>
                                  <w:t>I wzorce</w:t>
                                </w:r>
                              </w:p>
                              <w:p w14:paraId="22A23629" w14:textId="74EF8B5B" w:rsidR="00111279" w:rsidRPr="00111279" w:rsidRDefault="00111279">
                                <w:pPr>
                                  <w:rPr>
                                    <w:rFonts w:ascii="Arial" w:hAnsi="Arial" w:cs="Arial"/>
                                    <w:b/>
                                    <w:bCs/>
                                    <w:sz w:val="36"/>
                                    <w:szCs w:val="36"/>
                                    <w:lang w:val="en-US"/>
                                  </w:rPr>
                                </w:pPr>
                                <w:r w:rsidRPr="00111279">
                                  <w:rPr>
                                    <w:rFonts w:ascii="Arial" w:hAnsi="Arial" w:cs="Arial"/>
                                    <w:b/>
                                    <w:bCs/>
                                    <w:sz w:val="36"/>
                                    <w:szCs w:val="36"/>
                                    <w:lang w:val="en-US"/>
                                  </w:rPr>
                                  <w:t>„Coin Hunter”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3DE87A" id="_x0000_t202" coordsize="21600,21600" o:spt="202" path="m,l,21600r21600,l21600,xe">
                    <v:stroke joinstyle="miter"/>
                    <v:path gradientshapeok="t" o:connecttype="rect"/>
                  </v:shapetype>
                  <v:shape id="Pole tekstow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4E75D7EB" w14:textId="026AFF30" w:rsidR="00111279" w:rsidRDefault="00111279">
                          <w:pPr>
                            <w:pStyle w:val="Bezodstpw"/>
                            <w:rPr>
                              <w:rFonts w:ascii="Arial" w:eastAsiaTheme="majorEastAsia" w:hAnsi="Arial" w:cs="Arial"/>
                              <w:b/>
                              <w:bCs/>
                              <w:caps/>
                              <w:sz w:val="64"/>
                              <w:szCs w:val="64"/>
                              <w:lang w:val="en-US"/>
                            </w:rPr>
                          </w:pPr>
                          <w:r w:rsidRPr="00111279">
                            <w:rPr>
                              <w:rFonts w:ascii="Arial" w:eastAsiaTheme="majorEastAsia" w:hAnsi="Arial" w:cs="Arial"/>
                              <w:b/>
                              <w:bCs/>
                              <w:caps/>
                              <w:sz w:val="64"/>
                              <w:szCs w:val="64"/>
                              <w:lang w:val="en-US"/>
                            </w:rPr>
                            <w:t>Metodologia</w:t>
                          </w:r>
                          <w:r w:rsidR="00D96568">
                            <w:rPr>
                              <w:rFonts w:ascii="Arial" w:eastAsiaTheme="majorEastAsia" w:hAnsi="Arial" w:cs="Arial"/>
                              <w:b/>
                              <w:bCs/>
                              <w:caps/>
                              <w:sz w:val="64"/>
                              <w:szCs w:val="64"/>
                              <w:lang w:val="en-US"/>
                            </w:rPr>
                            <w:t>,</w:t>
                          </w:r>
                          <w:r w:rsidRPr="00111279">
                            <w:rPr>
                              <w:rFonts w:ascii="Arial" w:eastAsiaTheme="majorEastAsia" w:hAnsi="Arial" w:cs="Arial"/>
                              <w:b/>
                              <w:bCs/>
                              <w:caps/>
                              <w:sz w:val="64"/>
                              <w:szCs w:val="64"/>
                              <w:lang w:val="en-US"/>
                            </w:rPr>
                            <w:t xml:space="preserve"> </w:t>
                          </w:r>
                          <w:r>
                            <w:rPr>
                              <w:rFonts w:ascii="Arial" w:eastAsiaTheme="majorEastAsia" w:hAnsi="Arial" w:cs="Arial"/>
                              <w:b/>
                              <w:bCs/>
                              <w:caps/>
                              <w:sz w:val="64"/>
                              <w:szCs w:val="64"/>
                              <w:lang w:val="en-US"/>
                            </w:rPr>
                            <w:br/>
                          </w:r>
                          <w:r w:rsidRPr="00111279">
                            <w:rPr>
                              <w:rFonts w:ascii="Arial" w:eastAsiaTheme="majorEastAsia" w:hAnsi="Arial" w:cs="Arial"/>
                              <w:b/>
                              <w:bCs/>
                              <w:caps/>
                              <w:sz w:val="64"/>
                              <w:szCs w:val="64"/>
                              <w:lang w:val="en-US"/>
                            </w:rPr>
                            <w:t>A</w:t>
                          </w:r>
                          <w:r>
                            <w:rPr>
                              <w:rFonts w:ascii="Arial" w:eastAsiaTheme="majorEastAsia" w:hAnsi="Arial" w:cs="Arial"/>
                              <w:b/>
                              <w:bCs/>
                              <w:caps/>
                              <w:sz w:val="64"/>
                              <w:szCs w:val="64"/>
                              <w:lang w:val="en-US"/>
                            </w:rPr>
                            <w:t>rchitektura</w:t>
                          </w:r>
                        </w:p>
                        <w:p w14:paraId="5DCC8477" w14:textId="3C2B3D59" w:rsidR="00D96568" w:rsidRPr="00111279" w:rsidRDefault="00D96568">
                          <w:pPr>
                            <w:pStyle w:val="Bezodstpw"/>
                            <w:rPr>
                              <w:rFonts w:ascii="Arial" w:eastAsiaTheme="majorEastAsia" w:hAnsi="Arial" w:cs="Arial"/>
                              <w:b/>
                              <w:bCs/>
                              <w:caps/>
                              <w:sz w:val="68"/>
                              <w:szCs w:val="68"/>
                              <w:lang w:val="en-US"/>
                            </w:rPr>
                          </w:pPr>
                          <w:r>
                            <w:rPr>
                              <w:rFonts w:ascii="Arial" w:eastAsiaTheme="majorEastAsia" w:hAnsi="Arial" w:cs="Arial"/>
                              <w:b/>
                              <w:bCs/>
                              <w:caps/>
                              <w:sz w:val="64"/>
                              <w:szCs w:val="64"/>
                              <w:lang w:val="en-US"/>
                            </w:rPr>
                            <w:t>I wzorce</w:t>
                          </w:r>
                        </w:p>
                        <w:p w14:paraId="22A23629" w14:textId="74EF8B5B" w:rsidR="00111279" w:rsidRPr="00111279" w:rsidRDefault="00111279">
                          <w:pPr>
                            <w:rPr>
                              <w:rFonts w:ascii="Arial" w:hAnsi="Arial" w:cs="Arial"/>
                              <w:b/>
                              <w:bCs/>
                              <w:sz w:val="36"/>
                              <w:szCs w:val="36"/>
                              <w:lang w:val="en-US"/>
                            </w:rPr>
                          </w:pPr>
                          <w:r w:rsidRPr="00111279">
                            <w:rPr>
                              <w:rFonts w:ascii="Arial" w:hAnsi="Arial" w:cs="Arial"/>
                              <w:b/>
                              <w:bCs/>
                              <w:sz w:val="36"/>
                              <w:szCs w:val="36"/>
                              <w:lang w:val="en-US"/>
                            </w:rPr>
                            <w:t>„Coin Hunter”</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D63BCDB" wp14:editId="1650DC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308CE1"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lo2mDRgYAACkhAAAO&#10;AAAAAAAAAAAAAAAAAC4CAABkcnMvZTJvRG9jLnhtbFBLAQItABQABgAIAAAAIQAKINSC2gAAAAUB&#10;AAAPAAAAAAAAAAAAAAAAAKAIAABkcnMvZG93bnJldi54bWxQSwUGAAAAAAQABADzAAAApwkAAAAA&#10;">
                    <o:lock v:ext="edit" aspectratio="t"/>
                    <v:shape id="Dowolny kształt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3363A3" wp14:editId="498242C6">
                    <wp:simplePos x="0" y="0"/>
                    <wp:positionH relativeFrom="page">
                      <wp:align>center</wp:align>
                    </wp:positionH>
                    <wp:positionV relativeFrom="margin">
                      <wp:align>bottom</wp:align>
                    </wp:positionV>
                    <wp:extent cx="5943600" cy="374904"/>
                    <wp:effectExtent l="0" t="0" r="0" b="2540"/>
                    <wp:wrapNone/>
                    <wp:docPr id="69" name="Pole tekstow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7F060" w14:textId="65581570" w:rsidR="00111279" w:rsidRDefault="00111279">
                                <w:pPr>
                                  <w:pStyle w:val="Bezodstpw"/>
                                  <w:jc w:val="right"/>
                                  <w:rPr>
                                    <w:color w:val="4472C4" w:themeColor="accent1"/>
                                    <w:sz w:val="36"/>
                                    <w:szCs w:val="36"/>
                                  </w:rPr>
                                </w:pPr>
                                <w:sdt>
                                  <w:sdtPr>
                                    <w:rPr>
                                      <w:rFonts w:ascii="Times New Roman" w:hAnsi="Times New Roman" w:cs="Times New Roman"/>
                                      <w:sz w:val="36"/>
                                      <w:szCs w:val="36"/>
                                    </w:rPr>
                                    <w:alias w:val="Szkoła"/>
                                    <w:tag w:val="Szkoła"/>
                                    <w:id w:val="1850680582"/>
                                    <w:dataBinding w:prefixMappings="xmlns:ns0='http://schemas.openxmlformats.org/officeDocument/2006/extended-properties' " w:xpath="/ns0:Properties[1]/ns0:Company[1]" w:storeItemID="{6668398D-A668-4E3E-A5EB-62B293D839F1}"/>
                                    <w:text/>
                                  </w:sdtPr>
                                  <w:sdtContent>
                                    <w:r w:rsidRPr="00111279">
                                      <w:rPr>
                                        <w:rFonts w:ascii="Times New Roman" w:hAnsi="Times New Roman" w:cs="Times New Roman"/>
                                        <w:sz w:val="36"/>
                                        <w:szCs w:val="36"/>
                                      </w:rPr>
                                      <w:t>Uniwersytet Jagielloński, Wydział Matematyki i Informatyki</w:t>
                                    </w:r>
                                  </w:sdtContent>
                                </w:sdt>
                              </w:p>
                              <w:sdt>
                                <w:sdtPr>
                                  <w:rPr>
                                    <w:rFonts w:ascii="Times New Roman" w:hAnsi="Times New Roman" w:cs="Times New Roman"/>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1BD8EF5" w14:textId="0280852E" w:rsidR="00111279" w:rsidRDefault="00111279">
                                    <w:pPr>
                                      <w:pStyle w:val="Bezodstpw"/>
                                      <w:jc w:val="right"/>
                                      <w:rPr>
                                        <w:color w:val="4472C4" w:themeColor="accent1"/>
                                        <w:sz w:val="36"/>
                                        <w:szCs w:val="36"/>
                                      </w:rPr>
                                    </w:pPr>
                                    <w:r w:rsidRPr="00111279">
                                      <w:rPr>
                                        <w:rFonts w:ascii="Times New Roman" w:hAnsi="Times New Roman" w:cs="Times New Roman"/>
                                        <w:sz w:val="36"/>
                                        <w:szCs w:val="36"/>
                                      </w:rPr>
                                      <w:t>Inżyniera Oprogramowania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3363A3" id="Pole tekstow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CA7F060" w14:textId="65581570" w:rsidR="00111279" w:rsidRDefault="00111279">
                          <w:pPr>
                            <w:pStyle w:val="Bezodstpw"/>
                            <w:jc w:val="right"/>
                            <w:rPr>
                              <w:color w:val="4472C4" w:themeColor="accent1"/>
                              <w:sz w:val="36"/>
                              <w:szCs w:val="36"/>
                            </w:rPr>
                          </w:pPr>
                          <w:sdt>
                            <w:sdtPr>
                              <w:rPr>
                                <w:rFonts w:ascii="Times New Roman" w:hAnsi="Times New Roman" w:cs="Times New Roman"/>
                                <w:sz w:val="36"/>
                                <w:szCs w:val="36"/>
                              </w:rPr>
                              <w:alias w:val="Szkoła"/>
                              <w:tag w:val="Szkoła"/>
                              <w:id w:val="1850680582"/>
                              <w:dataBinding w:prefixMappings="xmlns:ns0='http://schemas.openxmlformats.org/officeDocument/2006/extended-properties' " w:xpath="/ns0:Properties[1]/ns0:Company[1]" w:storeItemID="{6668398D-A668-4E3E-A5EB-62B293D839F1}"/>
                              <w:text/>
                            </w:sdtPr>
                            <w:sdtContent>
                              <w:r w:rsidRPr="00111279">
                                <w:rPr>
                                  <w:rFonts w:ascii="Times New Roman" w:hAnsi="Times New Roman" w:cs="Times New Roman"/>
                                  <w:sz w:val="36"/>
                                  <w:szCs w:val="36"/>
                                </w:rPr>
                                <w:t>Uniwersytet Jagielloński, Wydział Matematyki i Informatyki</w:t>
                              </w:r>
                            </w:sdtContent>
                          </w:sdt>
                        </w:p>
                        <w:sdt>
                          <w:sdtPr>
                            <w:rPr>
                              <w:rFonts w:ascii="Times New Roman" w:hAnsi="Times New Roman" w:cs="Times New Roman"/>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1BD8EF5" w14:textId="0280852E" w:rsidR="00111279" w:rsidRDefault="00111279">
                              <w:pPr>
                                <w:pStyle w:val="Bezodstpw"/>
                                <w:jc w:val="right"/>
                                <w:rPr>
                                  <w:color w:val="4472C4" w:themeColor="accent1"/>
                                  <w:sz w:val="36"/>
                                  <w:szCs w:val="36"/>
                                </w:rPr>
                              </w:pPr>
                              <w:r w:rsidRPr="00111279">
                                <w:rPr>
                                  <w:rFonts w:ascii="Times New Roman" w:hAnsi="Times New Roman" w:cs="Times New Roman"/>
                                  <w:sz w:val="36"/>
                                  <w:szCs w:val="36"/>
                                </w:rPr>
                                <w:t>Inżyniera Oprogramowania</w:t>
                              </w:r>
                            </w:p>
                          </w:sdtContent>
                        </w:sdt>
                      </w:txbxContent>
                    </v:textbox>
                    <w10:wrap anchorx="page" anchory="margin"/>
                  </v:shape>
                </w:pict>
              </mc:Fallback>
            </mc:AlternateContent>
          </w:r>
        </w:p>
        <w:p w14:paraId="4A72A1FB" w14:textId="2548889D" w:rsidR="00111279" w:rsidRDefault="00111279">
          <w:r>
            <w:br w:type="page"/>
          </w:r>
        </w:p>
      </w:sdtContent>
    </w:sdt>
    <w:sdt>
      <w:sdtPr>
        <w:id w:val="16863275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EDC686" w14:textId="2EEF6D54" w:rsidR="00D96568" w:rsidRPr="00263727" w:rsidRDefault="00D96568" w:rsidP="00263727">
          <w:pPr>
            <w:pStyle w:val="Nagwekspisutreci"/>
            <w:spacing w:after="240"/>
            <w:rPr>
              <w:rFonts w:ascii="Arial" w:hAnsi="Arial" w:cs="Arial"/>
              <w:b/>
              <w:bCs/>
              <w:color w:val="auto"/>
              <w:sz w:val="52"/>
              <w:szCs w:val="52"/>
            </w:rPr>
          </w:pPr>
          <w:r w:rsidRPr="00263727">
            <w:rPr>
              <w:rFonts w:ascii="Arial" w:hAnsi="Arial" w:cs="Arial"/>
              <w:b/>
              <w:bCs/>
              <w:color w:val="auto"/>
              <w:sz w:val="52"/>
              <w:szCs w:val="52"/>
            </w:rPr>
            <w:t>Spis treści</w:t>
          </w:r>
        </w:p>
        <w:p w14:paraId="1B496DCB" w14:textId="2A318F0B" w:rsidR="00263727" w:rsidRPr="00263727" w:rsidRDefault="00D96568">
          <w:pPr>
            <w:pStyle w:val="Spistreci1"/>
            <w:tabs>
              <w:tab w:val="left" w:pos="440"/>
              <w:tab w:val="right" w:leader="dot" w:pos="9062"/>
            </w:tabs>
            <w:rPr>
              <w:noProof/>
              <w:sz w:val="32"/>
              <w:szCs w:val="32"/>
            </w:rPr>
          </w:pPr>
          <w:r>
            <w:fldChar w:fldCharType="begin"/>
          </w:r>
          <w:r>
            <w:instrText xml:space="preserve"> TOC \o "1-3" \h \z \u </w:instrText>
          </w:r>
          <w:r>
            <w:fldChar w:fldCharType="separate"/>
          </w:r>
          <w:hyperlink w:anchor="_Toc105851996" w:history="1">
            <w:r w:rsidR="00263727" w:rsidRPr="00263727">
              <w:rPr>
                <w:rStyle w:val="Hipercze"/>
                <w:rFonts w:ascii="Arial" w:hAnsi="Arial" w:cs="Arial"/>
                <w:b/>
                <w:bCs/>
                <w:noProof/>
                <w:sz w:val="32"/>
                <w:szCs w:val="32"/>
              </w:rPr>
              <w:t>1.</w:t>
            </w:r>
            <w:r w:rsidR="00263727" w:rsidRPr="00263727">
              <w:rPr>
                <w:noProof/>
                <w:sz w:val="32"/>
                <w:szCs w:val="32"/>
              </w:rPr>
              <w:tab/>
            </w:r>
            <w:r w:rsidR="00263727" w:rsidRPr="00263727">
              <w:rPr>
                <w:rStyle w:val="Hipercze"/>
                <w:rFonts w:ascii="Arial" w:hAnsi="Arial" w:cs="Arial"/>
                <w:b/>
                <w:bCs/>
                <w:noProof/>
                <w:sz w:val="32"/>
                <w:szCs w:val="32"/>
              </w:rPr>
              <w:t>Wstęp</w:t>
            </w:r>
            <w:r w:rsidR="00263727" w:rsidRPr="00263727">
              <w:rPr>
                <w:noProof/>
                <w:webHidden/>
                <w:sz w:val="32"/>
                <w:szCs w:val="32"/>
              </w:rPr>
              <w:tab/>
            </w:r>
            <w:r w:rsidR="00263727" w:rsidRPr="00263727">
              <w:rPr>
                <w:noProof/>
                <w:webHidden/>
                <w:sz w:val="32"/>
                <w:szCs w:val="32"/>
              </w:rPr>
              <w:fldChar w:fldCharType="begin"/>
            </w:r>
            <w:r w:rsidR="00263727" w:rsidRPr="00263727">
              <w:rPr>
                <w:noProof/>
                <w:webHidden/>
                <w:sz w:val="32"/>
                <w:szCs w:val="32"/>
              </w:rPr>
              <w:instrText xml:space="preserve"> PAGEREF _Toc105851996 \h </w:instrText>
            </w:r>
            <w:r w:rsidR="00263727" w:rsidRPr="00263727">
              <w:rPr>
                <w:noProof/>
                <w:webHidden/>
                <w:sz w:val="32"/>
                <w:szCs w:val="32"/>
              </w:rPr>
            </w:r>
            <w:r w:rsidR="00263727" w:rsidRPr="00263727">
              <w:rPr>
                <w:noProof/>
                <w:webHidden/>
                <w:sz w:val="32"/>
                <w:szCs w:val="32"/>
              </w:rPr>
              <w:fldChar w:fldCharType="separate"/>
            </w:r>
            <w:r w:rsidR="00263727" w:rsidRPr="00263727">
              <w:rPr>
                <w:noProof/>
                <w:webHidden/>
                <w:sz w:val="32"/>
                <w:szCs w:val="32"/>
              </w:rPr>
              <w:t>2</w:t>
            </w:r>
            <w:r w:rsidR="00263727" w:rsidRPr="00263727">
              <w:rPr>
                <w:noProof/>
                <w:webHidden/>
                <w:sz w:val="32"/>
                <w:szCs w:val="32"/>
              </w:rPr>
              <w:fldChar w:fldCharType="end"/>
            </w:r>
          </w:hyperlink>
        </w:p>
        <w:p w14:paraId="6B05D4FE" w14:textId="596DC9D9" w:rsidR="00263727" w:rsidRPr="00263727" w:rsidRDefault="00263727">
          <w:pPr>
            <w:pStyle w:val="Spistreci1"/>
            <w:tabs>
              <w:tab w:val="left" w:pos="440"/>
              <w:tab w:val="right" w:leader="dot" w:pos="9062"/>
            </w:tabs>
            <w:rPr>
              <w:noProof/>
              <w:sz w:val="32"/>
              <w:szCs w:val="32"/>
            </w:rPr>
          </w:pPr>
          <w:hyperlink w:anchor="_Toc105851997" w:history="1">
            <w:r w:rsidRPr="00263727">
              <w:rPr>
                <w:rStyle w:val="Hipercze"/>
                <w:rFonts w:ascii="Arial" w:hAnsi="Arial" w:cs="Arial"/>
                <w:b/>
                <w:bCs/>
                <w:noProof/>
                <w:sz w:val="32"/>
                <w:szCs w:val="32"/>
                <w:lang w:val="en-US"/>
              </w:rPr>
              <w:t>2.</w:t>
            </w:r>
            <w:r w:rsidRPr="00263727">
              <w:rPr>
                <w:noProof/>
                <w:sz w:val="32"/>
                <w:szCs w:val="32"/>
              </w:rPr>
              <w:tab/>
            </w:r>
            <w:r w:rsidRPr="00263727">
              <w:rPr>
                <w:rStyle w:val="Hipercze"/>
                <w:rFonts w:ascii="Arial" w:hAnsi="Arial" w:cs="Arial"/>
                <w:b/>
                <w:bCs/>
                <w:noProof/>
                <w:sz w:val="32"/>
                <w:szCs w:val="32"/>
                <w:lang w:val="en-US"/>
              </w:rPr>
              <w:t>Zestaw</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_Toc105851997 \h </w:instrText>
            </w:r>
            <w:r w:rsidRPr="00263727">
              <w:rPr>
                <w:noProof/>
                <w:webHidden/>
                <w:sz w:val="32"/>
                <w:szCs w:val="32"/>
              </w:rPr>
            </w:r>
            <w:r w:rsidRPr="00263727">
              <w:rPr>
                <w:noProof/>
                <w:webHidden/>
                <w:sz w:val="32"/>
                <w:szCs w:val="32"/>
              </w:rPr>
              <w:fldChar w:fldCharType="separate"/>
            </w:r>
            <w:r w:rsidRPr="00263727">
              <w:rPr>
                <w:noProof/>
                <w:webHidden/>
                <w:sz w:val="32"/>
                <w:szCs w:val="32"/>
              </w:rPr>
              <w:t>3</w:t>
            </w:r>
            <w:r w:rsidRPr="00263727">
              <w:rPr>
                <w:noProof/>
                <w:webHidden/>
                <w:sz w:val="32"/>
                <w:szCs w:val="32"/>
              </w:rPr>
              <w:fldChar w:fldCharType="end"/>
            </w:r>
          </w:hyperlink>
        </w:p>
        <w:p w14:paraId="59C902B7" w14:textId="3B15DB68" w:rsidR="00263727" w:rsidRPr="00263727" w:rsidRDefault="00263727">
          <w:pPr>
            <w:pStyle w:val="Spistreci2"/>
            <w:tabs>
              <w:tab w:val="left" w:pos="880"/>
              <w:tab w:val="right" w:leader="dot" w:pos="9062"/>
            </w:tabs>
            <w:rPr>
              <w:noProof/>
              <w:sz w:val="32"/>
              <w:szCs w:val="32"/>
            </w:rPr>
          </w:pPr>
          <w:hyperlink w:anchor="_Toc105851998" w:history="1">
            <w:r w:rsidRPr="00263727">
              <w:rPr>
                <w:rStyle w:val="Hipercze"/>
                <w:rFonts w:ascii="Arial" w:hAnsi="Arial" w:cs="Arial"/>
                <w:b/>
                <w:bCs/>
                <w:noProof/>
                <w:sz w:val="32"/>
                <w:szCs w:val="32"/>
                <w:lang w:val="en-US"/>
              </w:rPr>
              <w:t>2.1.</w:t>
            </w:r>
            <w:r w:rsidRPr="00263727">
              <w:rPr>
                <w:noProof/>
                <w:sz w:val="32"/>
                <w:szCs w:val="32"/>
              </w:rPr>
              <w:tab/>
            </w:r>
            <w:r w:rsidRPr="00263727">
              <w:rPr>
                <w:rStyle w:val="Hipercze"/>
                <w:rFonts w:ascii="Arial" w:hAnsi="Arial" w:cs="Arial"/>
                <w:b/>
                <w:bCs/>
                <w:noProof/>
                <w:sz w:val="32"/>
                <w:szCs w:val="32"/>
                <w:lang w:val="en-US"/>
              </w:rPr>
              <w:t>MVC (Model-View-Controller)</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_Toc105851998 \h </w:instrText>
            </w:r>
            <w:r w:rsidRPr="00263727">
              <w:rPr>
                <w:noProof/>
                <w:webHidden/>
                <w:sz w:val="32"/>
                <w:szCs w:val="32"/>
              </w:rPr>
            </w:r>
            <w:r w:rsidRPr="00263727">
              <w:rPr>
                <w:noProof/>
                <w:webHidden/>
                <w:sz w:val="32"/>
                <w:szCs w:val="32"/>
              </w:rPr>
              <w:fldChar w:fldCharType="separate"/>
            </w:r>
            <w:r w:rsidRPr="00263727">
              <w:rPr>
                <w:noProof/>
                <w:webHidden/>
                <w:sz w:val="32"/>
                <w:szCs w:val="32"/>
              </w:rPr>
              <w:t>3</w:t>
            </w:r>
            <w:r w:rsidRPr="00263727">
              <w:rPr>
                <w:noProof/>
                <w:webHidden/>
                <w:sz w:val="32"/>
                <w:szCs w:val="32"/>
              </w:rPr>
              <w:fldChar w:fldCharType="end"/>
            </w:r>
          </w:hyperlink>
        </w:p>
        <w:p w14:paraId="0F7A1CCC" w14:textId="7371BD52" w:rsidR="00263727" w:rsidRPr="00263727" w:rsidRDefault="00263727">
          <w:pPr>
            <w:pStyle w:val="Spistreci2"/>
            <w:tabs>
              <w:tab w:val="left" w:pos="880"/>
              <w:tab w:val="right" w:leader="dot" w:pos="9062"/>
            </w:tabs>
            <w:rPr>
              <w:noProof/>
              <w:sz w:val="32"/>
              <w:szCs w:val="32"/>
            </w:rPr>
          </w:pPr>
          <w:hyperlink w:anchor="_Toc105851999" w:history="1">
            <w:r w:rsidRPr="00263727">
              <w:rPr>
                <w:rStyle w:val="Hipercze"/>
                <w:rFonts w:ascii="Arial" w:hAnsi="Arial" w:cs="Arial"/>
                <w:b/>
                <w:bCs/>
                <w:noProof/>
                <w:sz w:val="32"/>
                <w:szCs w:val="32"/>
              </w:rPr>
              <w:t>2.2.</w:t>
            </w:r>
            <w:r w:rsidRPr="00263727">
              <w:rPr>
                <w:noProof/>
                <w:sz w:val="32"/>
                <w:szCs w:val="32"/>
              </w:rPr>
              <w:tab/>
            </w:r>
            <w:r w:rsidRPr="00263727">
              <w:rPr>
                <w:rStyle w:val="Hipercze"/>
                <w:rFonts w:ascii="Arial" w:hAnsi="Arial" w:cs="Arial"/>
                <w:b/>
                <w:bCs/>
                <w:noProof/>
                <w:sz w:val="32"/>
                <w:szCs w:val="32"/>
              </w:rPr>
              <w:t>OOP (Object Oriented Programming)</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_Toc105851999 \h </w:instrText>
            </w:r>
            <w:r w:rsidRPr="00263727">
              <w:rPr>
                <w:noProof/>
                <w:webHidden/>
                <w:sz w:val="32"/>
                <w:szCs w:val="32"/>
              </w:rPr>
            </w:r>
            <w:r w:rsidRPr="00263727">
              <w:rPr>
                <w:noProof/>
                <w:webHidden/>
                <w:sz w:val="32"/>
                <w:szCs w:val="32"/>
              </w:rPr>
              <w:fldChar w:fldCharType="separate"/>
            </w:r>
            <w:r w:rsidRPr="00263727">
              <w:rPr>
                <w:noProof/>
                <w:webHidden/>
                <w:sz w:val="32"/>
                <w:szCs w:val="32"/>
              </w:rPr>
              <w:t>3</w:t>
            </w:r>
            <w:r w:rsidRPr="00263727">
              <w:rPr>
                <w:noProof/>
                <w:webHidden/>
                <w:sz w:val="32"/>
                <w:szCs w:val="32"/>
              </w:rPr>
              <w:fldChar w:fldCharType="end"/>
            </w:r>
          </w:hyperlink>
        </w:p>
        <w:p w14:paraId="5AAF6A51" w14:textId="224E7A1B" w:rsidR="00263727" w:rsidRPr="00263727" w:rsidRDefault="00263727">
          <w:pPr>
            <w:pStyle w:val="Spistreci2"/>
            <w:tabs>
              <w:tab w:val="left" w:pos="880"/>
              <w:tab w:val="right" w:leader="dot" w:pos="9062"/>
            </w:tabs>
            <w:rPr>
              <w:noProof/>
              <w:sz w:val="32"/>
              <w:szCs w:val="32"/>
            </w:rPr>
          </w:pPr>
          <w:hyperlink w:anchor="_Toc105852000" w:history="1">
            <w:r w:rsidRPr="00263727">
              <w:rPr>
                <w:rStyle w:val="Hipercze"/>
                <w:rFonts w:ascii="Arial" w:hAnsi="Arial" w:cs="Arial"/>
                <w:b/>
                <w:bCs/>
                <w:noProof/>
                <w:sz w:val="32"/>
                <w:szCs w:val="32"/>
              </w:rPr>
              <w:t>2.3.</w:t>
            </w:r>
            <w:r w:rsidRPr="00263727">
              <w:rPr>
                <w:noProof/>
                <w:sz w:val="32"/>
                <w:szCs w:val="32"/>
              </w:rPr>
              <w:tab/>
            </w:r>
            <w:r w:rsidRPr="00263727">
              <w:rPr>
                <w:rStyle w:val="Hipercze"/>
                <w:rFonts w:ascii="Arial" w:hAnsi="Arial" w:cs="Arial"/>
                <w:b/>
                <w:bCs/>
                <w:noProof/>
                <w:sz w:val="32"/>
                <w:szCs w:val="32"/>
              </w:rPr>
              <w:t>SOLID</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_Toc105852000 \h </w:instrText>
            </w:r>
            <w:r w:rsidRPr="00263727">
              <w:rPr>
                <w:noProof/>
                <w:webHidden/>
                <w:sz w:val="32"/>
                <w:szCs w:val="32"/>
              </w:rPr>
            </w:r>
            <w:r w:rsidRPr="00263727">
              <w:rPr>
                <w:noProof/>
                <w:webHidden/>
                <w:sz w:val="32"/>
                <w:szCs w:val="32"/>
              </w:rPr>
              <w:fldChar w:fldCharType="separate"/>
            </w:r>
            <w:r w:rsidRPr="00263727">
              <w:rPr>
                <w:noProof/>
                <w:webHidden/>
                <w:sz w:val="32"/>
                <w:szCs w:val="32"/>
              </w:rPr>
              <w:t>4</w:t>
            </w:r>
            <w:r w:rsidRPr="00263727">
              <w:rPr>
                <w:noProof/>
                <w:webHidden/>
                <w:sz w:val="32"/>
                <w:szCs w:val="32"/>
              </w:rPr>
              <w:fldChar w:fldCharType="end"/>
            </w:r>
          </w:hyperlink>
        </w:p>
        <w:p w14:paraId="168E85B6" w14:textId="35D907DC" w:rsidR="00263727" w:rsidRPr="00263727" w:rsidRDefault="00263727">
          <w:pPr>
            <w:pStyle w:val="Spistreci2"/>
            <w:tabs>
              <w:tab w:val="left" w:pos="880"/>
              <w:tab w:val="right" w:leader="dot" w:pos="9062"/>
            </w:tabs>
            <w:rPr>
              <w:noProof/>
              <w:sz w:val="32"/>
              <w:szCs w:val="32"/>
            </w:rPr>
          </w:pPr>
          <w:hyperlink w:anchor="_Toc105852001" w:history="1">
            <w:r w:rsidRPr="00263727">
              <w:rPr>
                <w:rStyle w:val="Hipercze"/>
                <w:rFonts w:ascii="Arial" w:hAnsi="Arial" w:cs="Arial"/>
                <w:b/>
                <w:bCs/>
                <w:noProof/>
                <w:sz w:val="32"/>
                <w:szCs w:val="32"/>
              </w:rPr>
              <w:t>2.4.</w:t>
            </w:r>
            <w:r w:rsidRPr="00263727">
              <w:rPr>
                <w:noProof/>
                <w:sz w:val="32"/>
                <w:szCs w:val="32"/>
              </w:rPr>
              <w:tab/>
            </w:r>
            <w:r w:rsidRPr="00263727">
              <w:rPr>
                <w:rStyle w:val="Hipercze"/>
                <w:rFonts w:ascii="Arial" w:hAnsi="Arial" w:cs="Arial"/>
                <w:b/>
                <w:bCs/>
                <w:noProof/>
                <w:sz w:val="32"/>
                <w:szCs w:val="32"/>
              </w:rPr>
              <w:t>Kanban</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_Toc105852001 \h </w:instrText>
            </w:r>
            <w:r w:rsidRPr="00263727">
              <w:rPr>
                <w:noProof/>
                <w:webHidden/>
                <w:sz w:val="32"/>
                <w:szCs w:val="32"/>
              </w:rPr>
            </w:r>
            <w:r w:rsidRPr="00263727">
              <w:rPr>
                <w:noProof/>
                <w:webHidden/>
                <w:sz w:val="32"/>
                <w:szCs w:val="32"/>
              </w:rPr>
              <w:fldChar w:fldCharType="separate"/>
            </w:r>
            <w:r w:rsidRPr="00263727">
              <w:rPr>
                <w:noProof/>
                <w:webHidden/>
                <w:sz w:val="32"/>
                <w:szCs w:val="32"/>
              </w:rPr>
              <w:t>4</w:t>
            </w:r>
            <w:r w:rsidRPr="00263727">
              <w:rPr>
                <w:noProof/>
                <w:webHidden/>
                <w:sz w:val="32"/>
                <w:szCs w:val="32"/>
              </w:rPr>
              <w:fldChar w:fldCharType="end"/>
            </w:r>
          </w:hyperlink>
        </w:p>
        <w:p w14:paraId="74AC5A40" w14:textId="20B0C2FC" w:rsidR="00263727" w:rsidRPr="00263727" w:rsidRDefault="00263727">
          <w:pPr>
            <w:pStyle w:val="Spistreci2"/>
            <w:tabs>
              <w:tab w:val="left" w:pos="880"/>
              <w:tab w:val="right" w:leader="dot" w:pos="9062"/>
            </w:tabs>
            <w:rPr>
              <w:noProof/>
              <w:sz w:val="32"/>
              <w:szCs w:val="32"/>
            </w:rPr>
          </w:pPr>
          <w:hyperlink w:anchor="_Toc105852002" w:history="1">
            <w:r w:rsidRPr="00263727">
              <w:rPr>
                <w:rStyle w:val="Hipercze"/>
                <w:rFonts w:ascii="Arial" w:hAnsi="Arial" w:cs="Arial"/>
                <w:b/>
                <w:bCs/>
                <w:noProof/>
                <w:sz w:val="32"/>
                <w:szCs w:val="32"/>
              </w:rPr>
              <w:t>2.5.</w:t>
            </w:r>
            <w:r w:rsidRPr="00263727">
              <w:rPr>
                <w:noProof/>
                <w:sz w:val="32"/>
                <w:szCs w:val="32"/>
              </w:rPr>
              <w:tab/>
            </w:r>
            <w:r w:rsidRPr="00263727">
              <w:rPr>
                <w:rStyle w:val="Hipercze"/>
                <w:rFonts w:ascii="Arial" w:hAnsi="Arial" w:cs="Arial"/>
                <w:b/>
                <w:bCs/>
                <w:noProof/>
                <w:sz w:val="32"/>
                <w:szCs w:val="32"/>
              </w:rPr>
              <w:t>Fabryka abstrakcyjna</w:t>
            </w:r>
            <w:r w:rsidRPr="00263727">
              <w:rPr>
                <w:noProof/>
                <w:webHidden/>
                <w:sz w:val="32"/>
                <w:szCs w:val="32"/>
              </w:rPr>
              <w:tab/>
            </w:r>
            <w:r w:rsidRPr="00263727">
              <w:rPr>
                <w:noProof/>
                <w:webHidden/>
                <w:sz w:val="32"/>
                <w:szCs w:val="32"/>
              </w:rPr>
              <w:fldChar w:fldCharType="begin"/>
            </w:r>
            <w:r w:rsidRPr="00263727">
              <w:rPr>
                <w:noProof/>
                <w:webHidden/>
                <w:sz w:val="32"/>
                <w:szCs w:val="32"/>
              </w:rPr>
              <w:instrText xml:space="preserve"> PAGEREF _Toc105852002 \h </w:instrText>
            </w:r>
            <w:r w:rsidRPr="00263727">
              <w:rPr>
                <w:noProof/>
                <w:webHidden/>
                <w:sz w:val="32"/>
                <w:szCs w:val="32"/>
              </w:rPr>
            </w:r>
            <w:r w:rsidRPr="00263727">
              <w:rPr>
                <w:noProof/>
                <w:webHidden/>
                <w:sz w:val="32"/>
                <w:szCs w:val="32"/>
              </w:rPr>
              <w:fldChar w:fldCharType="separate"/>
            </w:r>
            <w:r w:rsidRPr="00263727">
              <w:rPr>
                <w:noProof/>
                <w:webHidden/>
                <w:sz w:val="32"/>
                <w:szCs w:val="32"/>
              </w:rPr>
              <w:t>5</w:t>
            </w:r>
            <w:r w:rsidRPr="00263727">
              <w:rPr>
                <w:noProof/>
                <w:webHidden/>
                <w:sz w:val="32"/>
                <w:szCs w:val="32"/>
              </w:rPr>
              <w:fldChar w:fldCharType="end"/>
            </w:r>
          </w:hyperlink>
        </w:p>
        <w:p w14:paraId="52E5AC6A" w14:textId="130F3FDD" w:rsidR="00D96568" w:rsidRDefault="00D96568">
          <w:r>
            <w:rPr>
              <w:b/>
              <w:bCs/>
            </w:rPr>
            <w:fldChar w:fldCharType="end"/>
          </w:r>
        </w:p>
      </w:sdtContent>
    </w:sdt>
    <w:p w14:paraId="4B4EE9D3" w14:textId="34128A43" w:rsidR="00D96568" w:rsidRDefault="00D96568"/>
    <w:p w14:paraId="464F0428" w14:textId="77777777" w:rsidR="00D96568" w:rsidRDefault="00D96568">
      <w:r>
        <w:br w:type="page"/>
      </w:r>
    </w:p>
    <w:p w14:paraId="321A3FE9" w14:textId="7849795F" w:rsidR="00DE1F6D" w:rsidRDefault="00D96568" w:rsidP="00C72BDD">
      <w:pPr>
        <w:pStyle w:val="Nagwek1"/>
        <w:numPr>
          <w:ilvl w:val="0"/>
          <w:numId w:val="2"/>
        </w:numPr>
        <w:spacing w:after="240"/>
        <w:rPr>
          <w:rFonts w:ascii="Arial" w:hAnsi="Arial" w:cs="Arial"/>
          <w:b/>
          <w:bCs/>
          <w:color w:val="auto"/>
          <w:sz w:val="52"/>
          <w:szCs w:val="52"/>
        </w:rPr>
      </w:pPr>
      <w:bookmarkStart w:id="0" w:name="_Toc105851996"/>
      <w:r w:rsidRPr="00D96568">
        <w:rPr>
          <w:rFonts w:ascii="Arial" w:hAnsi="Arial" w:cs="Arial"/>
          <w:b/>
          <w:bCs/>
          <w:color w:val="auto"/>
          <w:sz w:val="52"/>
          <w:szCs w:val="52"/>
        </w:rPr>
        <w:lastRenderedPageBreak/>
        <w:t>Wstęp</w:t>
      </w:r>
      <w:bookmarkEnd w:id="0"/>
    </w:p>
    <w:p w14:paraId="35C2170A" w14:textId="464BA814" w:rsidR="00D96568" w:rsidRDefault="00D96568" w:rsidP="00D96568">
      <w:pPr>
        <w:rPr>
          <w:rFonts w:ascii="Arial" w:hAnsi="Arial" w:cs="Arial"/>
          <w:sz w:val="24"/>
          <w:szCs w:val="24"/>
        </w:rPr>
      </w:pPr>
      <w:r w:rsidRPr="00D56CEF">
        <w:rPr>
          <w:rFonts w:ascii="Arial" w:hAnsi="Arial" w:cs="Arial"/>
          <w:sz w:val="24"/>
          <w:szCs w:val="24"/>
        </w:rPr>
        <w:t>Niniejszy dokument przedstawia metodologi</w:t>
      </w:r>
      <w:r w:rsidR="003E60F8">
        <w:rPr>
          <w:rFonts w:ascii="Arial" w:hAnsi="Arial" w:cs="Arial"/>
          <w:sz w:val="24"/>
          <w:szCs w:val="24"/>
        </w:rPr>
        <w:t>e</w:t>
      </w:r>
      <w:r w:rsidRPr="00D56CEF">
        <w:rPr>
          <w:rFonts w:ascii="Arial" w:hAnsi="Arial" w:cs="Arial"/>
          <w:sz w:val="24"/>
          <w:szCs w:val="24"/>
        </w:rPr>
        <w:t>, któr</w:t>
      </w:r>
      <w:r w:rsidR="003E60F8">
        <w:rPr>
          <w:rFonts w:ascii="Arial" w:hAnsi="Arial" w:cs="Arial"/>
          <w:sz w:val="24"/>
          <w:szCs w:val="24"/>
        </w:rPr>
        <w:t>e</w:t>
      </w:r>
      <w:r w:rsidRPr="00D56CEF">
        <w:rPr>
          <w:rFonts w:ascii="Arial" w:hAnsi="Arial" w:cs="Arial"/>
          <w:sz w:val="24"/>
          <w:szCs w:val="24"/>
        </w:rPr>
        <w:t xml:space="preserve"> usprawniał</w:t>
      </w:r>
      <w:r w:rsidR="003E60F8">
        <w:rPr>
          <w:rFonts w:ascii="Arial" w:hAnsi="Arial" w:cs="Arial"/>
          <w:sz w:val="24"/>
          <w:szCs w:val="24"/>
        </w:rPr>
        <w:t>y</w:t>
      </w:r>
      <w:r w:rsidRPr="00D56CEF">
        <w:rPr>
          <w:rFonts w:ascii="Arial" w:hAnsi="Arial" w:cs="Arial"/>
          <w:sz w:val="24"/>
          <w:szCs w:val="24"/>
        </w:rPr>
        <w:t xml:space="preserve"> tworzenie aplikacji „</w:t>
      </w:r>
      <w:proofErr w:type="spellStart"/>
      <w:r w:rsidRPr="00D56CEF">
        <w:rPr>
          <w:rFonts w:ascii="Arial" w:hAnsi="Arial" w:cs="Arial"/>
          <w:sz w:val="24"/>
          <w:szCs w:val="24"/>
        </w:rPr>
        <w:t>Coin</w:t>
      </w:r>
      <w:proofErr w:type="spellEnd"/>
      <w:r w:rsidRPr="00D56CEF">
        <w:rPr>
          <w:rFonts w:ascii="Arial" w:hAnsi="Arial" w:cs="Arial"/>
          <w:sz w:val="24"/>
          <w:szCs w:val="24"/>
        </w:rPr>
        <w:t xml:space="preserve"> Hunter” oraz architekturę i wzorce, z jakich </w:t>
      </w:r>
      <w:r w:rsidR="003E60F8">
        <w:rPr>
          <w:rFonts w:ascii="Arial" w:hAnsi="Arial" w:cs="Arial"/>
          <w:sz w:val="24"/>
          <w:szCs w:val="24"/>
        </w:rPr>
        <w:t>skorzystano</w:t>
      </w:r>
      <w:r w:rsidR="00D56CEF" w:rsidRPr="00D56CEF">
        <w:rPr>
          <w:rFonts w:ascii="Arial" w:hAnsi="Arial" w:cs="Arial"/>
          <w:sz w:val="24"/>
          <w:szCs w:val="24"/>
        </w:rPr>
        <w:t xml:space="preserve">. Wszystkie wymienione w </w:t>
      </w:r>
      <w:r w:rsidR="003E60F8">
        <w:rPr>
          <w:rFonts w:ascii="Arial" w:hAnsi="Arial" w:cs="Arial"/>
          <w:sz w:val="24"/>
          <w:szCs w:val="24"/>
        </w:rPr>
        <w:t>niniejszym zestawie</w:t>
      </w:r>
      <w:r w:rsidR="00D56CEF" w:rsidRPr="00D56CEF">
        <w:rPr>
          <w:rFonts w:ascii="Arial" w:hAnsi="Arial" w:cs="Arial"/>
          <w:sz w:val="24"/>
          <w:szCs w:val="24"/>
        </w:rPr>
        <w:t xml:space="preserve"> rzeczy sprawiły, że projekt „</w:t>
      </w:r>
      <w:proofErr w:type="spellStart"/>
      <w:r w:rsidR="00D56CEF" w:rsidRPr="00D56CEF">
        <w:rPr>
          <w:rFonts w:ascii="Arial" w:hAnsi="Arial" w:cs="Arial"/>
          <w:sz w:val="24"/>
          <w:szCs w:val="24"/>
        </w:rPr>
        <w:t>Coin</w:t>
      </w:r>
      <w:proofErr w:type="spellEnd"/>
      <w:r w:rsidR="00D56CEF" w:rsidRPr="00D56CEF">
        <w:rPr>
          <w:rFonts w:ascii="Arial" w:hAnsi="Arial" w:cs="Arial"/>
          <w:sz w:val="24"/>
          <w:szCs w:val="24"/>
        </w:rPr>
        <w:t xml:space="preserve"> Hunter” dostarczył produkt </w:t>
      </w:r>
      <w:r w:rsidR="003E60F8">
        <w:rPr>
          <w:rFonts w:ascii="Arial" w:hAnsi="Arial" w:cs="Arial"/>
          <w:sz w:val="24"/>
          <w:szCs w:val="24"/>
        </w:rPr>
        <w:br/>
      </w:r>
      <w:r w:rsidR="00D56CEF" w:rsidRPr="00D56CEF">
        <w:rPr>
          <w:rFonts w:ascii="Arial" w:hAnsi="Arial" w:cs="Arial"/>
          <w:sz w:val="24"/>
          <w:szCs w:val="24"/>
        </w:rPr>
        <w:t>o tak wysokiej jakości, jak było to tylko możliwe dla jego twórców.</w:t>
      </w:r>
    </w:p>
    <w:p w14:paraId="196C5D6B" w14:textId="57B19EC9" w:rsidR="0085503C" w:rsidRDefault="0085503C" w:rsidP="00D96568">
      <w:pPr>
        <w:rPr>
          <w:rFonts w:ascii="Arial" w:hAnsi="Arial" w:cs="Arial"/>
          <w:sz w:val="24"/>
          <w:szCs w:val="24"/>
        </w:rPr>
      </w:pPr>
      <w:r>
        <w:rPr>
          <w:rFonts w:ascii="Arial" w:hAnsi="Arial" w:cs="Arial"/>
          <w:sz w:val="24"/>
          <w:szCs w:val="24"/>
        </w:rPr>
        <w:t>Każda z metodologii, czy też wzorców posiadają opis i powód, dla którego zostały wybrane, czy też wykorzystane.</w:t>
      </w:r>
    </w:p>
    <w:p w14:paraId="542556EA" w14:textId="43E0F31B" w:rsidR="004D1B95" w:rsidRPr="004D1B95" w:rsidRDefault="00110EB2" w:rsidP="00D96568">
      <w:pPr>
        <w:rPr>
          <w:rFonts w:ascii="Arial" w:hAnsi="Arial" w:cs="Arial"/>
          <w:sz w:val="24"/>
          <w:szCs w:val="24"/>
        </w:rPr>
      </w:pPr>
      <w:r>
        <w:rPr>
          <w:rFonts w:ascii="Arial" w:hAnsi="Arial" w:cs="Arial"/>
          <w:sz w:val="24"/>
          <w:szCs w:val="24"/>
        </w:rPr>
        <w:t>Symbol ‘$’ następujący po nazwie każdej z wymienionych nazw technologii, narzędzi czy też bibliotek oznacza, że została ona opisana w oddzielnym, specjalnie do tego przeznaczonym pliku o nazwie „Wykorzystane technologie” w folderze „</w:t>
      </w:r>
      <w:proofErr w:type="spellStart"/>
      <w:r w:rsidRPr="00110EB2">
        <w:rPr>
          <w:rFonts w:ascii="Arial" w:hAnsi="Arial" w:cs="Arial"/>
          <w:sz w:val="24"/>
          <w:szCs w:val="24"/>
        </w:rPr>
        <w:t>Documentation</w:t>
      </w:r>
      <w:proofErr w:type="spellEnd"/>
      <w:r>
        <w:rPr>
          <w:rFonts w:ascii="Arial" w:hAnsi="Arial" w:cs="Arial"/>
          <w:sz w:val="24"/>
          <w:szCs w:val="24"/>
        </w:rPr>
        <w:t>”.</w:t>
      </w:r>
    </w:p>
    <w:p w14:paraId="4CA1C519" w14:textId="77777777" w:rsidR="0085503C" w:rsidRPr="004D1B95" w:rsidRDefault="0085503C">
      <w:pPr>
        <w:rPr>
          <w:rFonts w:ascii="Arial" w:hAnsi="Arial" w:cs="Arial"/>
          <w:sz w:val="24"/>
          <w:szCs w:val="24"/>
        </w:rPr>
      </w:pPr>
      <w:r w:rsidRPr="004D1B95">
        <w:rPr>
          <w:rFonts w:ascii="Arial" w:hAnsi="Arial" w:cs="Arial"/>
          <w:sz w:val="24"/>
          <w:szCs w:val="24"/>
        </w:rPr>
        <w:br w:type="page"/>
      </w:r>
    </w:p>
    <w:p w14:paraId="2649DAF1" w14:textId="661AE8E6" w:rsidR="0085503C" w:rsidRPr="004D1B95" w:rsidRDefault="003E60F8" w:rsidP="00C72BDD">
      <w:pPr>
        <w:pStyle w:val="Nagwek1"/>
        <w:numPr>
          <w:ilvl w:val="0"/>
          <w:numId w:val="2"/>
        </w:numPr>
        <w:spacing w:after="240"/>
        <w:rPr>
          <w:rFonts w:ascii="Arial" w:hAnsi="Arial" w:cs="Arial"/>
          <w:b/>
          <w:bCs/>
          <w:color w:val="auto"/>
          <w:sz w:val="52"/>
          <w:szCs w:val="52"/>
          <w:lang w:val="en-US"/>
        </w:rPr>
      </w:pPr>
      <w:bookmarkStart w:id="1" w:name="_Toc105851997"/>
      <w:proofErr w:type="spellStart"/>
      <w:r w:rsidRPr="004D1B95">
        <w:rPr>
          <w:rFonts w:ascii="Arial" w:hAnsi="Arial" w:cs="Arial"/>
          <w:b/>
          <w:bCs/>
          <w:color w:val="auto"/>
          <w:sz w:val="52"/>
          <w:szCs w:val="52"/>
          <w:lang w:val="en-US"/>
        </w:rPr>
        <w:lastRenderedPageBreak/>
        <w:t>Zestaw</w:t>
      </w:r>
      <w:bookmarkEnd w:id="1"/>
      <w:proofErr w:type="spellEnd"/>
    </w:p>
    <w:p w14:paraId="3165B651" w14:textId="78BF3D99" w:rsidR="003E60F8" w:rsidRPr="004D1B95" w:rsidRDefault="003E60F8" w:rsidP="00645485">
      <w:pPr>
        <w:pStyle w:val="Nagwek2"/>
        <w:numPr>
          <w:ilvl w:val="1"/>
          <w:numId w:val="2"/>
        </w:numPr>
        <w:spacing w:before="240" w:after="240"/>
        <w:rPr>
          <w:rFonts w:ascii="Arial" w:hAnsi="Arial" w:cs="Arial"/>
          <w:b/>
          <w:bCs/>
          <w:color w:val="auto"/>
          <w:sz w:val="32"/>
          <w:szCs w:val="32"/>
          <w:lang w:val="en-US"/>
        </w:rPr>
      </w:pPr>
      <w:bookmarkStart w:id="2" w:name="_Toc105851998"/>
      <w:r w:rsidRPr="004D1B95">
        <w:rPr>
          <w:rFonts w:ascii="Arial" w:hAnsi="Arial" w:cs="Arial"/>
          <w:b/>
          <w:bCs/>
          <w:color w:val="auto"/>
          <w:sz w:val="32"/>
          <w:szCs w:val="32"/>
          <w:lang w:val="en-US"/>
        </w:rPr>
        <w:t>MVC (</w:t>
      </w:r>
      <w:r w:rsidRPr="004D1B95">
        <w:rPr>
          <w:rFonts w:ascii="Arial" w:hAnsi="Arial" w:cs="Arial"/>
          <w:b/>
          <w:bCs/>
          <w:color w:val="auto"/>
          <w:sz w:val="32"/>
          <w:szCs w:val="32"/>
          <w:lang w:val="en-US"/>
        </w:rPr>
        <w:t>Model-View-Controller</w:t>
      </w:r>
      <w:r w:rsidRPr="004D1B95">
        <w:rPr>
          <w:rFonts w:ascii="Arial" w:hAnsi="Arial" w:cs="Arial"/>
          <w:b/>
          <w:bCs/>
          <w:color w:val="auto"/>
          <w:sz w:val="32"/>
          <w:szCs w:val="32"/>
          <w:lang w:val="en-US"/>
        </w:rPr>
        <w:t>)</w:t>
      </w:r>
      <w:bookmarkEnd w:id="2"/>
    </w:p>
    <w:p w14:paraId="5BAB1DFA" w14:textId="7FA18074" w:rsidR="008C5852" w:rsidRPr="007D371F" w:rsidRDefault="008C5852" w:rsidP="00645485">
      <w:pPr>
        <w:spacing w:after="0"/>
        <w:ind w:left="340"/>
        <w:rPr>
          <w:rFonts w:ascii="Arial" w:hAnsi="Arial" w:cs="Arial"/>
          <w:sz w:val="24"/>
          <w:szCs w:val="24"/>
        </w:rPr>
      </w:pPr>
      <w:r w:rsidRPr="007D371F">
        <w:rPr>
          <w:rFonts w:ascii="Arial" w:hAnsi="Arial" w:cs="Arial"/>
          <w:sz w:val="24"/>
          <w:szCs w:val="24"/>
          <w:u w:val="single"/>
        </w:rPr>
        <w:t>Opis</w:t>
      </w:r>
      <w:r w:rsidRPr="007D371F">
        <w:rPr>
          <w:rFonts w:ascii="Arial" w:hAnsi="Arial" w:cs="Arial"/>
          <w:sz w:val="24"/>
          <w:szCs w:val="24"/>
        </w:rPr>
        <w:t>:</w:t>
      </w:r>
    </w:p>
    <w:p w14:paraId="71C9D0CF" w14:textId="3A75D7F9" w:rsidR="008C5852" w:rsidRPr="007D371F" w:rsidRDefault="008C5852" w:rsidP="00645485">
      <w:pPr>
        <w:ind w:left="340"/>
        <w:rPr>
          <w:rFonts w:ascii="Arial" w:hAnsi="Arial" w:cs="Arial"/>
          <w:sz w:val="24"/>
          <w:szCs w:val="24"/>
        </w:rPr>
      </w:pPr>
      <w:r w:rsidRPr="007D371F">
        <w:rPr>
          <w:rFonts w:ascii="Arial" w:hAnsi="Arial" w:cs="Arial"/>
          <w:sz w:val="24"/>
          <w:szCs w:val="24"/>
        </w:rPr>
        <w:t>W</w:t>
      </w:r>
      <w:r w:rsidRPr="007D371F">
        <w:rPr>
          <w:rFonts w:ascii="Arial" w:hAnsi="Arial" w:cs="Arial"/>
          <w:sz w:val="24"/>
          <w:szCs w:val="24"/>
        </w:rPr>
        <w:t>zorzec architektoniczny służący do organizowania struktury aplikacji posiadających graficzne interfejsy użytkownika.</w:t>
      </w:r>
      <w:r w:rsidR="002455DA" w:rsidRPr="007D371F">
        <w:rPr>
          <w:rFonts w:ascii="Arial" w:hAnsi="Arial" w:cs="Arial"/>
          <w:sz w:val="24"/>
          <w:szCs w:val="24"/>
        </w:rPr>
        <w:t xml:space="preserve"> Głównym założeniem MVC jest podzielenie dużej aplikacji na specyficzne obszary, które mają indywidualne zastosowanie. Szczegółowy</w:t>
      </w:r>
      <w:r w:rsidR="004D1B95" w:rsidRPr="007D371F">
        <w:rPr>
          <w:rFonts w:ascii="Arial" w:hAnsi="Arial" w:cs="Arial"/>
          <w:sz w:val="24"/>
          <w:szCs w:val="24"/>
        </w:rPr>
        <w:t xml:space="preserve"> opis (w języku angielskim) wzorca możemy znaleźć pod adresem „</w:t>
      </w:r>
      <w:hyperlink r:id="rId8" w:history="1">
        <w:r w:rsidR="004D1B95" w:rsidRPr="007D371F">
          <w:rPr>
            <w:rStyle w:val="Hipercze"/>
            <w:rFonts w:ascii="Arial" w:hAnsi="Arial" w:cs="Arial"/>
            <w:sz w:val="24"/>
            <w:szCs w:val="24"/>
          </w:rPr>
          <w:t>https://blog.logrocket.com/building-structuring-node-js-mvc-application/</w:t>
        </w:r>
      </w:hyperlink>
      <w:r w:rsidR="004D1B95" w:rsidRPr="007D371F">
        <w:rPr>
          <w:rFonts w:ascii="Arial" w:hAnsi="Arial" w:cs="Arial"/>
          <w:sz w:val="24"/>
          <w:szCs w:val="24"/>
        </w:rPr>
        <w:t>”.</w:t>
      </w:r>
    </w:p>
    <w:p w14:paraId="6176ABAA" w14:textId="0BA8FFBF" w:rsidR="008C5852" w:rsidRPr="007D371F" w:rsidRDefault="008C5852" w:rsidP="00645485">
      <w:pPr>
        <w:spacing w:after="0"/>
        <w:ind w:left="340"/>
        <w:rPr>
          <w:rFonts w:ascii="Arial" w:hAnsi="Arial" w:cs="Arial"/>
          <w:sz w:val="24"/>
          <w:szCs w:val="24"/>
        </w:rPr>
      </w:pPr>
      <w:r w:rsidRPr="007D371F">
        <w:rPr>
          <w:rFonts w:ascii="Arial" w:hAnsi="Arial" w:cs="Arial"/>
          <w:sz w:val="24"/>
          <w:szCs w:val="24"/>
          <w:u w:val="single"/>
        </w:rPr>
        <w:t>Powód wykorzystania</w:t>
      </w:r>
      <w:r w:rsidRPr="007D371F">
        <w:rPr>
          <w:rFonts w:ascii="Arial" w:hAnsi="Arial" w:cs="Arial"/>
          <w:sz w:val="24"/>
          <w:szCs w:val="24"/>
        </w:rPr>
        <w:t>:</w:t>
      </w:r>
    </w:p>
    <w:p w14:paraId="6D67FEDA" w14:textId="472DD77F" w:rsidR="004D1B95" w:rsidRPr="007D371F" w:rsidRDefault="004D1B95" w:rsidP="00645485">
      <w:pPr>
        <w:spacing w:after="0"/>
        <w:ind w:left="340"/>
        <w:rPr>
          <w:rFonts w:ascii="Arial" w:hAnsi="Arial" w:cs="Arial"/>
          <w:sz w:val="24"/>
          <w:szCs w:val="24"/>
        </w:rPr>
      </w:pPr>
      <w:r w:rsidRPr="007D371F">
        <w:rPr>
          <w:rFonts w:ascii="Arial" w:hAnsi="Arial" w:cs="Arial"/>
          <w:sz w:val="24"/>
          <w:szCs w:val="24"/>
        </w:rPr>
        <w:t>Aplikacja “</w:t>
      </w:r>
      <w:proofErr w:type="spellStart"/>
      <w:r w:rsidRPr="007D371F">
        <w:rPr>
          <w:rFonts w:ascii="Arial" w:hAnsi="Arial" w:cs="Arial"/>
          <w:sz w:val="24"/>
          <w:szCs w:val="24"/>
        </w:rPr>
        <w:t>Coin</w:t>
      </w:r>
      <w:proofErr w:type="spellEnd"/>
      <w:r w:rsidRPr="007D371F">
        <w:rPr>
          <w:rFonts w:ascii="Arial" w:hAnsi="Arial" w:cs="Arial"/>
          <w:sz w:val="24"/>
          <w:szCs w:val="24"/>
        </w:rPr>
        <w:t xml:space="preserve"> Hunter” jest aplikacją przeglądarkową. Z racji wykorzystania w jej budowie technologii </w:t>
      </w:r>
      <w:proofErr w:type="gramStart"/>
      <w:r w:rsidRPr="007D371F">
        <w:rPr>
          <w:rFonts w:ascii="Arial" w:hAnsi="Arial" w:cs="Arial"/>
          <w:sz w:val="24"/>
          <w:szCs w:val="24"/>
        </w:rPr>
        <w:t>Node.js</w:t>
      </w:r>
      <w:r w:rsidR="00110EB2" w:rsidRPr="007D371F">
        <w:rPr>
          <w:rFonts w:ascii="Arial" w:hAnsi="Arial" w:cs="Arial"/>
          <w:sz w:val="24"/>
          <w:szCs w:val="24"/>
        </w:rPr>
        <w:t>[</w:t>
      </w:r>
      <w:proofErr w:type="gramEnd"/>
      <w:r w:rsidR="00110EB2" w:rsidRPr="007D371F">
        <w:rPr>
          <w:rFonts w:ascii="Arial" w:hAnsi="Arial" w:cs="Arial"/>
          <w:sz w:val="24"/>
          <w:szCs w:val="24"/>
        </w:rPr>
        <w:t xml:space="preserve">$] postawiono na użycie wzorca MVC, który zapewnia, że kod źródłowy jest bardziej czytelny i lepszej jakości. Dzięki temu może być </w:t>
      </w:r>
      <w:r w:rsidR="007D371F">
        <w:rPr>
          <w:rFonts w:ascii="Arial" w:hAnsi="Arial" w:cs="Arial"/>
          <w:sz w:val="24"/>
          <w:szCs w:val="24"/>
        </w:rPr>
        <w:br/>
      </w:r>
      <w:r w:rsidR="00110EB2" w:rsidRPr="007D371F">
        <w:rPr>
          <w:rFonts w:ascii="Arial" w:hAnsi="Arial" w:cs="Arial"/>
          <w:sz w:val="24"/>
          <w:szCs w:val="24"/>
        </w:rPr>
        <w:t>w przyszłości łatwiej przejęty przez innych programistów, a także łatwiej go później poprawiać i ulepszać. Kolejnym powodem był fakt, że dzięki MVC łatwo jest zmienić interfejs graficzny</w:t>
      </w:r>
      <w:r w:rsidR="007D371F" w:rsidRPr="007D371F">
        <w:rPr>
          <w:rFonts w:ascii="Arial" w:hAnsi="Arial" w:cs="Arial"/>
          <w:sz w:val="24"/>
          <w:szCs w:val="24"/>
        </w:rPr>
        <w:t xml:space="preserve">, który widzi użytkownik (GUI – </w:t>
      </w:r>
      <w:proofErr w:type="spellStart"/>
      <w:r w:rsidR="007D371F" w:rsidRPr="007D371F">
        <w:rPr>
          <w:rFonts w:ascii="Arial" w:hAnsi="Arial" w:cs="Arial"/>
          <w:sz w:val="24"/>
          <w:szCs w:val="24"/>
        </w:rPr>
        <w:t>Graphical</w:t>
      </w:r>
      <w:proofErr w:type="spellEnd"/>
      <w:r w:rsidR="007D371F" w:rsidRPr="007D371F">
        <w:rPr>
          <w:rFonts w:ascii="Arial" w:hAnsi="Arial" w:cs="Arial"/>
          <w:sz w:val="24"/>
          <w:szCs w:val="24"/>
        </w:rPr>
        <w:t xml:space="preserve"> User Interface).</w:t>
      </w:r>
      <w:r w:rsidR="007D371F" w:rsidRPr="007D371F">
        <w:rPr>
          <w:sz w:val="24"/>
          <w:szCs w:val="24"/>
        </w:rPr>
        <w:t xml:space="preserve"> </w:t>
      </w:r>
      <w:r w:rsidR="007D371F" w:rsidRPr="007D371F">
        <w:rPr>
          <w:rFonts w:ascii="Arial" w:hAnsi="Arial" w:cs="Arial"/>
          <w:sz w:val="24"/>
          <w:szCs w:val="24"/>
        </w:rPr>
        <w:t>Logika biznesowa może pozostać niezmieniona, gdy zmienia się wygląd interfejsu</w:t>
      </w:r>
      <w:r w:rsidR="007D371F" w:rsidRPr="007D371F">
        <w:rPr>
          <w:rFonts w:ascii="Arial" w:hAnsi="Arial" w:cs="Arial"/>
          <w:sz w:val="24"/>
          <w:szCs w:val="24"/>
        </w:rPr>
        <w:t xml:space="preserve"> </w:t>
      </w:r>
      <w:r w:rsidR="007D371F" w:rsidRPr="007D371F">
        <w:rPr>
          <w:rFonts w:ascii="Arial" w:hAnsi="Arial" w:cs="Arial"/>
          <w:sz w:val="24"/>
          <w:szCs w:val="24"/>
        </w:rPr>
        <w:t>użytkownika, te dwa fragmenty kodu są od siebie oddzielone.</w:t>
      </w:r>
    </w:p>
    <w:p w14:paraId="60867845" w14:textId="4EB092D1" w:rsidR="003E60F8" w:rsidRPr="004D1B95" w:rsidRDefault="008C5852" w:rsidP="00645485">
      <w:pPr>
        <w:pStyle w:val="Nagwek2"/>
        <w:numPr>
          <w:ilvl w:val="1"/>
          <w:numId w:val="2"/>
        </w:numPr>
        <w:spacing w:before="240" w:after="240"/>
        <w:rPr>
          <w:rFonts w:ascii="Arial" w:hAnsi="Arial" w:cs="Arial"/>
          <w:b/>
          <w:bCs/>
          <w:color w:val="auto"/>
          <w:sz w:val="32"/>
          <w:szCs w:val="32"/>
        </w:rPr>
      </w:pPr>
      <w:bookmarkStart w:id="3" w:name="_Toc105851999"/>
      <w:r w:rsidRPr="004D1B95">
        <w:rPr>
          <w:rFonts w:ascii="Arial" w:hAnsi="Arial" w:cs="Arial"/>
          <w:b/>
          <w:bCs/>
          <w:color w:val="auto"/>
          <w:sz w:val="32"/>
          <w:szCs w:val="32"/>
        </w:rPr>
        <w:t>OOP (</w:t>
      </w:r>
      <w:r w:rsidRPr="004D1B95">
        <w:rPr>
          <w:rFonts w:ascii="Arial" w:hAnsi="Arial" w:cs="Arial"/>
          <w:b/>
          <w:bCs/>
          <w:color w:val="auto"/>
          <w:sz w:val="32"/>
          <w:szCs w:val="32"/>
        </w:rPr>
        <w:t xml:space="preserve">Object </w:t>
      </w:r>
      <w:proofErr w:type="spellStart"/>
      <w:r w:rsidRPr="004D1B95">
        <w:rPr>
          <w:rFonts w:ascii="Arial" w:hAnsi="Arial" w:cs="Arial"/>
          <w:b/>
          <w:bCs/>
          <w:color w:val="auto"/>
          <w:sz w:val="32"/>
          <w:szCs w:val="32"/>
        </w:rPr>
        <w:t>Oriented</w:t>
      </w:r>
      <w:proofErr w:type="spellEnd"/>
      <w:r w:rsidRPr="004D1B95">
        <w:rPr>
          <w:rFonts w:ascii="Arial" w:hAnsi="Arial" w:cs="Arial"/>
          <w:b/>
          <w:bCs/>
          <w:color w:val="auto"/>
          <w:sz w:val="32"/>
          <w:szCs w:val="32"/>
        </w:rPr>
        <w:t xml:space="preserve"> Programming</w:t>
      </w:r>
      <w:r w:rsidRPr="004D1B95">
        <w:rPr>
          <w:rFonts w:ascii="Arial" w:hAnsi="Arial" w:cs="Arial"/>
          <w:b/>
          <w:bCs/>
          <w:color w:val="auto"/>
          <w:sz w:val="32"/>
          <w:szCs w:val="32"/>
        </w:rPr>
        <w:t>)</w:t>
      </w:r>
      <w:bookmarkEnd w:id="3"/>
    </w:p>
    <w:p w14:paraId="66FD2893" w14:textId="44B0FC4D" w:rsidR="008C5852" w:rsidRPr="00C72BDD" w:rsidRDefault="008C5852" w:rsidP="00645485">
      <w:pPr>
        <w:spacing w:after="0"/>
        <w:ind w:left="340"/>
        <w:rPr>
          <w:rFonts w:ascii="Arial" w:hAnsi="Arial" w:cs="Arial"/>
          <w:sz w:val="24"/>
          <w:szCs w:val="24"/>
        </w:rPr>
      </w:pPr>
      <w:r w:rsidRPr="00C72BDD">
        <w:rPr>
          <w:rFonts w:ascii="Arial" w:hAnsi="Arial" w:cs="Arial"/>
          <w:sz w:val="24"/>
          <w:szCs w:val="24"/>
          <w:u w:val="single"/>
        </w:rPr>
        <w:t>Opis</w:t>
      </w:r>
      <w:r w:rsidRPr="00C72BDD">
        <w:rPr>
          <w:rFonts w:ascii="Arial" w:hAnsi="Arial" w:cs="Arial"/>
          <w:sz w:val="24"/>
          <w:szCs w:val="24"/>
        </w:rPr>
        <w:t>:</w:t>
      </w:r>
    </w:p>
    <w:p w14:paraId="54CBF5A8" w14:textId="24414018" w:rsidR="007D371F" w:rsidRPr="00C72BDD" w:rsidRDefault="007D371F" w:rsidP="00645485">
      <w:pPr>
        <w:spacing w:after="0"/>
        <w:ind w:left="340"/>
        <w:rPr>
          <w:rFonts w:ascii="Arial" w:hAnsi="Arial" w:cs="Arial"/>
          <w:sz w:val="24"/>
          <w:szCs w:val="24"/>
        </w:rPr>
      </w:pPr>
      <w:r w:rsidRPr="00C72BDD">
        <w:rPr>
          <w:rFonts w:ascii="Arial" w:hAnsi="Arial" w:cs="Arial"/>
          <w:sz w:val="24"/>
          <w:szCs w:val="24"/>
        </w:rPr>
        <w:t xml:space="preserve">Sposób tworzenia oprogramowania wykorzystujący obiekty — elementy scalające dane i funkcje. Program składa się z obiektów komunikujących się ze sobą </w:t>
      </w:r>
      <w:r w:rsidR="00C72BDD">
        <w:rPr>
          <w:rFonts w:ascii="Arial" w:hAnsi="Arial" w:cs="Arial"/>
          <w:sz w:val="24"/>
          <w:szCs w:val="24"/>
        </w:rPr>
        <w:br/>
      </w:r>
      <w:r w:rsidRPr="00C72BDD">
        <w:rPr>
          <w:rFonts w:ascii="Arial" w:hAnsi="Arial" w:cs="Arial"/>
          <w:sz w:val="24"/>
          <w:szCs w:val="24"/>
        </w:rPr>
        <w:t>i realizujących różne zadania.</w:t>
      </w:r>
    </w:p>
    <w:p w14:paraId="11018A22" w14:textId="77777777" w:rsidR="007D371F" w:rsidRPr="00C72BDD" w:rsidRDefault="007D371F" w:rsidP="00645485">
      <w:pPr>
        <w:spacing w:after="0"/>
        <w:ind w:left="340"/>
        <w:rPr>
          <w:rFonts w:ascii="Arial" w:hAnsi="Arial" w:cs="Arial"/>
          <w:sz w:val="24"/>
          <w:szCs w:val="24"/>
        </w:rPr>
      </w:pPr>
    </w:p>
    <w:p w14:paraId="0E374FDD" w14:textId="031CFE04" w:rsidR="008C5852" w:rsidRPr="00C72BDD" w:rsidRDefault="008C5852" w:rsidP="00645485">
      <w:pPr>
        <w:spacing w:after="0"/>
        <w:ind w:left="340"/>
        <w:rPr>
          <w:rFonts w:ascii="Arial" w:hAnsi="Arial" w:cs="Arial"/>
          <w:sz w:val="24"/>
          <w:szCs w:val="24"/>
          <w:u w:val="single"/>
        </w:rPr>
      </w:pPr>
      <w:r w:rsidRPr="00C72BDD">
        <w:rPr>
          <w:rFonts w:ascii="Arial" w:hAnsi="Arial" w:cs="Arial"/>
          <w:sz w:val="24"/>
          <w:szCs w:val="24"/>
          <w:u w:val="single"/>
        </w:rPr>
        <w:t>Powód wykorzystania:</w:t>
      </w:r>
    </w:p>
    <w:p w14:paraId="0A4993C2" w14:textId="7644928F" w:rsidR="00F505DA" w:rsidRPr="00C72BDD" w:rsidRDefault="00C12A5C" w:rsidP="00645485">
      <w:pPr>
        <w:spacing w:after="0"/>
        <w:ind w:left="340"/>
        <w:rPr>
          <w:rFonts w:ascii="Arial" w:hAnsi="Arial" w:cs="Arial"/>
          <w:sz w:val="24"/>
          <w:szCs w:val="24"/>
        </w:rPr>
      </w:pPr>
      <w:r w:rsidRPr="00C72BDD">
        <w:rPr>
          <w:rFonts w:ascii="Arial" w:hAnsi="Arial" w:cs="Arial"/>
          <w:sz w:val="24"/>
          <w:szCs w:val="24"/>
        </w:rPr>
        <w:t>Głównym powodem, dla którego OOP znalazło zastosowanie w projekcie „</w:t>
      </w:r>
      <w:proofErr w:type="spellStart"/>
      <w:r w:rsidRPr="00C72BDD">
        <w:rPr>
          <w:rFonts w:ascii="Arial" w:hAnsi="Arial" w:cs="Arial"/>
          <w:sz w:val="24"/>
          <w:szCs w:val="24"/>
        </w:rPr>
        <w:t>Coin</w:t>
      </w:r>
      <w:proofErr w:type="spellEnd"/>
      <w:r w:rsidRPr="00C72BDD">
        <w:rPr>
          <w:rFonts w:ascii="Arial" w:hAnsi="Arial" w:cs="Arial"/>
          <w:sz w:val="24"/>
          <w:szCs w:val="24"/>
        </w:rPr>
        <w:t xml:space="preserve"> Hunter” jest ułatwienie rozwijania już istniejącego kodu. Początkowo cała aplikacja, </w:t>
      </w:r>
      <w:r w:rsidR="00C72BDD">
        <w:rPr>
          <w:rFonts w:ascii="Arial" w:hAnsi="Arial" w:cs="Arial"/>
          <w:sz w:val="24"/>
          <w:szCs w:val="24"/>
        </w:rPr>
        <w:br/>
      </w:r>
      <w:r w:rsidRPr="00C72BDD">
        <w:rPr>
          <w:rFonts w:ascii="Arial" w:hAnsi="Arial" w:cs="Arial"/>
          <w:sz w:val="24"/>
          <w:szCs w:val="24"/>
        </w:rPr>
        <w:t xml:space="preserve">a przede wszystkim gra były tworzone za pomocą języka programowania </w:t>
      </w:r>
      <w:proofErr w:type="gramStart"/>
      <w:r w:rsidRPr="00C72BDD">
        <w:rPr>
          <w:rFonts w:ascii="Arial" w:hAnsi="Arial" w:cs="Arial"/>
          <w:sz w:val="24"/>
          <w:szCs w:val="24"/>
        </w:rPr>
        <w:t>JavaScript[</w:t>
      </w:r>
      <w:proofErr w:type="gramEnd"/>
      <w:r w:rsidRPr="00C72BDD">
        <w:rPr>
          <w:rFonts w:ascii="Arial" w:hAnsi="Arial" w:cs="Arial"/>
          <w:sz w:val="24"/>
          <w:szCs w:val="24"/>
        </w:rPr>
        <w:t xml:space="preserve">$], w którym możliwości pisania obiektowego są znacząco ograniczone. W celu zmiany powyższego faktu postanowiono wzbogacić projekt technologią </w:t>
      </w:r>
      <w:proofErr w:type="spellStart"/>
      <w:proofErr w:type="gramStart"/>
      <w:r w:rsidRPr="00C72BDD">
        <w:rPr>
          <w:rFonts w:ascii="Arial" w:hAnsi="Arial" w:cs="Arial"/>
          <w:sz w:val="24"/>
          <w:szCs w:val="24"/>
        </w:rPr>
        <w:t>TypeScript</w:t>
      </w:r>
      <w:proofErr w:type="spellEnd"/>
      <w:r w:rsidRPr="00C72BDD">
        <w:rPr>
          <w:rFonts w:ascii="Arial" w:hAnsi="Arial" w:cs="Arial"/>
          <w:sz w:val="24"/>
          <w:szCs w:val="24"/>
        </w:rPr>
        <w:t>[</w:t>
      </w:r>
      <w:proofErr w:type="gramEnd"/>
      <w:r w:rsidRPr="00C72BDD">
        <w:rPr>
          <w:rFonts w:ascii="Arial" w:hAnsi="Arial" w:cs="Arial"/>
          <w:sz w:val="24"/>
          <w:szCs w:val="24"/>
        </w:rPr>
        <w:t>$]. Dzięki właściwościom języka TS (</w:t>
      </w:r>
      <w:proofErr w:type="spellStart"/>
      <w:r w:rsidRPr="00C72BDD">
        <w:rPr>
          <w:rFonts w:ascii="Arial" w:hAnsi="Arial" w:cs="Arial"/>
          <w:sz w:val="24"/>
          <w:szCs w:val="24"/>
        </w:rPr>
        <w:t>TypeScript</w:t>
      </w:r>
      <w:proofErr w:type="spellEnd"/>
      <w:r w:rsidRPr="00C72BDD">
        <w:rPr>
          <w:rFonts w:ascii="Arial" w:hAnsi="Arial" w:cs="Arial"/>
          <w:sz w:val="24"/>
          <w:szCs w:val="24"/>
        </w:rPr>
        <w:t xml:space="preserve">) </w:t>
      </w:r>
      <w:r w:rsidR="009C378E" w:rsidRPr="00C72BDD">
        <w:rPr>
          <w:rFonts w:ascii="Arial" w:hAnsi="Arial" w:cs="Arial"/>
          <w:sz w:val="24"/>
          <w:szCs w:val="24"/>
        </w:rPr>
        <w:t>kod stał się łatwiejszy do pisania, modyfikowania oraz utrzymania.</w:t>
      </w:r>
    </w:p>
    <w:p w14:paraId="3114CD99" w14:textId="1438DB71" w:rsidR="007D371F" w:rsidRPr="009C378E" w:rsidRDefault="00F505DA" w:rsidP="00F505DA">
      <w:pPr>
        <w:rPr>
          <w:rFonts w:ascii="Arial" w:hAnsi="Arial" w:cs="Arial"/>
        </w:rPr>
      </w:pPr>
      <w:r>
        <w:rPr>
          <w:rFonts w:ascii="Arial" w:hAnsi="Arial" w:cs="Arial"/>
        </w:rPr>
        <w:br w:type="page"/>
      </w:r>
    </w:p>
    <w:p w14:paraId="5749AE42" w14:textId="340F3DE6" w:rsidR="003E60F8" w:rsidRPr="007D371F" w:rsidRDefault="008C5852" w:rsidP="00645485">
      <w:pPr>
        <w:pStyle w:val="Nagwek2"/>
        <w:numPr>
          <w:ilvl w:val="1"/>
          <w:numId w:val="2"/>
        </w:numPr>
        <w:spacing w:before="240" w:after="240"/>
        <w:rPr>
          <w:rFonts w:ascii="Arial" w:hAnsi="Arial" w:cs="Arial"/>
          <w:b/>
          <w:bCs/>
          <w:color w:val="auto"/>
          <w:sz w:val="32"/>
          <w:szCs w:val="32"/>
        </w:rPr>
      </w:pPr>
      <w:bookmarkStart w:id="4" w:name="_Toc105852000"/>
      <w:r w:rsidRPr="007D371F">
        <w:rPr>
          <w:rFonts w:ascii="Arial" w:hAnsi="Arial" w:cs="Arial"/>
          <w:b/>
          <w:bCs/>
          <w:color w:val="auto"/>
          <w:sz w:val="32"/>
          <w:szCs w:val="32"/>
        </w:rPr>
        <w:lastRenderedPageBreak/>
        <w:t>SOLID</w:t>
      </w:r>
      <w:bookmarkEnd w:id="4"/>
    </w:p>
    <w:p w14:paraId="47C67932" w14:textId="573B5C85" w:rsidR="008C5852" w:rsidRPr="00F505DA" w:rsidRDefault="008C5852" w:rsidP="00645485">
      <w:pPr>
        <w:spacing w:after="0"/>
        <w:ind w:left="340"/>
        <w:rPr>
          <w:rFonts w:ascii="Arial" w:hAnsi="Arial" w:cs="Arial"/>
          <w:sz w:val="24"/>
          <w:szCs w:val="24"/>
        </w:rPr>
      </w:pPr>
      <w:r w:rsidRPr="00F505DA">
        <w:rPr>
          <w:rFonts w:ascii="Arial" w:hAnsi="Arial" w:cs="Arial"/>
          <w:sz w:val="24"/>
          <w:szCs w:val="24"/>
          <w:u w:val="single"/>
        </w:rPr>
        <w:t>Opis</w:t>
      </w:r>
      <w:r w:rsidRPr="00F505DA">
        <w:rPr>
          <w:rFonts w:ascii="Arial" w:hAnsi="Arial" w:cs="Arial"/>
          <w:sz w:val="24"/>
          <w:szCs w:val="24"/>
        </w:rPr>
        <w:t>:</w:t>
      </w:r>
    </w:p>
    <w:p w14:paraId="1B593D39" w14:textId="1AAD2B8B" w:rsidR="009C378E" w:rsidRPr="00F505DA" w:rsidRDefault="00E30547" w:rsidP="00645485">
      <w:pPr>
        <w:spacing w:after="0"/>
        <w:ind w:left="340"/>
        <w:rPr>
          <w:rFonts w:ascii="Arial" w:hAnsi="Arial" w:cs="Arial"/>
          <w:sz w:val="24"/>
          <w:szCs w:val="24"/>
        </w:rPr>
      </w:pPr>
      <w:r w:rsidRPr="00F505DA">
        <w:rPr>
          <w:rFonts w:ascii="Arial" w:hAnsi="Arial" w:cs="Arial"/>
          <w:sz w:val="24"/>
          <w:szCs w:val="24"/>
        </w:rPr>
        <w:t>Sama nazwa „SOLID” jest akronimem. Akronim ten zawiera zestaw wytycznych. Wytyczne te stosuje się podczas pisania programów w sposób obiektowy. Każda litera w akronimie pochodzi od danej wytycznej. Są to kolejno:</w:t>
      </w:r>
    </w:p>
    <w:p w14:paraId="006C2FAB" w14:textId="0F525344" w:rsidR="00E30547" w:rsidRPr="00F505DA" w:rsidRDefault="00E30547" w:rsidP="00645485">
      <w:pPr>
        <w:spacing w:after="0"/>
        <w:ind w:left="340"/>
        <w:rPr>
          <w:rFonts w:ascii="Arial" w:hAnsi="Arial" w:cs="Arial"/>
          <w:sz w:val="24"/>
          <w:szCs w:val="24"/>
        </w:rPr>
      </w:pPr>
      <w:r w:rsidRPr="00F505DA">
        <w:rPr>
          <w:rFonts w:ascii="Arial" w:hAnsi="Arial" w:cs="Arial"/>
          <w:sz w:val="24"/>
          <w:szCs w:val="24"/>
        </w:rPr>
        <w:t xml:space="preserve">S – </w:t>
      </w:r>
      <w:r w:rsidRPr="00F505DA">
        <w:rPr>
          <w:rFonts w:ascii="Arial" w:hAnsi="Arial" w:cs="Arial"/>
          <w:sz w:val="24"/>
          <w:szCs w:val="24"/>
        </w:rPr>
        <w:t xml:space="preserve">Single </w:t>
      </w:r>
      <w:proofErr w:type="spellStart"/>
      <w:r w:rsidRPr="00F505DA">
        <w:rPr>
          <w:rFonts w:ascii="Arial" w:hAnsi="Arial" w:cs="Arial"/>
          <w:sz w:val="24"/>
          <w:szCs w:val="24"/>
        </w:rPr>
        <w:t>Responsibility</w:t>
      </w:r>
      <w:proofErr w:type="spellEnd"/>
      <w:r w:rsidRPr="00F505DA">
        <w:rPr>
          <w:rFonts w:ascii="Arial" w:hAnsi="Arial" w:cs="Arial"/>
          <w:sz w:val="24"/>
          <w:szCs w:val="24"/>
        </w:rPr>
        <w:t xml:space="preserve"> </w:t>
      </w:r>
      <w:proofErr w:type="spellStart"/>
      <w:r w:rsidRPr="00F505DA">
        <w:rPr>
          <w:rFonts w:ascii="Arial" w:hAnsi="Arial" w:cs="Arial"/>
          <w:sz w:val="24"/>
          <w:szCs w:val="24"/>
        </w:rPr>
        <w:t>Principle</w:t>
      </w:r>
      <w:proofErr w:type="spellEnd"/>
      <w:r w:rsidRPr="00F505DA">
        <w:rPr>
          <w:rFonts w:ascii="Arial" w:hAnsi="Arial" w:cs="Arial"/>
          <w:sz w:val="24"/>
          <w:szCs w:val="24"/>
        </w:rPr>
        <w:t>,</w:t>
      </w:r>
    </w:p>
    <w:p w14:paraId="645116B7" w14:textId="4DCD31DD" w:rsidR="00E30547" w:rsidRPr="00F505DA" w:rsidRDefault="00E30547" w:rsidP="00645485">
      <w:pPr>
        <w:spacing w:after="0"/>
        <w:ind w:left="340"/>
        <w:rPr>
          <w:rFonts w:ascii="Arial" w:hAnsi="Arial" w:cs="Arial"/>
          <w:sz w:val="24"/>
          <w:szCs w:val="24"/>
          <w:lang w:val="en-US"/>
        </w:rPr>
      </w:pPr>
      <w:r w:rsidRPr="00F505DA">
        <w:rPr>
          <w:rFonts w:ascii="Arial" w:hAnsi="Arial" w:cs="Arial"/>
          <w:sz w:val="24"/>
          <w:szCs w:val="24"/>
          <w:lang w:val="en-US"/>
        </w:rPr>
        <w:t xml:space="preserve">O - </w:t>
      </w:r>
      <w:r w:rsidRPr="00F505DA">
        <w:rPr>
          <w:rFonts w:ascii="Arial" w:hAnsi="Arial" w:cs="Arial"/>
          <w:sz w:val="24"/>
          <w:szCs w:val="24"/>
          <w:lang w:val="en-US"/>
        </w:rPr>
        <w:t>Open/Closed Principle</w:t>
      </w:r>
      <w:r w:rsidRPr="00F505DA">
        <w:rPr>
          <w:rFonts w:ascii="Arial" w:hAnsi="Arial" w:cs="Arial"/>
          <w:sz w:val="24"/>
          <w:szCs w:val="24"/>
          <w:lang w:val="en-US"/>
        </w:rPr>
        <w:t>,</w:t>
      </w:r>
    </w:p>
    <w:p w14:paraId="7750A2B9" w14:textId="2F0A225B" w:rsidR="00E30547" w:rsidRPr="00F505DA" w:rsidRDefault="00E30547" w:rsidP="00645485">
      <w:pPr>
        <w:spacing w:after="0"/>
        <w:ind w:left="340"/>
        <w:rPr>
          <w:rFonts w:ascii="Arial" w:hAnsi="Arial" w:cs="Arial"/>
          <w:sz w:val="24"/>
          <w:szCs w:val="24"/>
          <w:lang w:val="en-US"/>
        </w:rPr>
      </w:pPr>
      <w:r w:rsidRPr="00F505DA">
        <w:rPr>
          <w:rFonts w:ascii="Arial" w:hAnsi="Arial" w:cs="Arial"/>
          <w:sz w:val="24"/>
          <w:szCs w:val="24"/>
          <w:lang w:val="en-US"/>
        </w:rPr>
        <w:t xml:space="preserve">L - </w:t>
      </w:r>
      <w:proofErr w:type="spellStart"/>
      <w:r w:rsidRPr="00F505DA">
        <w:rPr>
          <w:rFonts w:ascii="Arial" w:hAnsi="Arial" w:cs="Arial"/>
          <w:sz w:val="24"/>
          <w:szCs w:val="24"/>
          <w:lang w:val="en-US"/>
        </w:rPr>
        <w:t>Liskov</w:t>
      </w:r>
      <w:proofErr w:type="spellEnd"/>
      <w:r w:rsidRPr="00F505DA">
        <w:rPr>
          <w:rFonts w:ascii="Arial" w:hAnsi="Arial" w:cs="Arial"/>
          <w:sz w:val="24"/>
          <w:szCs w:val="24"/>
          <w:lang w:val="en-US"/>
        </w:rPr>
        <w:t xml:space="preserve"> Substitution Principle</w:t>
      </w:r>
      <w:r w:rsidRPr="00F505DA">
        <w:rPr>
          <w:rFonts w:ascii="Arial" w:hAnsi="Arial" w:cs="Arial"/>
          <w:sz w:val="24"/>
          <w:szCs w:val="24"/>
          <w:lang w:val="en-US"/>
        </w:rPr>
        <w:t>,</w:t>
      </w:r>
    </w:p>
    <w:p w14:paraId="1B952C37" w14:textId="32D4CC69" w:rsidR="00E30547" w:rsidRPr="00F505DA" w:rsidRDefault="00E30547" w:rsidP="00645485">
      <w:pPr>
        <w:spacing w:after="0"/>
        <w:ind w:left="340"/>
        <w:rPr>
          <w:rFonts w:ascii="Arial" w:hAnsi="Arial" w:cs="Arial"/>
          <w:sz w:val="24"/>
          <w:szCs w:val="24"/>
          <w:lang w:val="en-US"/>
        </w:rPr>
      </w:pPr>
      <w:r w:rsidRPr="00F505DA">
        <w:rPr>
          <w:rFonts w:ascii="Arial" w:hAnsi="Arial" w:cs="Arial"/>
          <w:sz w:val="24"/>
          <w:szCs w:val="24"/>
          <w:lang w:val="en-US"/>
        </w:rPr>
        <w:t xml:space="preserve">I - </w:t>
      </w:r>
      <w:r w:rsidRPr="00F505DA">
        <w:rPr>
          <w:rFonts w:ascii="Arial" w:hAnsi="Arial" w:cs="Arial"/>
          <w:sz w:val="24"/>
          <w:szCs w:val="24"/>
          <w:lang w:val="en-US"/>
        </w:rPr>
        <w:t>Interface Segregation Principle</w:t>
      </w:r>
      <w:r w:rsidRPr="00F505DA">
        <w:rPr>
          <w:rFonts w:ascii="Arial" w:hAnsi="Arial" w:cs="Arial"/>
          <w:sz w:val="24"/>
          <w:szCs w:val="24"/>
          <w:lang w:val="en-US"/>
        </w:rPr>
        <w:t>,</w:t>
      </w:r>
    </w:p>
    <w:p w14:paraId="5E9AD1E2" w14:textId="28B29955" w:rsidR="00E30547" w:rsidRPr="00F505DA" w:rsidRDefault="00E30547" w:rsidP="00645485">
      <w:pPr>
        <w:spacing w:after="0"/>
        <w:ind w:left="340"/>
        <w:rPr>
          <w:rFonts w:ascii="Arial" w:hAnsi="Arial" w:cs="Arial"/>
          <w:sz w:val="24"/>
          <w:szCs w:val="24"/>
          <w:lang w:val="en-US"/>
        </w:rPr>
      </w:pPr>
      <w:r w:rsidRPr="00F505DA">
        <w:rPr>
          <w:rFonts w:ascii="Arial" w:hAnsi="Arial" w:cs="Arial"/>
          <w:sz w:val="24"/>
          <w:szCs w:val="24"/>
          <w:lang w:val="en-US"/>
        </w:rPr>
        <w:t xml:space="preserve">D - </w:t>
      </w:r>
      <w:r w:rsidRPr="00F505DA">
        <w:rPr>
          <w:rFonts w:ascii="Arial" w:hAnsi="Arial" w:cs="Arial"/>
          <w:sz w:val="24"/>
          <w:szCs w:val="24"/>
          <w:lang w:val="en-US"/>
        </w:rPr>
        <w:t>Dependency Inversion Principle</w:t>
      </w:r>
      <w:r w:rsidRPr="00F505DA">
        <w:rPr>
          <w:rFonts w:ascii="Arial" w:hAnsi="Arial" w:cs="Arial"/>
          <w:sz w:val="24"/>
          <w:szCs w:val="24"/>
          <w:lang w:val="en-US"/>
        </w:rPr>
        <w:t>.</w:t>
      </w:r>
    </w:p>
    <w:p w14:paraId="7B80150C" w14:textId="77777777" w:rsidR="009C378E" w:rsidRPr="00F505DA" w:rsidRDefault="009C378E" w:rsidP="00645485">
      <w:pPr>
        <w:spacing w:after="0"/>
        <w:ind w:left="340"/>
        <w:rPr>
          <w:rFonts w:ascii="Arial" w:hAnsi="Arial" w:cs="Arial"/>
          <w:sz w:val="24"/>
          <w:szCs w:val="24"/>
          <w:lang w:val="en-US"/>
        </w:rPr>
      </w:pPr>
    </w:p>
    <w:p w14:paraId="2B8293EC" w14:textId="66B12CC4" w:rsidR="008C5852" w:rsidRPr="00F505DA" w:rsidRDefault="008C5852" w:rsidP="00645485">
      <w:pPr>
        <w:spacing w:after="0"/>
        <w:ind w:left="340"/>
        <w:rPr>
          <w:rFonts w:ascii="Arial" w:hAnsi="Arial" w:cs="Arial"/>
          <w:sz w:val="24"/>
          <w:szCs w:val="24"/>
          <w:u w:val="single"/>
        </w:rPr>
      </w:pPr>
      <w:r w:rsidRPr="00F505DA">
        <w:rPr>
          <w:rFonts w:ascii="Arial" w:hAnsi="Arial" w:cs="Arial"/>
          <w:sz w:val="24"/>
          <w:szCs w:val="24"/>
          <w:u w:val="single"/>
        </w:rPr>
        <w:t>Powód wykorzystania</w:t>
      </w:r>
      <w:r w:rsidR="002455DA" w:rsidRPr="00F505DA">
        <w:rPr>
          <w:rFonts w:ascii="Arial" w:hAnsi="Arial" w:cs="Arial"/>
          <w:sz w:val="24"/>
          <w:szCs w:val="24"/>
          <w:u w:val="single"/>
        </w:rPr>
        <w:t>:</w:t>
      </w:r>
    </w:p>
    <w:p w14:paraId="360F41B5" w14:textId="008D74BB" w:rsidR="00E30547" w:rsidRPr="00F505DA" w:rsidRDefault="00E30547" w:rsidP="00645485">
      <w:pPr>
        <w:spacing w:after="0"/>
        <w:ind w:left="340"/>
        <w:rPr>
          <w:rFonts w:ascii="Arial" w:hAnsi="Arial" w:cs="Arial"/>
          <w:sz w:val="24"/>
          <w:szCs w:val="24"/>
        </w:rPr>
      </w:pPr>
      <w:r w:rsidRPr="00F505DA">
        <w:rPr>
          <w:rFonts w:ascii="Arial" w:hAnsi="Arial" w:cs="Arial"/>
          <w:sz w:val="24"/>
          <w:szCs w:val="24"/>
        </w:rPr>
        <w:t xml:space="preserve">Z racji świadomości </w:t>
      </w:r>
      <w:r w:rsidR="00075F1D" w:rsidRPr="00F505DA">
        <w:rPr>
          <w:rFonts w:ascii="Arial" w:hAnsi="Arial" w:cs="Arial"/>
          <w:sz w:val="24"/>
          <w:szCs w:val="24"/>
        </w:rPr>
        <w:t xml:space="preserve">o istnieniu </w:t>
      </w:r>
      <w:r w:rsidRPr="00F505DA">
        <w:rPr>
          <w:rFonts w:ascii="Arial" w:hAnsi="Arial" w:cs="Arial"/>
          <w:sz w:val="24"/>
          <w:szCs w:val="24"/>
        </w:rPr>
        <w:t xml:space="preserve">wytycznych SOLID, nasz zespół już przy </w:t>
      </w:r>
      <w:r w:rsidR="00075F1D" w:rsidRPr="00F505DA">
        <w:rPr>
          <w:rFonts w:ascii="Arial" w:hAnsi="Arial" w:cs="Arial"/>
          <w:sz w:val="24"/>
          <w:szCs w:val="24"/>
        </w:rPr>
        <w:t xml:space="preserve">wstępnej </w:t>
      </w:r>
      <w:r w:rsidRPr="00F505DA">
        <w:rPr>
          <w:rFonts w:ascii="Arial" w:hAnsi="Arial" w:cs="Arial"/>
          <w:sz w:val="24"/>
          <w:szCs w:val="24"/>
        </w:rPr>
        <w:t>analizie</w:t>
      </w:r>
      <w:r w:rsidR="00075F1D" w:rsidRPr="00F505DA">
        <w:rPr>
          <w:rFonts w:ascii="Arial" w:hAnsi="Arial" w:cs="Arial"/>
          <w:sz w:val="24"/>
          <w:szCs w:val="24"/>
        </w:rPr>
        <w:t xml:space="preserve"> projektu</w:t>
      </w:r>
      <w:r w:rsidRPr="00F505DA">
        <w:rPr>
          <w:rFonts w:ascii="Arial" w:hAnsi="Arial" w:cs="Arial"/>
          <w:sz w:val="24"/>
          <w:szCs w:val="24"/>
        </w:rPr>
        <w:t xml:space="preserve"> wiedział, że będzie chciał się do nich stosować</w:t>
      </w:r>
      <w:r w:rsidR="00075F1D" w:rsidRPr="00F505DA">
        <w:rPr>
          <w:rFonts w:ascii="Arial" w:hAnsi="Arial" w:cs="Arial"/>
          <w:sz w:val="24"/>
          <w:szCs w:val="24"/>
        </w:rPr>
        <w:t>, gdyż przy rozsądnym i świadomym ich użyciu zwiększa ona jakość kodu, a tym samym produktu dostarczonego klientowi.</w:t>
      </w:r>
    </w:p>
    <w:p w14:paraId="40AEEFFF" w14:textId="1216CB21" w:rsidR="003E60F8" w:rsidRPr="00E30547" w:rsidRDefault="008C5852" w:rsidP="00645485">
      <w:pPr>
        <w:pStyle w:val="Nagwek2"/>
        <w:numPr>
          <w:ilvl w:val="1"/>
          <w:numId w:val="2"/>
        </w:numPr>
        <w:spacing w:before="240" w:after="240"/>
        <w:rPr>
          <w:rFonts w:ascii="Arial" w:hAnsi="Arial" w:cs="Arial"/>
          <w:b/>
          <w:bCs/>
          <w:color w:val="auto"/>
          <w:sz w:val="32"/>
          <w:szCs w:val="32"/>
        </w:rPr>
      </w:pPr>
      <w:bookmarkStart w:id="5" w:name="_Toc105852001"/>
      <w:proofErr w:type="spellStart"/>
      <w:r w:rsidRPr="00E30547">
        <w:rPr>
          <w:rFonts w:ascii="Arial" w:hAnsi="Arial" w:cs="Arial"/>
          <w:b/>
          <w:bCs/>
          <w:color w:val="auto"/>
          <w:sz w:val="32"/>
          <w:szCs w:val="32"/>
        </w:rPr>
        <w:t>Kanban</w:t>
      </w:r>
      <w:bookmarkEnd w:id="5"/>
      <w:proofErr w:type="spellEnd"/>
    </w:p>
    <w:p w14:paraId="0F7B727B" w14:textId="1F9378D8" w:rsidR="008C5852" w:rsidRPr="00ED36AD" w:rsidRDefault="008C5852" w:rsidP="00645485">
      <w:pPr>
        <w:spacing w:after="0"/>
        <w:ind w:left="340"/>
        <w:rPr>
          <w:rFonts w:ascii="Arial" w:hAnsi="Arial" w:cs="Arial"/>
          <w:sz w:val="24"/>
          <w:szCs w:val="24"/>
        </w:rPr>
      </w:pPr>
      <w:r w:rsidRPr="00ED36AD">
        <w:rPr>
          <w:rFonts w:ascii="Arial" w:hAnsi="Arial" w:cs="Arial"/>
          <w:sz w:val="24"/>
          <w:szCs w:val="24"/>
          <w:u w:val="single"/>
        </w:rPr>
        <w:t>Opis</w:t>
      </w:r>
      <w:r w:rsidRPr="00ED36AD">
        <w:rPr>
          <w:rFonts w:ascii="Arial" w:hAnsi="Arial" w:cs="Arial"/>
          <w:sz w:val="24"/>
          <w:szCs w:val="24"/>
        </w:rPr>
        <w:t>:</w:t>
      </w:r>
    </w:p>
    <w:p w14:paraId="778FB9E7" w14:textId="13EA9E3A" w:rsidR="00F505DA" w:rsidRPr="00ED36AD" w:rsidRDefault="00F505DA" w:rsidP="00645485">
      <w:pPr>
        <w:spacing w:after="0"/>
        <w:ind w:left="340"/>
        <w:rPr>
          <w:rFonts w:ascii="Arial" w:hAnsi="Arial" w:cs="Arial"/>
          <w:sz w:val="24"/>
          <w:szCs w:val="24"/>
        </w:rPr>
      </w:pPr>
      <w:r w:rsidRPr="00ED36AD">
        <w:rPr>
          <w:rFonts w:ascii="Arial" w:hAnsi="Arial" w:cs="Arial"/>
          <w:sz w:val="24"/>
          <w:szCs w:val="24"/>
        </w:rPr>
        <w:t xml:space="preserve">Metoda </w:t>
      </w:r>
      <w:proofErr w:type="spellStart"/>
      <w:r w:rsidRPr="00ED36AD">
        <w:rPr>
          <w:rFonts w:ascii="Arial" w:hAnsi="Arial" w:cs="Arial"/>
          <w:sz w:val="24"/>
          <w:szCs w:val="24"/>
        </w:rPr>
        <w:t>Kanban</w:t>
      </w:r>
      <w:proofErr w:type="spellEnd"/>
      <w:r w:rsidRPr="00ED36AD">
        <w:rPr>
          <w:rFonts w:ascii="Arial" w:hAnsi="Arial" w:cs="Arial"/>
          <w:sz w:val="24"/>
          <w:szCs w:val="24"/>
        </w:rPr>
        <w:t xml:space="preserve"> to zwinna metodyka zarządzania przepływem pracy oraz wizualizacji procesów biznesowych. Metoda ta służy optymalizowaniu pracy </w:t>
      </w:r>
      <w:r w:rsidR="00645485">
        <w:rPr>
          <w:rFonts w:ascii="Arial" w:hAnsi="Arial" w:cs="Arial"/>
          <w:sz w:val="24"/>
          <w:szCs w:val="24"/>
        </w:rPr>
        <w:br/>
      </w:r>
      <w:r w:rsidRPr="00ED36AD">
        <w:rPr>
          <w:rFonts w:ascii="Arial" w:hAnsi="Arial" w:cs="Arial"/>
          <w:sz w:val="24"/>
          <w:szCs w:val="24"/>
        </w:rPr>
        <w:t xml:space="preserve">i procesów w celu maksymalizacji wydajności, minimalizacji </w:t>
      </w:r>
      <w:r w:rsidRPr="00ED36AD">
        <w:rPr>
          <w:rFonts w:ascii="Arial" w:hAnsi="Arial" w:cs="Arial"/>
          <w:sz w:val="24"/>
          <w:szCs w:val="24"/>
        </w:rPr>
        <w:t>marnotrawstwa</w:t>
      </w:r>
      <w:r w:rsidRPr="00ED36AD">
        <w:rPr>
          <w:rFonts w:ascii="Arial" w:hAnsi="Arial" w:cs="Arial"/>
          <w:sz w:val="24"/>
          <w:szCs w:val="24"/>
        </w:rPr>
        <w:t xml:space="preserve"> dzięki wizualizacji pracy oraz ciągłemu doskonaleniu procesów w oparciu o raporty </w:t>
      </w:r>
      <w:r w:rsidR="00645485">
        <w:rPr>
          <w:rFonts w:ascii="Arial" w:hAnsi="Arial" w:cs="Arial"/>
          <w:sz w:val="24"/>
          <w:szCs w:val="24"/>
        </w:rPr>
        <w:br/>
      </w:r>
      <w:r w:rsidRPr="00ED36AD">
        <w:rPr>
          <w:rFonts w:ascii="Arial" w:hAnsi="Arial" w:cs="Arial"/>
          <w:sz w:val="24"/>
          <w:szCs w:val="24"/>
        </w:rPr>
        <w:t>i analizy.</w:t>
      </w:r>
    </w:p>
    <w:p w14:paraId="06292624" w14:textId="77777777" w:rsidR="00F505DA" w:rsidRPr="00ED36AD" w:rsidRDefault="00F505DA" w:rsidP="00645485">
      <w:pPr>
        <w:spacing w:after="0"/>
        <w:ind w:left="340"/>
        <w:rPr>
          <w:rFonts w:ascii="Arial" w:hAnsi="Arial" w:cs="Arial"/>
          <w:sz w:val="24"/>
          <w:szCs w:val="24"/>
        </w:rPr>
      </w:pPr>
    </w:p>
    <w:p w14:paraId="554FC4FD" w14:textId="109CFFD5" w:rsidR="008C5852" w:rsidRPr="00ED36AD" w:rsidRDefault="008C5852" w:rsidP="00645485">
      <w:pPr>
        <w:spacing w:after="0"/>
        <w:ind w:left="340"/>
        <w:rPr>
          <w:rFonts w:ascii="Arial" w:hAnsi="Arial" w:cs="Arial"/>
          <w:sz w:val="24"/>
          <w:szCs w:val="24"/>
          <w:lang w:val="en-US"/>
        </w:rPr>
      </w:pPr>
      <w:proofErr w:type="spellStart"/>
      <w:r w:rsidRPr="00ED36AD">
        <w:rPr>
          <w:rFonts w:ascii="Arial" w:hAnsi="Arial" w:cs="Arial"/>
          <w:sz w:val="24"/>
          <w:szCs w:val="24"/>
          <w:u w:val="single"/>
          <w:lang w:val="en-US"/>
        </w:rPr>
        <w:t>Powód</w:t>
      </w:r>
      <w:proofErr w:type="spellEnd"/>
      <w:r w:rsidRPr="00ED36AD">
        <w:rPr>
          <w:rFonts w:ascii="Arial" w:hAnsi="Arial" w:cs="Arial"/>
          <w:sz w:val="24"/>
          <w:szCs w:val="24"/>
          <w:u w:val="single"/>
          <w:lang w:val="en-US"/>
        </w:rPr>
        <w:t xml:space="preserve"> </w:t>
      </w:r>
      <w:proofErr w:type="spellStart"/>
      <w:r w:rsidRPr="00ED36AD">
        <w:rPr>
          <w:rFonts w:ascii="Arial" w:hAnsi="Arial" w:cs="Arial"/>
          <w:sz w:val="24"/>
          <w:szCs w:val="24"/>
          <w:u w:val="single"/>
          <w:lang w:val="en-US"/>
        </w:rPr>
        <w:t>wykorzystania</w:t>
      </w:r>
      <w:proofErr w:type="spellEnd"/>
      <w:r w:rsidRPr="00ED36AD">
        <w:rPr>
          <w:rFonts w:ascii="Arial" w:hAnsi="Arial" w:cs="Arial"/>
          <w:sz w:val="24"/>
          <w:szCs w:val="24"/>
          <w:lang w:val="en-US"/>
        </w:rPr>
        <w:t>:</w:t>
      </w:r>
    </w:p>
    <w:p w14:paraId="720F47D9" w14:textId="3C83D785" w:rsidR="00C72BDD" w:rsidRDefault="00F505DA" w:rsidP="00645485">
      <w:pPr>
        <w:spacing w:after="0"/>
        <w:ind w:left="340"/>
        <w:rPr>
          <w:rFonts w:ascii="Arial" w:hAnsi="Arial" w:cs="Arial"/>
          <w:sz w:val="24"/>
          <w:szCs w:val="24"/>
        </w:rPr>
      </w:pPr>
      <w:r w:rsidRPr="00ED36AD">
        <w:rPr>
          <w:rFonts w:ascii="Arial" w:hAnsi="Arial" w:cs="Arial"/>
          <w:sz w:val="24"/>
          <w:szCs w:val="24"/>
        </w:rPr>
        <w:t xml:space="preserve">Nasz zespół stał przed wyborem dwóch metod, który ułatwiliby mu pracę nad projektem i zmaksymalizowało efektywność. Ostateczny wybór padł na metodę </w:t>
      </w:r>
      <w:proofErr w:type="spellStart"/>
      <w:r w:rsidRPr="00ED36AD">
        <w:rPr>
          <w:rFonts w:ascii="Arial" w:hAnsi="Arial" w:cs="Arial"/>
          <w:sz w:val="24"/>
          <w:szCs w:val="24"/>
        </w:rPr>
        <w:t>Kanban</w:t>
      </w:r>
      <w:proofErr w:type="spellEnd"/>
      <w:r w:rsidRPr="00ED36AD">
        <w:rPr>
          <w:rFonts w:ascii="Arial" w:hAnsi="Arial" w:cs="Arial"/>
          <w:sz w:val="24"/>
          <w:szCs w:val="24"/>
        </w:rPr>
        <w:t>, która wydała się nam w naszym projekcie bardziej elastyczna. Na początku drogi tworzenia aplikacji „</w:t>
      </w:r>
      <w:proofErr w:type="spellStart"/>
      <w:r w:rsidRPr="00ED36AD">
        <w:rPr>
          <w:rFonts w:ascii="Arial" w:hAnsi="Arial" w:cs="Arial"/>
          <w:i/>
          <w:iCs/>
          <w:sz w:val="24"/>
          <w:szCs w:val="24"/>
        </w:rPr>
        <w:t>Coin</w:t>
      </w:r>
      <w:proofErr w:type="spellEnd"/>
      <w:r w:rsidRPr="00ED36AD">
        <w:rPr>
          <w:rFonts w:ascii="Arial" w:hAnsi="Arial" w:cs="Arial"/>
          <w:i/>
          <w:iCs/>
          <w:sz w:val="24"/>
          <w:szCs w:val="24"/>
        </w:rPr>
        <w:t xml:space="preserve"> Hunter</w:t>
      </w:r>
      <w:r w:rsidRPr="00ED36AD">
        <w:rPr>
          <w:rFonts w:ascii="Arial" w:hAnsi="Arial" w:cs="Arial"/>
          <w:sz w:val="24"/>
          <w:szCs w:val="24"/>
        </w:rPr>
        <w:t xml:space="preserve">” </w:t>
      </w:r>
      <w:r w:rsidR="00ED36AD" w:rsidRPr="00ED36AD">
        <w:rPr>
          <w:rFonts w:ascii="Arial" w:hAnsi="Arial" w:cs="Arial"/>
          <w:sz w:val="24"/>
          <w:szCs w:val="24"/>
        </w:rPr>
        <w:t xml:space="preserve">nasz zespół podzielił się na trzy grupy, </w:t>
      </w:r>
      <w:r w:rsidR="00ED36AD">
        <w:rPr>
          <w:rFonts w:ascii="Arial" w:hAnsi="Arial" w:cs="Arial"/>
          <w:sz w:val="24"/>
          <w:szCs w:val="24"/>
        </w:rPr>
        <w:br/>
      </w:r>
      <w:r w:rsidR="00ED36AD" w:rsidRPr="00ED36AD">
        <w:rPr>
          <w:rFonts w:ascii="Arial" w:hAnsi="Arial" w:cs="Arial"/>
          <w:sz w:val="24"/>
          <w:szCs w:val="24"/>
        </w:rPr>
        <w:t xml:space="preserve">w skład której wchodziły po dwie osoby. Tak też powstała grupa zajmująca się stroną aplikacji i jego serwerem, grupa od gry i testów oraz grupa od dokumentacji. Każda </w:t>
      </w:r>
      <w:r w:rsidR="00ED36AD">
        <w:rPr>
          <w:rFonts w:ascii="Arial" w:hAnsi="Arial" w:cs="Arial"/>
          <w:sz w:val="24"/>
          <w:szCs w:val="24"/>
        </w:rPr>
        <w:br/>
      </w:r>
      <w:r w:rsidR="00ED36AD" w:rsidRPr="00ED36AD">
        <w:rPr>
          <w:rFonts w:ascii="Arial" w:hAnsi="Arial" w:cs="Arial"/>
          <w:sz w:val="24"/>
          <w:szCs w:val="24"/>
        </w:rPr>
        <w:t xml:space="preserve">z grup, miała swoje własne, wewnętrzne cele, które na bieżąco aktualizowała </w:t>
      </w:r>
      <w:r w:rsidR="00ED36AD">
        <w:rPr>
          <w:rFonts w:ascii="Arial" w:hAnsi="Arial" w:cs="Arial"/>
          <w:sz w:val="24"/>
          <w:szCs w:val="24"/>
        </w:rPr>
        <w:br/>
      </w:r>
      <w:r w:rsidR="00ED36AD" w:rsidRPr="00ED36AD">
        <w:rPr>
          <w:rFonts w:ascii="Arial" w:hAnsi="Arial" w:cs="Arial"/>
          <w:sz w:val="24"/>
          <w:szCs w:val="24"/>
        </w:rPr>
        <w:t xml:space="preserve">i wykonywała. Dodatkowo pracowaliśmy jako jedna, duża drużyna, sześcioosobowa, która miała wspólną TODO listę. Dzięki tak zorganizowanej pracy, każdy wiedział, jakie zadania powinien wykonywać. Zmniejszyło to chaos </w:t>
      </w:r>
      <w:r w:rsidR="00645485">
        <w:rPr>
          <w:rFonts w:ascii="Arial" w:hAnsi="Arial" w:cs="Arial"/>
          <w:sz w:val="24"/>
          <w:szCs w:val="24"/>
        </w:rPr>
        <w:br/>
      </w:r>
      <w:r w:rsidR="00ED36AD" w:rsidRPr="00ED36AD">
        <w:rPr>
          <w:rFonts w:ascii="Arial" w:hAnsi="Arial" w:cs="Arial"/>
          <w:sz w:val="24"/>
          <w:szCs w:val="24"/>
        </w:rPr>
        <w:t>w procesie wykonawczym i znacząco ułatwiło pracę nad projektem.</w:t>
      </w:r>
    </w:p>
    <w:p w14:paraId="4A9EF4C1" w14:textId="3EFF5B07" w:rsidR="00F505DA" w:rsidRPr="00ED36AD" w:rsidRDefault="00C72BDD" w:rsidP="00C72BDD">
      <w:pPr>
        <w:rPr>
          <w:rFonts w:ascii="Arial" w:hAnsi="Arial" w:cs="Arial"/>
          <w:sz w:val="24"/>
          <w:szCs w:val="24"/>
        </w:rPr>
      </w:pPr>
      <w:r>
        <w:rPr>
          <w:rFonts w:ascii="Arial" w:hAnsi="Arial" w:cs="Arial"/>
          <w:sz w:val="24"/>
          <w:szCs w:val="24"/>
        </w:rPr>
        <w:br w:type="page"/>
      </w:r>
    </w:p>
    <w:p w14:paraId="01F8D165" w14:textId="522F6C81" w:rsidR="008540FE" w:rsidRDefault="008540FE" w:rsidP="00645485">
      <w:pPr>
        <w:pStyle w:val="Nagwek2"/>
        <w:numPr>
          <w:ilvl w:val="1"/>
          <w:numId w:val="2"/>
        </w:numPr>
        <w:spacing w:before="240" w:after="240"/>
        <w:rPr>
          <w:rFonts w:ascii="Arial" w:hAnsi="Arial" w:cs="Arial"/>
          <w:b/>
          <w:bCs/>
          <w:color w:val="auto"/>
          <w:sz w:val="32"/>
          <w:szCs w:val="32"/>
        </w:rPr>
      </w:pPr>
      <w:bookmarkStart w:id="6" w:name="_Toc105852002"/>
      <w:r>
        <w:rPr>
          <w:rFonts w:ascii="Arial" w:hAnsi="Arial" w:cs="Arial"/>
          <w:b/>
          <w:bCs/>
          <w:color w:val="auto"/>
          <w:sz w:val="32"/>
          <w:szCs w:val="32"/>
        </w:rPr>
        <w:lastRenderedPageBreak/>
        <w:t>Fabryka</w:t>
      </w:r>
      <w:r w:rsidR="00B20DE9">
        <w:rPr>
          <w:rFonts w:ascii="Arial" w:hAnsi="Arial" w:cs="Arial"/>
          <w:b/>
          <w:bCs/>
          <w:color w:val="auto"/>
          <w:sz w:val="32"/>
          <w:szCs w:val="32"/>
        </w:rPr>
        <w:t xml:space="preserve"> abstrakcyjna</w:t>
      </w:r>
      <w:bookmarkEnd w:id="6"/>
    </w:p>
    <w:p w14:paraId="4185C2CB" w14:textId="4042558A" w:rsidR="008540FE" w:rsidRDefault="008540FE" w:rsidP="00645485">
      <w:pPr>
        <w:spacing w:after="0"/>
        <w:ind w:left="340"/>
        <w:rPr>
          <w:rFonts w:ascii="Arial" w:hAnsi="Arial" w:cs="Arial"/>
          <w:sz w:val="24"/>
          <w:szCs w:val="24"/>
        </w:rPr>
      </w:pPr>
      <w:r w:rsidRPr="00ED36AD">
        <w:rPr>
          <w:rFonts w:ascii="Arial" w:hAnsi="Arial" w:cs="Arial"/>
          <w:sz w:val="24"/>
          <w:szCs w:val="24"/>
          <w:u w:val="single"/>
        </w:rPr>
        <w:t>Opis</w:t>
      </w:r>
    </w:p>
    <w:p w14:paraId="55A68E2F" w14:textId="00B23CB1" w:rsidR="008540FE" w:rsidRDefault="00BB3246" w:rsidP="00645485">
      <w:pPr>
        <w:spacing w:after="0"/>
        <w:ind w:left="340"/>
        <w:rPr>
          <w:rFonts w:ascii="Arial" w:hAnsi="Arial" w:cs="Arial"/>
          <w:sz w:val="24"/>
          <w:szCs w:val="24"/>
        </w:rPr>
      </w:pPr>
      <w:r>
        <w:rPr>
          <w:rFonts w:ascii="Arial" w:hAnsi="Arial" w:cs="Arial"/>
          <w:sz w:val="24"/>
          <w:szCs w:val="24"/>
        </w:rPr>
        <w:t>K</w:t>
      </w:r>
      <w:r w:rsidRPr="00BB3246">
        <w:rPr>
          <w:rFonts w:ascii="Arial" w:hAnsi="Arial" w:cs="Arial"/>
          <w:sz w:val="24"/>
          <w:szCs w:val="24"/>
        </w:rPr>
        <w:t xml:space="preserve">reacyjny wzorzec projektowy, którego celem jest dostarczenie interfejsu do tworzenia różnych obiektów jednego typu (tej samej rodziny) bez specyfikowania ich konkretnych klas. Umożliwia jednemu obiektowi tworzenie różnych, powiązanych ze sobą, reprezentacji </w:t>
      </w:r>
      <w:proofErr w:type="spellStart"/>
      <w:r w:rsidRPr="00BB3246">
        <w:rPr>
          <w:rFonts w:ascii="Arial" w:hAnsi="Arial" w:cs="Arial"/>
          <w:sz w:val="24"/>
          <w:szCs w:val="24"/>
        </w:rPr>
        <w:t>podobiektów</w:t>
      </w:r>
      <w:proofErr w:type="spellEnd"/>
      <w:r w:rsidRPr="00BB3246">
        <w:rPr>
          <w:rFonts w:ascii="Arial" w:hAnsi="Arial" w:cs="Arial"/>
          <w:sz w:val="24"/>
          <w:szCs w:val="24"/>
        </w:rPr>
        <w:t xml:space="preserve"> określając ich typy podczas działania programu.</w:t>
      </w:r>
    </w:p>
    <w:p w14:paraId="50CF0600" w14:textId="77777777" w:rsidR="00BB3246" w:rsidRPr="00ED36AD" w:rsidRDefault="00BB3246" w:rsidP="00645485">
      <w:pPr>
        <w:spacing w:after="0"/>
        <w:ind w:left="340"/>
        <w:rPr>
          <w:rFonts w:ascii="Arial" w:hAnsi="Arial" w:cs="Arial"/>
          <w:sz w:val="24"/>
          <w:szCs w:val="24"/>
        </w:rPr>
      </w:pPr>
    </w:p>
    <w:p w14:paraId="1239D132" w14:textId="2342CAB6" w:rsidR="003E60F8" w:rsidRDefault="008540FE" w:rsidP="00645485">
      <w:pPr>
        <w:spacing w:after="0"/>
        <w:ind w:left="340"/>
        <w:rPr>
          <w:rFonts w:ascii="Arial" w:hAnsi="Arial" w:cs="Arial"/>
          <w:sz w:val="24"/>
          <w:szCs w:val="24"/>
        </w:rPr>
      </w:pPr>
      <w:r w:rsidRPr="008540FE">
        <w:rPr>
          <w:rFonts w:ascii="Arial" w:hAnsi="Arial" w:cs="Arial"/>
          <w:sz w:val="24"/>
          <w:szCs w:val="24"/>
          <w:u w:val="single"/>
        </w:rPr>
        <w:t>Powód wykorzystania</w:t>
      </w:r>
      <w:r w:rsidRPr="008540FE">
        <w:rPr>
          <w:rFonts w:ascii="Arial" w:hAnsi="Arial" w:cs="Arial"/>
          <w:sz w:val="24"/>
          <w:szCs w:val="24"/>
        </w:rPr>
        <w:t>:</w:t>
      </w:r>
    </w:p>
    <w:p w14:paraId="65503EDA" w14:textId="1CE2D01D" w:rsidR="0081472A" w:rsidRPr="0081472A" w:rsidRDefault="00F467D9" w:rsidP="0081472A">
      <w:pPr>
        <w:spacing w:after="0"/>
        <w:ind w:left="340"/>
        <w:rPr>
          <w:rFonts w:ascii="Arial" w:hAnsi="Arial" w:cs="Arial"/>
          <w:sz w:val="24"/>
          <w:szCs w:val="24"/>
        </w:rPr>
      </w:pPr>
      <w:r>
        <w:rPr>
          <w:rFonts w:ascii="Arial" w:hAnsi="Arial" w:cs="Arial"/>
          <w:sz w:val="24"/>
          <w:szCs w:val="24"/>
        </w:rPr>
        <w:t>Zespół programistów potrzebował wzorca, na którym można będzie się opierać podczas tworzenia gry w aplikacji „</w:t>
      </w:r>
      <w:proofErr w:type="spellStart"/>
      <w:r w:rsidRPr="00C72BDD">
        <w:rPr>
          <w:rFonts w:ascii="Arial" w:hAnsi="Arial" w:cs="Arial"/>
          <w:i/>
          <w:iCs/>
          <w:sz w:val="24"/>
          <w:szCs w:val="24"/>
        </w:rPr>
        <w:t>Coin</w:t>
      </w:r>
      <w:proofErr w:type="spellEnd"/>
      <w:r w:rsidRPr="00C72BDD">
        <w:rPr>
          <w:rFonts w:ascii="Arial" w:hAnsi="Arial" w:cs="Arial"/>
          <w:i/>
          <w:iCs/>
          <w:sz w:val="24"/>
          <w:szCs w:val="24"/>
        </w:rPr>
        <w:t xml:space="preserve"> Hunter</w:t>
      </w:r>
      <w:r>
        <w:rPr>
          <w:rFonts w:ascii="Arial" w:hAnsi="Arial" w:cs="Arial"/>
          <w:sz w:val="24"/>
          <w:szCs w:val="24"/>
        </w:rPr>
        <w:t xml:space="preserve">”. Zdecydowano się postawić </w:t>
      </w:r>
      <w:r w:rsidR="00BB3246">
        <w:rPr>
          <w:rFonts w:ascii="Arial" w:hAnsi="Arial" w:cs="Arial"/>
          <w:sz w:val="24"/>
          <w:szCs w:val="24"/>
        </w:rPr>
        <w:t xml:space="preserve">na jeden z popularniejszych wzorców, czyli na „Fabrykę abstrakcyjną”. </w:t>
      </w:r>
      <w:r w:rsidR="0081472A" w:rsidRPr="0081472A">
        <w:rPr>
          <w:rFonts w:ascii="Arial" w:hAnsi="Arial" w:cs="Arial"/>
          <w:sz w:val="24"/>
          <w:szCs w:val="24"/>
        </w:rPr>
        <w:t>Jednym z plusów wykorzystania wzorca jest możliwość ukrycia szczegółów implementacyjnych klas reprezentujących konkretny produkt - klient widzi tylko interfejs. Ukryciu ulegają także nazwy tych klas, co nie wymusza ich zapamiętywania i odizolowuje klienta od problemu określenia do której klasy należy obiekt.</w:t>
      </w:r>
    </w:p>
    <w:p w14:paraId="04233F8D" w14:textId="77777777" w:rsidR="003E60F8" w:rsidRPr="003E60F8" w:rsidRDefault="003E60F8" w:rsidP="003E60F8">
      <w:pPr>
        <w:rPr>
          <w:lang w:val="en-US"/>
        </w:rPr>
      </w:pPr>
    </w:p>
    <w:sectPr w:rsidR="003E60F8" w:rsidRPr="003E60F8" w:rsidSect="0011127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5C33" w14:textId="77777777" w:rsidR="008A50D0" w:rsidRDefault="008A50D0" w:rsidP="00B20DE9">
      <w:pPr>
        <w:spacing w:after="0" w:line="240" w:lineRule="auto"/>
      </w:pPr>
      <w:r>
        <w:separator/>
      </w:r>
    </w:p>
  </w:endnote>
  <w:endnote w:type="continuationSeparator" w:id="0">
    <w:p w14:paraId="0632E48A" w14:textId="77777777" w:rsidR="008A50D0" w:rsidRDefault="008A50D0" w:rsidP="00B2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026270"/>
      <w:docPartObj>
        <w:docPartGallery w:val="Page Numbers (Bottom of Page)"/>
        <w:docPartUnique/>
      </w:docPartObj>
    </w:sdtPr>
    <w:sdtContent>
      <w:p w14:paraId="7123D7D8" w14:textId="451B7E3A" w:rsidR="0081472A" w:rsidRDefault="0081472A">
        <w:pPr>
          <w:pStyle w:val="Stopka"/>
          <w:jc w:val="right"/>
        </w:pPr>
        <w:r>
          <w:fldChar w:fldCharType="begin"/>
        </w:r>
        <w:r>
          <w:instrText>PAGE   \* MERGEFORMAT</w:instrText>
        </w:r>
        <w:r>
          <w:fldChar w:fldCharType="separate"/>
        </w:r>
        <w:r>
          <w:t>2</w:t>
        </w:r>
        <w:r>
          <w:fldChar w:fldCharType="end"/>
        </w:r>
      </w:p>
    </w:sdtContent>
  </w:sdt>
  <w:p w14:paraId="292E3139" w14:textId="77777777" w:rsidR="0081472A" w:rsidRDefault="0081472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73D0" w14:textId="77777777" w:rsidR="008A50D0" w:rsidRDefault="008A50D0" w:rsidP="00B20DE9">
      <w:pPr>
        <w:spacing w:after="0" w:line="240" w:lineRule="auto"/>
      </w:pPr>
      <w:r>
        <w:separator/>
      </w:r>
    </w:p>
  </w:footnote>
  <w:footnote w:type="continuationSeparator" w:id="0">
    <w:p w14:paraId="46C0BBAC" w14:textId="77777777" w:rsidR="008A50D0" w:rsidRDefault="008A50D0" w:rsidP="00B2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3121" w14:textId="77148F69" w:rsidR="00B20DE9" w:rsidRPr="00B20DE9" w:rsidRDefault="00B20DE9" w:rsidP="00B20DE9">
    <w:pPr>
      <w:pStyle w:val="Nagwek"/>
      <w:jc w:val="center"/>
      <w:rPr>
        <w:rFonts w:ascii="Arial" w:hAnsi="Arial" w:cs="Arial"/>
        <w:sz w:val="18"/>
        <w:szCs w:val="18"/>
      </w:rPr>
    </w:pPr>
    <w:r w:rsidRPr="00B20DE9">
      <w:rPr>
        <w:rFonts w:ascii="Arial" w:hAnsi="Arial" w:cs="Arial"/>
        <w:sz w:val="18"/>
        <w:szCs w:val="18"/>
      </w:rPr>
      <w:t>Metodologia, architektura i wzorce</w:t>
    </w:r>
  </w:p>
  <w:p w14:paraId="79259F76" w14:textId="77777777" w:rsidR="00B20DE9" w:rsidRDefault="00B20DE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6CB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9A33A0"/>
    <w:multiLevelType w:val="hybridMultilevel"/>
    <w:tmpl w:val="7610B2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68989909">
    <w:abstractNumId w:val="1"/>
  </w:num>
  <w:num w:numId="2" w16cid:durableId="160256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CD"/>
    <w:rsid w:val="00075F1D"/>
    <w:rsid w:val="00110EB2"/>
    <w:rsid w:val="00111279"/>
    <w:rsid w:val="002455DA"/>
    <w:rsid w:val="00263727"/>
    <w:rsid w:val="003E60F8"/>
    <w:rsid w:val="004D1B95"/>
    <w:rsid w:val="00645485"/>
    <w:rsid w:val="007D371F"/>
    <w:rsid w:val="0081472A"/>
    <w:rsid w:val="008540FE"/>
    <w:rsid w:val="0085503C"/>
    <w:rsid w:val="008A50D0"/>
    <w:rsid w:val="008C5852"/>
    <w:rsid w:val="009746C4"/>
    <w:rsid w:val="009C378E"/>
    <w:rsid w:val="00B20DE9"/>
    <w:rsid w:val="00BB3246"/>
    <w:rsid w:val="00BC2DCD"/>
    <w:rsid w:val="00C12A5C"/>
    <w:rsid w:val="00C72BDD"/>
    <w:rsid w:val="00D56CEF"/>
    <w:rsid w:val="00D96568"/>
    <w:rsid w:val="00DE1F6D"/>
    <w:rsid w:val="00E30547"/>
    <w:rsid w:val="00ED36AD"/>
    <w:rsid w:val="00F467D9"/>
    <w:rsid w:val="00F505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034C"/>
  <w15:chartTrackingRefBased/>
  <w15:docId w15:val="{299269C7-2CAA-4D7D-80AB-AC06A575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96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E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11127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11279"/>
    <w:rPr>
      <w:rFonts w:eastAsiaTheme="minorEastAsia"/>
      <w:lang w:eastAsia="pl-PL"/>
    </w:rPr>
  </w:style>
  <w:style w:type="character" w:customStyle="1" w:styleId="Nagwek1Znak">
    <w:name w:val="Nagłówek 1 Znak"/>
    <w:basedOn w:val="Domylnaczcionkaakapitu"/>
    <w:link w:val="Nagwek1"/>
    <w:uiPriority w:val="9"/>
    <w:rsid w:val="00D9656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96568"/>
    <w:pPr>
      <w:outlineLvl w:val="9"/>
    </w:pPr>
    <w:rPr>
      <w:lang w:eastAsia="pl-PL"/>
    </w:rPr>
  </w:style>
  <w:style w:type="character" w:customStyle="1" w:styleId="Nagwek2Znak">
    <w:name w:val="Nagłówek 2 Znak"/>
    <w:basedOn w:val="Domylnaczcionkaakapitu"/>
    <w:link w:val="Nagwek2"/>
    <w:uiPriority w:val="9"/>
    <w:rsid w:val="003E60F8"/>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4D1B95"/>
    <w:rPr>
      <w:color w:val="0563C1" w:themeColor="hyperlink"/>
      <w:u w:val="single"/>
    </w:rPr>
  </w:style>
  <w:style w:type="character" w:styleId="Nierozpoznanawzmianka">
    <w:name w:val="Unresolved Mention"/>
    <w:basedOn w:val="Domylnaczcionkaakapitu"/>
    <w:uiPriority w:val="99"/>
    <w:semiHidden/>
    <w:unhideWhenUsed/>
    <w:rsid w:val="004D1B95"/>
    <w:rPr>
      <w:color w:val="605E5C"/>
      <w:shd w:val="clear" w:color="auto" w:fill="E1DFDD"/>
    </w:rPr>
  </w:style>
  <w:style w:type="paragraph" w:styleId="Nagwek">
    <w:name w:val="header"/>
    <w:basedOn w:val="Normalny"/>
    <w:link w:val="NagwekZnak"/>
    <w:uiPriority w:val="99"/>
    <w:unhideWhenUsed/>
    <w:rsid w:val="00B20DE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0DE9"/>
  </w:style>
  <w:style w:type="paragraph" w:styleId="Stopka">
    <w:name w:val="footer"/>
    <w:basedOn w:val="Normalny"/>
    <w:link w:val="StopkaZnak"/>
    <w:uiPriority w:val="99"/>
    <w:unhideWhenUsed/>
    <w:rsid w:val="00B20DE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0DE9"/>
  </w:style>
  <w:style w:type="paragraph" w:styleId="Spistreci1">
    <w:name w:val="toc 1"/>
    <w:basedOn w:val="Normalny"/>
    <w:next w:val="Normalny"/>
    <w:autoRedefine/>
    <w:uiPriority w:val="39"/>
    <w:unhideWhenUsed/>
    <w:rsid w:val="00263727"/>
    <w:pPr>
      <w:spacing w:after="100"/>
    </w:pPr>
  </w:style>
  <w:style w:type="paragraph" w:styleId="Spistreci2">
    <w:name w:val="toc 2"/>
    <w:basedOn w:val="Normalny"/>
    <w:next w:val="Normalny"/>
    <w:autoRedefine/>
    <w:uiPriority w:val="39"/>
    <w:unhideWhenUsed/>
    <w:rsid w:val="00263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9100">
      <w:bodyDiv w:val="1"/>
      <w:marLeft w:val="0"/>
      <w:marRight w:val="0"/>
      <w:marTop w:val="0"/>
      <w:marBottom w:val="0"/>
      <w:divBdr>
        <w:top w:val="none" w:sz="0" w:space="0" w:color="auto"/>
        <w:left w:val="none" w:sz="0" w:space="0" w:color="auto"/>
        <w:bottom w:val="none" w:sz="0" w:space="0" w:color="auto"/>
        <w:right w:val="none" w:sz="0" w:space="0" w:color="auto"/>
      </w:divBdr>
    </w:div>
    <w:div w:id="1027869774">
      <w:bodyDiv w:val="1"/>
      <w:marLeft w:val="0"/>
      <w:marRight w:val="0"/>
      <w:marTop w:val="0"/>
      <w:marBottom w:val="0"/>
      <w:divBdr>
        <w:top w:val="none" w:sz="0" w:space="0" w:color="auto"/>
        <w:left w:val="none" w:sz="0" w:space="0" w:color="auto"/>
        <w:bottom w:val="none" w:sz="0" w:space="0" w:color="auto"/>
        <w:right w:val="none" w:sz="0" w:space="0" w:color="auto"/>
      </w:divBdr>
    </w:div>
    <w:div w:id="17422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building-structuring-node-js-mvc-appl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8540-5F3F-45C2-B1FD-4685127F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859</Words>
  <Characters>5158</Characters>
  <Application>Microsoft Office Word</Application>
  <DocSecurity>0</DocSecurity>
  <Lines>42</Lines>
  <Paragraphs>12</Paragraphs>
  <ScaleCrop>false</ScaleCrop>
  <HeadingPairs>
    <vt:vector size="2" baseType="variant">
      <vt:variant>
        <vt:lpstr>Tytuł</vt:lpstr>
      </vt:variant>
      <vt:variant>
        <vt:i4>1</vt:i4>
      </vt:variant>
    </vt:vector>
  </HeadingPairs>
  <TitlesOfParts>
    <vt:vector size="1" baseType="lpstr">
      <vt:lpstr/>
    </vt:vector>
  </TitlesOfParts>
  <Company>Uniwersytet Jagielloński, Wydział Matematyki i Informatyki</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I Architektura</dc:title>
  <dc:subject/>
  <dc:creator>Mikołaj Oberda</dc:creator>
  <cp:keywords/>
  <dc:description/>
  <cp:lastModifiedBy>Mikołaj Oberda</cp:lastModifiedBy>
  <cp:revision>5</cp:revision>
  <dcterms:created xsi:type="dcterms:W3CDTF">2022-06-11T10:43:00Z</dcterms:created>
  <dcterms:modified xsi:type="dcterms:W3CDTF">2022-06-11T12:59:00Z</dcterms:modified>
  <cp:category>Inżyniera Oprogramowania</cp:category>
</cp:coreProperties>
</file>