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724027779"/>
        <w:docPartObj>
          <w:docPartGallery w:val="Cover Pages"/>
          <w:docPartUnique/>
        </w:docPartObj>
      </w:sdtPr>
      <w:sdtContent>
        <w:p w14:paraId="4E5ED64E" w14:textId="7177A222" w:rsidR="009D1F65" w:rsidRPr="000E3830" w:rsidRDefault="009D1F65">
          <w:pPr>
            <w:rPr>
              <w:rFonts w:ascii="Arial" w:hAnsi="Arial" w:cs="Arial"/>
            </w:rPr>
          </w:pPr>
          <w:r w:rsidRPr="000E3830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504C26" wp14:editId="4E8611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E04656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E3830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4D5D6A" wp14:editId="1B0567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F34A06E" w14:textId="3BB80D25" w:rsidR="009D1F65" w:rsidRPr="006A7C98" w:rsidRDefault="000E3830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0FB6FCF" w14:textId="4BAF14E4" w:rsidR="009D1F65" w:rsidRDefault="00000000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D1F6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84D5D6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F34A06E" w14:textId="3BB80D25" w:rsidR="009D1F65" w:rsidRPr="006A7C98" w:rsidRDefault="000E3830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0FB6FCF" w14:textId="4BAF14E4" w:rsidR="009D1F65" w:rsidRDefault="00000000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D1F6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E3830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55ECFE" wp14:editId="3071AC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2E4C94" w14:textId="19C00B9C" w:rsidR="009D1F65" w:rsidRDefault="009D1F65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Opis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B3CA062" w14:textId="3FD8C95B" w:rsidR="009D1F65" w:rsidRDefault="009D1F65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Dokument skupi</w:t>
                                    </w:r>
                                    <w:r w:rsid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 w:rsidRP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 się na opisaniu funkcjonalności</w:t>
                                    </w:r>
                                    <w:r w:rsid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, sposobu działania oraz założe</w:t>
                                    </w:r>
                                    <w:r w:rsidR="007200F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ń </w:t>
                                    </w:r>
                                    <w:r w:rsidRP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 xml:space="preserve">aplikacji UJ </w:t>
                                    </w:r>
                                    <w:proofErr w:type="spellStart"/>
                                    <w:r w:rsidRP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Dungeons</w:t>
                                    </w:r>
                                    <w:proofErr w:type="spellEnd"/>
                                    <w:r w:rsidRPr="00AB2939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955ECFE" id="Pole tekstowe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02E4C94" w14:textId="19C00B9C" w:rsidR="009D1F65" w:rsidRDefault="009D1F65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Opis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B3CA062" w14:textId="3FD8C95B" w:rsidR="009D1F65" w:rsidRDefault="009D1F65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AB293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Dokument skupi</w:t>
                              </w:r>
                              <w:r w:rsidR="00AB293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AB293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 się na opisaniu funkcjonalności</w:t>
                              </w:r>
                              <w:r w:rsidR="00AB293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, sposobu działania oraz założe</w:t>
                              </w:r>
                              <w:r w:rsidR="007200F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 xml:space="preserve">ń </w:t>
                              </w:r>
                              <w:r w:rsidRPr="00AB2939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aplikacji UJ Dungeons.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E3830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FB6CD4" wp14:editId="2F8AC9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0BA746" w14:textId="3A1FD987" w:rsidR="009D1F65" w:rsidRPr="00AB293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D1F65" w:rsidRPr="00AB2939">
                                      <w:rPr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UJ DUngeons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1D0D0F" w14:textId="0226919A" w:rsidR="009D1F65" w:rsidRDefault="009D1F6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Dokumentacja użytkowa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FB6CD4" id="Pole tekstowe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F0BA746" w14:textId="3A1FD987" w:rsidR="009D1F65" w:rsidRPr="00AB2939" w:rsidRDefault="009D1F65">
                          <w:pPr>
                            <w:jc w:val="right"/>
                            <w:rPr>
                              <w:color w:val="4472C4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AB2939">
                                <w:rPr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UJ DUngeons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1D0D0F" w14:textId="0226919A" w:rsidR="009D1F65" w:rsidRDefault="009D1F6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Dokumentacja użytkowa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C5EBAC1" w14:textId="7A4EB402" w:rsidR="009D1F65" w:rsidRPr="000E3830" w:rsidRDefault="009D1F65">
          <w:pPr>
            <w:rPr>
              <w:rFonts w:ascii="Arial" w:hAnsi="Arial" w:cs="Arial"/>
            </w:rPr>
          </w:pPr>
          <w:r w:rsidRPr="000E3830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kern w:val="2"/>
          <w:sz w:val="24"/>
          <w:szCs w:val="22"/>
          <w:lang w:eastAsia="en-US"/>
          <w14:ligatures w14:val="standardContextual"/>
        </w:rPr>
        <w:id w:val="-1785497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270EB1" w14:textId="0CE51100" w:rsidR="00AB2939" w:rsidRPr="000E3830" w:rsidRDefault="00AB2939">
          <w:pPr>
            <w:pStyle w:val="Nagwekspisutreci"/>
            <w:rPr>
              <w:rFonts w:ascii="Arial" w:hAnsi="Arial" w:cs="Arial"/>
              <w:b/>
              <w:bCs/>
              <w:color w:val="auto"/>
            </w:rPr>
          </w:pPr>
          <w:r w:rsidRPr="000E3830">
            <w:rPr>
              <w:rFonts w:ascii="Arial" w:hAnsi="Arial" w:cs="Arial"/>
              <w:b/>
              <w:bCs/>
              <w:color w:val="auto"/>
            </w:rPr>
            <w:t>Spis treści</w:t>
          </w:r>
        </w:p>
        <w:p w14:paraId="54D711A5" w14:textId="63B07DAD" w:rsidR="00436FCD" w:rsidRPr="000E3830" w:rsidRDefault="00AB2939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r w:rsidRPr="000E3830">
            <w:rPr>
              <w:rFonts w:ascii="Arial" w:hAnsi="Arial" w:cs="Arial"/>
              <w:b/>
              <w:bCs/>
            </w:rPr>
            <w:fldChar w:fldCharType="begin"/>
          </w:r>
          <w:r w:rsidRPr="000E3830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0E3830">
            <w:rPr>
              <w:rFonts w:ascii="Arial" w:hAnsi="Arial" w:cs="Arial"/>
              <w:b/>
              <w:bCs/>
            </w:rPr>
            <w:fldChar w:fldCharType="separate"/>
          </w:r>
          <w:hyperlink w:anchor="_Toc136695834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Wprowadzenie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_Toc136695834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2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59CCBCCF" w14:textId="3E4A00A2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35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Ekran startowy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_Toc136695835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3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1E74312F" w14:textId="36E2949B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36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Ekran wyboru klasy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_Toc136695836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4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6A8FA5B3" w14:textId="5D39AAC8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37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Panel informacyjny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_Toc136695837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5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23D4A4C3" w14:textId="7D505040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38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Komnata z ucztą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_Toc136695838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7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2FC1936C" w14:textId="30D052F4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39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Kuźnia kowala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_Toc136695839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8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041741F" w14:textId="5E92D407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0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Rozwidlenie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_Toc136695840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9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5A109397" w14:textId="2F4542BF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1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Komnata nagród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_Toc136695841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10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8FAE8E3" w14:textId="3CC49AF7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2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Pusty pokój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_Toc136695842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11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5CC52EEB" w14:textId="7FED5D46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3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Komnata potwora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_Toc136695843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12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13A5E123" w14:textId="3B24D6B8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4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Pułapka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_Toc136695844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13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5DBAC78A" w14:textId="62CCC05D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5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Porażka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_Toc136695845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14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6185F271" w14:textId="14F29D39" w:rsidR="00436FCD" w:rsidRPr="000E3830" w:rsidRDefault="00000000">
          <w:pPr>
            <w:pStyle w:val="Spistreci1"/>
            <w:tabs>
              <w:tab w:val="right" w:leader="dot" w:pos="9062"/>
            </w:tabs>
            <w:rPr>
              <w:rFonts w:ascii="Arial" w:hAnsi="Arial" w:cs="Arial"/>
              <w:b/>
              <w:bCs/>
              <w:noProof/>
            </w:rPr>
          </w:pPr>
          <w:hyperlink w:anchor="_Toc136695846" w:history="1">
            <w:r w:rsidR="00436FCD" w:rsidRPr="000E3830">
              <w:rPr>
                <w:rStyle w:val="Hipercze"/>
                <w:rFonts w:ascii="Arial" w:hAnsi="Arial" w:cs="Arial"/>
                <w:b/>
                <w:bCs/>
                <w:noProof/>
              </w:rPr>
              <w:t>Zwycięstwo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_Toc136695846 \h </w:instrTex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436FCD" w:rsidRPr="000E3830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7A6B76F6" w14:textId="6AB2B5CF" w:rsidR="00AB2939" w:rsidRPr="000E3830" w:rsidRDefault="00AB2939">
          <w:pPr>
            <w:rPr>
              <w:rFonts w:ascii="Arial" w:hAnsi="Arial" w:cs="Arial"/>
            </w:rPr>
          </w:pPr>
          <w:r w:rsidRPr="000E383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40697C1" w14:textId="0BD1836A" w:rsidR="00AB2939" w:rsidRPr="000E3830" w:rsidRDefault="00AB2939">
      <w:pPr>
        <w:rPr>
          <w:rFonts w:ascii="Arial" w:hAnsi="Arial" w:cs="Arial"/>
        </w:rPr>
      </w:pPr>
    </w:p>
    <w:p w14:paraId="7FAB3286" w14:textId="74037598" w:rsidR="006A7C98" w:rsidRPr="000E3830" w:rsidRDefault="00AB2939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6B9AB588" w14:textId="77777777" w:rsidR="006A7C98" w:rsidRPr="000E3830" w:rsidRDefault="006A7C98" w:rsidP="006A7C98">
      <w:pPr>
        <w:pStyle w:val="Nagwek1"/>
        <w:rPr>
          <w:rFonts w:ascii="Arial" w:hAnsi="Arial" w:cs="Arial"/>
          <w:b/>
          <w:bCs/>
          <w:color w:val="auto"/>
        </w:rPr>
      </w:pPr>
      <w:bookmarkStart w:id="0" w:name="_Toc136695834"/>
      <w:r w:rsidRPr="000E3830">
        <w:rPr>
          <w:rFonts w:ascii="Arial" w:hAnsi="Arial" w:cs="Arial"/>
          <w:b/>
          <w:bCs/>
          <w:color w:val="auto"/>
        </w:rPr>
        <w:lastRenderedPageBreak/>
        <w:t>Wprowadzenie</w:t>
      </w:r>
      <w:bookmarkEnd w:id="0"/>
    </w:p>
    <w:p w14:paraId="33703DE6" w14:textId="1EF2D91F" w:rsidR="00AB2939" w:rsidRPr="000E3830" w:rsidRDefault="006A7C98" w:rsidP="006A7C98">
      <w:pPr>
        <w:rPr>
          <w:rFonts w:ascii="Arial" w:hAnsi="Arial" w:cs="Arial"/>
        </w:rPr>
      </w:pPr>
      <w:r w:rsidRPr="000E3830">
        <w:rPr>
          <w:rFonts w:ascii="Arial" w:hAnsi="Arial" w:cs="Arial"/>
        </w:rPr>
        <w:t xml:space="preserve">Aplikacja „UJ </w:t>
      </w:r>
      <w:proofErr w:type="spellStart"/>
      <w:r w:rsidRPr="000E3830">
        <w:rPr>
          <w:rFonts w:ascii="Arial" w:hAnsi="Arial" w:cs="Arial"/>
        </w:rPr>
        <w:t>Dungeons</w:t>
      </w:r>
      <w:proofErr w:type="spellEnd"/>
      <w:r w:rsidRPr="000E3830">
        <w:rPr>
          <w:rFonts w:ascii="Arial" w:hAnsi="Arial" w:cs="Arial"/>
        </w:rPr>
        <w:t xml:space="preserve">” jest grą komputerową. Jej głównym zadaniem jest zagwarantowanie rozrywki użytkownikowi. Charakteryzuje się ona stylem znanym szerzej jako „RPG” – Role </w:t>
      </w:r>
      <w:proofErr w:type="spellStart"/>
      <w:r w:rsidRPr="000E3830">
        <w:rPr>
          <w:rFonts w:ascii="Arial" w:hAnsi="Arial" w:cs="Arial"/>
        </w:rPr>
        <w:t>Playing</w:t>
      </w:r>
      <w:proofErr w:type="spellEnd"/>
      <w:r w:rsidRPr="000E3830">
        <w:rPr>
          <w:rFonts w:ascii="Arial" w:hAnsi="Arial" w:cs="Arial"/>
        </w:rPr>
        <w:t xml:space="preserve"> Games. Podczas rozgrywki wcielamy się w bohatera, którego zadaniem jest wyjście </w:t>
      </w:r>
      <w:r w:rsidRPr="000E3830">
        <w:rPr>
          <w:rFonts w:ascii="Arial" w:hAnsi="Arial" w:cs="Arial"/>
        </w:rPr>
        <w:br/>
        <w:t>z lochu. Podczas przygody czekają na nas różnorakie przeszkody, ale i również wiele cennych nagród. Gra zawiera elementy losowe oraz rozbudowany system postaci. Przy każdym podejściu jako gracz możemy doświadczyć różniących się od siebie sytuacji.</w:t>
      </w:r>
      <w:r w:rsidRPr="000E3830">
        <w:rPr>
          <w:rFonts w:ascii="Arial" w:hAnsi="Arial" w:cs="Arial"/>
        </w:rPr>
        <w:br w:type="page"/>
      </w:r>
    </w:p>
    <w:p w14:paraId="34E68D8F" w14:textId="4745AE6E" w:rsidR="00DE1F6D" w:rsidRPr="000E3830" w:rsidRDefault="00AB2939" w:rsidP="00AB2939">
      <w:pPr>
        <w:pStyle w:val="Nagwek1"/>
        <w:rPr>
          <w:rFonts w:ascii="Arial" w:hAnsi="Arial" w:cs="Arial"/>
          <w:b/>
          <w:bCs/>
          <w:color w:val="auto"/>
        </w:rPr>
      </w:pPr>
      <w:bookmarkStart w:id="1" w:name="_Toc136695835"/>
      <w:r w:rsidRPr="000E3830">
        <w:rPr>
          <w:rFonts w:ascii="Arial" w:hAnsi="Arial" w:cs="Arial"/>
          <w:b/>
          <w:bCs/>
          <w:color w:val="auto"/>
        </w:rPr>
        <w:lastRenderedPageBreak/>
        <w:t>Ekran startowy</w:t>
      </w:r>
      <w:bookmarkEnd w:id="1"/>
    </w:p>
    <w:p w14:paraId="01028352" w14:textId="067B1F7E" w:rsidR="00AB2939" w:rsidRPr="000E3830" w:rsidRDefault="00AB2939" w:rsidP="00AB2939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3C73E643" wp14:editId="1666ED07">
            <wp:extent cx="5760720" cy="3843020"/>
            <wp:effectExtent l="0" t="0" r="0" b="5080"/>
            <wp:docPr id="139265553" name="Obraz 1" descr="Obraz zawierający zrzut ekranu, Gra komputerowa, tekst, Oprogramowanie gier wide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553" name="Obraz 1" descr="Obraz zawierający zrzut ekranu, Gra komputerowa, tekst, Oprogramowanie gier wideo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ED45" w14:textId="477D23DA" w:rsidR="00AB2939" w:rsidRPr="000E3830" w:rsidRDefault="00AB2939" w:rsidP="00AB2939">
      <w:p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 xml:space="preserve">Ekran startowy jest sceną, którą użytkownik </w:t>
      </w:r>
      <w:r w:rsidR="00875E6D" w:rsidRPr="000E3830">
        <w:rPr>
          <w:rFonts w:ascii="Arial" w:hAnsi="Arial" w:cs="Arial"/>
          <w:szCs w:val="24"/>
        </w:rPr>
        <w:t>zobaczy od razu po tym, jak uruchomi grę. Znajdują się tutaj dwa przyciski:</w:t>
      </w:r>
    </w:p>
    <w:p w14:paraId="72FE370B" w14:textId="5C4BACA1" w:rsidR="00875E6D" w:rsidRPr="000E3830" w:rsidRDefault="00875E6D" w:rsidP="00875E6D">
      <w:pPr>
        <w:pStyle w:val="Akapitzlist"/>
        <w:numPr>
          <w:ilvl w:val="0"/>
          <w:numId w:val="1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„Play” – przycisk rozpoczynający rozgrywkę,</w:t>
      </w:r>
    </w:p>
    <w:p w14:paraId="1FF2F034" w14:textId="3853E12E" w:rsidR="00875E6D" w:rsidRPr="000E3830" w:rsidRDefault="00875E6D" w:rsidP="00875E6D">
      <w:pPr>
        <w:pStyle w:val="Akapitzlist"/>
        <w:numPr>
          <w:ilvl w:val="0"/>
          <w:numId w:val="1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„</w:t>
      </w:r>
      <w:proofErr w:type="spellStart"/>
      <w:r w:rsidRPr="000E3830">
        <w:rPr>
          <w:rFonts w:ascii="Arial" w:hAnsi="Arial" w:cs="Arial"/>
          <w:szCs w:val="24"/>
        </w:rPr>
        <w:t>Exit</w:t>
      </w:r>
      <w:proofErr w:type="spellEnd"/>
      <w:r w:rsidRPr="000E3830">
        <w:rPr>
          <w:rFonts w:ascii="Arial" w:hAnsi="Arial" w:cs="Arial"/>
          <w:szCs w:val="24"/>
        </w:rPr>
        <w:t>” – przycisk wyłączający program</w:t>
      </w:r>
    </w:p>
    <w:p w14:paraId="04F28273" w14:textId="77777777" w:rsidR="00875E6D" w:rsidRPr="000E3830" w:rsidRDefault="00875E6D">
      <w:p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br w:type="page"/>
      </w:r>
    </w:p>
    <w:p w14:paraId="1AB54CE6" w14:textId="3AA34F8D" w:rsidR="00875E6D" w:rsidRPr="000E3830" w:rsidRDefault="00875E6D" w:rsidP="00875E6D">
      <w:pPr>
        <w:pStyle w:val="Nagwek1"/>
        <w:rPr>
          <w:rFonts w:ascii="Arial" w:hAnsi="Arial" w:cs="Arial"/>
          <w:b/>
          <w:bCs/>
          <w:color w:val="auto"/>
        </w:rPr>
      </w:pPr>
      <w:bookmarkStart w:id="2" w:name="_Toc136695836"/>
      <w:r w:rsidRPr="000E3830">
        <w:rPr>
          <w:rFonts w:ascii="Arial" w:hAnsi="Arial" w:cs="Arial"/>
          <w:b/>
          <w:bCs/>
          <w:color w:val="auto"/>
        </w:rPr>
        <w:lastRenderedPageBreak/>
        <w:t>Ekran wyboru klasy</w:t>
      </w:r>
      <w:bookmarkEnd w:id="2"/>
    </w:p>
    <w:p w14:paraId="0AC5D510" w14:textId="5CB56903" w:rsidR="00875E6D" w:rsidRPr="000E3830" w:rsidRDefault="00875E6D" w:rsidP="00875E6D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368A7B86" wp14:editId="28FF7200">
            <wp:extent cx="5760720" cy="3836670"/>
            <wp:effectExtent l="0" t="0" r="0" b="0"/>
            <wp:docPr id="1158039811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39811" name="Obraz 1" descr="Obraz zawierający zrzut ekranu,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95A" w14:textId="37E7F669" w:rsidR="00875E6D" w:rsidRPr="000E3830" w:rsidRDefault="00875E6D" w:rsidP="00875E6D">
      <w:pPr>
        <w:rPr>
          <w:rFonts w:ascii="Arial" w:hAnsi="Arial" w:cs="Arial"/>
        </w:rPr>
      </w:pPr>
      <w:r w:rsidRPr="000E3830">
        <w:rPr>
          <w:rFonts w:ascii="Arial" w:hAnsi="Arial" w:cs="Arial"/>
        </w:rPr>
        <w:t>W ekranie wyboru klasy użytkownik wprowadzą imię dla swojego bohatera oraz wybiera dla niego klasę. Poszczególne klasy różnią się tym co</w:t>
      </w:r>
      <w:r w:rsidR="00513167" w:rsidRPr="000E3830">
        <w:rPr>
          <w:rFonts w:ascii="Arial" w:hAnsi="Arial" w:cs="Arial"/>
        </w:rPr>
        <w:t xml:space="preserve"> bohater napotka na swojej drodze i jakie statystyki będą u niego lepiej rozwinięte.</w:t>
      </w:r>
    </w:p>
    <w:p w14:paraId="6359B1BE" w14:textId="1571C087" w:rsidR="00513167" w:rsidRPr="000E3830" w:rsidRDefault="00513167" w:rsidP="00513167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0E3830">
        <w:rPr>
          <w:rFonts w:ascii="Arial" w:hAnsi="Arial" w:cs="Arial"/>
        </w:rPr>
        <w:t>Warrior – potężna postać bazująca na sile i fizyczności,</w:t>
      </w:r>
    </w:p>
    <w:p w14:paraId="6A7DD5DB" w14:textId="583BD88A" w:rsidR="00513167" w:rsidRPr="000E3830" w:rsidRDefault="00513167" w:rsidP="00513167">
      <w:pPr>
        <w:pStyle w:val="Akapitzlist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Scout</w:t>
      </w:r>
      <w:proofErr w:type="spellEnd"/>
      <w:r w:rsidRPr="000E3830">
        <w:rPr>
          <w:rFonts w:ascii="Arial" w:hAnsi="Arial" w:cs="Arial"/>
        </w:rPr>
        <w:t xml:space="preserve"> – zwinny rzezimieszek, którego specjalnością są skryte ataki,</w:t>
      </w:r>
    </w:p>
    <w:p w14:paraId="10AD64CD" w14:textId="42976422" w:rsidR="00513167" w:rsidRPr="000E3830" w:rsidRDefault="00513167" w:rsidP="00513167">
      <w:pPr>
        <w:pStyle w:val="Akapitzlist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Mage</w:t>
      </w:r>
      <w:proofErr w:type="spellEnd"/>
      <w:r w:rsidRPr="000E3830">
        <w:rPr>
          <w:rFonts w:ascii="Arial" w:hAnsi="Arial" w:cs="Arial"/>
        </w:rPr>
        <w:t xml:space="preserve"> – sędziwy mędrzec znający starożytną magię</w:t>
      </w:r>
    </w:p>
    <w:p w14:paraId="44E93914" w14:textId="77777777" w:rsidR="00513167" w:rsidRPr="000E3830" w:rsidRDefault="00513167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3D13FB2B" w14:textId="12C802BE" w:rsidR="00513167" w:rsidRPr="000E3830" w:rsidRDefault="00513167" w:rsidP="00513167">
      <w:pPr>
        <w:pStyle w:val="Nagwek1"/>
        <w:rPr>
          <w:rFonts w:ascii="Arial" w:hAnsi="Arial" w:cs="Arial"/>
          <w:b/>
          <w:bCs/>
          <w:color w:val="auto"/>
        </w:rPr>
      </w:pPr>
      <w:bookmarkStart w:id="3" w:name="_Toc136695837"/>
      <w:r w:rsidRPr="000E3830">
        <w:rPr>
          <w:rFonts w:ascii="Arial" w:hAnsi="Arial" w:cs="Arial"/>
          <w:b/>
          <w:bCs/>
          <w:color w:val="auto"/>
        </w:rPr>
        <w:lastRenderedPageBreak/>
        <w:t>Panel informacyjny</w:t>
      </w:r>
      <w:bookmarkEnd w:id="3"/>
    </w:p>
    <w:p w14:paraId="7E3A15FC" w14:textId="32577980" w:rsidR="00513167" w:rsidRPr="000E3830" w:rsidRDefault="00513167" w:rsidP="00513167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1734597D" wp14:editId="4E59CA2E">
            <wp:extent cx="2896004" cy="5706271"/>
            <wp:effectExtent l="0" t="0" r="0" b="8890"/>
            <wp:docPr id="1322603734" name="Obraz 1" descr="Obraz zawierający tekst, zrzut ekranu, me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3734" name="Obraz 1" descr="Obraz zawierający tekst, zrzut ekranu, menu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830">
        <w:rPr>
          <w:rFonts w:ascii="Arial" w:hAnsi="Arial" w:cs="Arial"/>
          <w:noProof/>
        </w:rPr>
        <w:drawing>
          <wp:inline distT="0" distB="0" distL="0" distR="0" wp14:anchorId="60DD0488" wp14:editId="1A03B7DD">
            <wp:extent cx="2753109" cy="3877216"/>
            <wp:effectExtent l="0" t="0" r="9525" b="9525"/>
            <wp:docPr id="5516546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4603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6581" w14:textId="7E948A5C" w:rsidR="00513167" w:rsidRPr="000E3830" w:rsidRDefault="00513167" w:rsidP="00513167">
      <w:pPr>
        <w:rPr>
          <w:rFonts w:ascii="Arial" w:hAnsi="Arial" w:cs="Arial"/>
        </w:rPr>
      </w:pPr>
      <w:r w:rsidRPr="000E3830">
        <w:rPr>
          <w:rFonts w:ascii="Arial" w:hAnsi="Arial" w:cs="Arial"/>
        </w:rPr>
        <w:t>Panel znajdujący się po lewej stronie ekranu aplikacji. Użytkownik może tutaj znaleźć najważniejsze informacje o obecnie posiadanym ekwipunku oraz rozwiniętych statystykach</w:t>
      </w:r>
      <w:r w:rsidR="00582BBF" w:rsidRPr="000E3830">
        <w:rPr>
          <w:rFonts w:ascii="Arial" w:hAnsi="Arial" w:cs="Arial"/>
        </w:rPr>
        <w:t>.</w:t>
      </w:r>
    </w:p>
    <w:p w14:paraId="7012CCA0" w14:textId="5C543D2D" w:rsidR="00582BBF" w:rsidRPr="000E3830" w:rsidRDefault="00582BBF" w:rsidP="0051316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0E3830">
        <w:rPr>
          <w:rFonts w:ascii="Arial" w:hAnsi="Arial" w:cs="Arial"/>
          <w:b/>
          <w:bCs/>
          <w:sz w:val="28"/>
          <w:szCs w:val="28"/>
        </w:rPr>
        <w:t>Equipment</w:t>
      </w:r>
      <w:proofErr w:type="spellEnd"/>
    </w:p>
    <w:p w14:paraId="306AEEE7" w14:textId="77777777" w:rsidR="00230FFE" w:rsidRPr="000E3830" w:rsidRDefault="00582BBF" w:rsidP="00513167">
      <w:pPr>
        <w:rPr>
          <w:rFonts w:ascii="Arial" w:hAnsi="Arial" w:cs="Arial"/>
        </w:rPr>
      </w:pPr>
      <w:r w:rsidRPr="000E3830">
        <w:rPr>
          <w:rFonts w:ascii="Arial" w:hAnsi="Arial" w:cs="Arial"/>
        </w:rPr>
        <w:t xml:space="preserve">Poszczególne przedmioty mają swoje cechy oraz atrybuty. W zależności od rodzaju przedmiotu, te będą się od siebie różnić. </w:t>
      </w:r>
    </w:p>
    <w:p w14:paraId="103F0574" w14:textId="17374CB1" w:rsidR="00582BBF" w:rsidRPr="000E3830" w:rsidRDefault="00582BBF" w:rsidP="00513167">
      <w:pPr>
        <w:rPr>
          <w:rFonts w:ascii="Arial" w:hAnsi="Arial" w:cs="Arial"/>
        </w:rPr>
      </w:pPr>
      <w:r w:rsidRPr="000E3830">
        <w:rPr>
          <w:rFonts w:ascii="Arial" w:hAnsi="Arial" w:cs="Arial"/>
        </w:rPr>
        <w:t xml:space="preserve">Wszystkie jednak posiadają cechy wspólne, takie jak </w:t>
      </w:r>
      <w:r w:rsidRPr="000E3830">
        <w:rPr>
          <w:rFonts w:ascii="Arial" w:hAnsi="Arial" w:cs="Arial"/>
          <w:b/>
          <w:bCs/>
        </w:rPr>
        <w:t>nazwa (</w:t>
      </w:r>
      <w:proofErr w:type="spellStart"/>
      <w:r w:rsidRPr="000E3830">
        <w:rPr>
          <w:rFonts w:ascii="Arial" w:hAnsi="Arial" w:cs="Arial"/>
          <w:b/>
          <w:bCs/>
        </w:rPr>
        <w:t>name</w:t>
      </w:r>
      <w:proofErr w:type="spellEnd"/>
      <w:r w:rsidRPr="000E3830">
        <w:rPr>
          <w:rFonts w:ascii="Arial" w:hAnsi="Arial" w:cs="Arial"/>
          <w:b/>
          <w:bCs/>
        </w:rPr>
        <w:t>)</w:t>
      </w:r>
      <w:r w:rsidRPr="000E3830">
        <w:rPr>
          <w:rFonts w:ascii="Arial" w:hAnsi="Arial" w:cs="Arial"/>
        </w:rPr>
        <w:t xml:space="preserve">, </w:t>
      </w:r>
      <w:r w:rsidRPr="000E3830">
        <w:rPr>
          <w:rFonts w:ascii="Arial" w:hAnsi="Arial" w:cs="Arial"/>
          <w:b/>
          <w:bCs/>
        </w:rPr>
        <w:t>typ (</w:t>
      </w:r>
      <w:proofErr w:type="spellStart"/>
      <w:r w:rsidRPr="000E3830">
        <w:rPr>
          <w:rFonts w:ascii="Arial" w:hAnsi="Arial" w:cs="Arial"/>
          <w:b/>
          <w:bCs/>
        </w:rPr>
        <w:t>type</w:t>
      </w:r>
      <w:proofErr w:type="spellEnd"/>
      <w:r w:rsidRPr="000E3830">
        <w:rPr>
          <w:rFonts w:ascii="Arial" w:hAnsi="Arial" w:cs="Arial"/>
          <w:b/>
          <w:bCs/>
        </w:rPr>
        <w:t>)</w:t>
      </w:r>
      <w:r w:rsidRPr="000E3830">
        <w:rPr>
          <w:rFonts w:ascii="Arial" w:hAnsi="Arial" w:cs="Arial"/>
        </w:rPr>
        <w:t xml:space="preserve">, </w:t>
      </w:r>
      <w:proofErr w:type="spellStart"/>
      <w:r w:rsidRPr="000E3830">
        <w:rPr>
          <w:rFonts w:ascii="Arial" w:hAnsi="Arial" w:cs="Arial"/>
          <w:b/>
          <w:bCs/>
        </w:rPr>
        <w:t>value</w:t>
      </w:r>
      <w:proofErr w:type="spellEnd"/>
      <w:r w:rsidRPr="000E3830">
        <w:rPr>
          <w:rFonts w:ascii="Arial" w:hAnsi="Arial" w:cs="Arial"/>
          <w:b/>
          <w:bCs/>
        </w:rPr>
        <w:t xml:space="preserve"> (wartość)</w:t>
      </w:r>
      <w:r w:rsidRPr="000E3830">
        <w:rPr>
          <w:rFonts w:ascii="Arial" w:hAnsi="Arial" w:cs="Arial"/>
        </w:rPr>
        <w:t xml:space="preserve"> – ilość złota, którą otrzymamy przy potencjalnej sprzedaży przedmiotu.</w:t>
      </w:r>
      <w:r w:rsidR="00F7732A" w:rsidRPr="000E3830">
        <w:rPr>
          <w:rFonts w:ascii="Arial" w:hAnsi="Arial" w:cs="Arial"/>
        </w:rPr>
        <w:br/>
      </w:r>
      <w:r w:rsidR="00F7732A" w:rsidRPr="000E3830">
        <w:rPr>
          <w:rFonts w:ascii="Arial" w:hAnsi="Arial" w:cs="Arial"/>
        </w:rPr>
        <w:br/>
      </w:r>
      <w:r w:rsidR="00F7732A" w:rsidRPr="000E3830">
        <w:rPr>
          <w:rFonts w:ascii="Arial" w:hAnsi="Arial" w:cs="Arial"/>
        </w:rPr>
        <w:lastRenderedPageBreak/>
        <w:br/>
      </w:r>
    </w:p>
    <w:p w14:paraId="0CF6D196" w14:textId="09A642E7" w:rsidR="00230FFE" w:rsidRPr="000E3830" w:rsidRDefault="00230FFE" w:rsidP="00513167">
      <w:pPr>
        <w:rPr>
          <w:rFonts w:ascii="Arial" w:hAnsi="Arial" w:cs="Arial"/>
        </w:rPr>
      </w:pPr>
      <w:r w:rsidRPr="000E3830">
        <w:rPr>
          <w:rFonts w:ascii="Arial" w:hAnsi="Arial" w:cs="Arial"/>
        </w:rPr>
        <w:t>Omówienie poszczególnych atrybutów:</w:t>
      </w:r>
    </w:p>
    <w:p w14:paraId="10C17CF0" w14:textId="37BF5FC4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minDamage</w:t>
      </w:r>
      <w:proofErr w:type="spellEnd"/>
      <w:r w:rsidRPr="000E3830">
        <w:rPr>
          <w:rFonts w:ascii="Arial" w:hAnsi="Arial" w:cs="Arial"/>
        </w:rPr>
        <w:t xml:space="preserve"> – minimalna wartość obrażeń, którą może zadać przedmiot. Statystyka ta jest zwiększana z potencjalnym Critical Chance,</w:t>
      </w:r>
    </w:p>
    <w:p w14:paraId="28D49092" w14:textId="7C3FD445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maxDamage</w:t>
      </w:r>
      <w:proofErr w:type="spellEnd"/>
      <w:r w:rsidRPr="000E3830">
        <w:rPr>
          <w:rFonts w:ascii="Arial" w:hAnsi="Arial" w:cs="Arial"/>
        </w:rPr>
        <w:t xml:space="preserve"> – maksymalna wartość obrażeń, którą może zadać przedmiot. Statystyka ta jest zwiększana z potencjalnym Critical Chance,</w:t>
      </w:r>
    </w:p>
    <w:p w14:paraId="467FFEC9" w14:textId="53298E2A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mainStat</w:t>
      </w:r>
      <w:proofErr w:type="spellEnd"/>
      <w:r w:rsidRPr="000E3830">
        <w:rPr>
          <w:rFonts w:ascii="Arial" w:hAnsi="Arial" w:cs="Arial"/>
        </w:rPr>
        <w:t xml:space="preserve"> – przedmioty mogą posiadać statystykę główną, która najczęściej jest zależna od typu przedmiotu. </w:t>
      </w:r>
      <w:proofErr w:type="spellStart"/>
      <w:r w:rsidRPr="000E3830">
        <w:rPr>
          <w:rFonts w:ascii="Arial" w:hAnsi="Arial" w:cs="Arial"/>
        </w:rPr>
        <w:t>mainStat</w:t>
      </w:r>
      <w:proofErr w:type="spellEnd"/>
      <w:r w:rsidRPr="000E3830">
        <w:rPr>
          <w:rFonts w:ascii="Arial" w:hAnsi="Arial" w:cs="Arial"/>
        </w:rPr>
        <w:t xml:space="preserve"> wyraża ilość, którą użytkownik czerpie z przedmiotu,</w:t>
      </w:r>
    </w:p>
    <w:p w14:paraId="2B73D85D" w14:textId="1CE74A26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mainStatName</w:t>
      </w:r>
      <w:proofErr w:type="spellEnd"/>
      <w:r w:rsidRPr="000E3830">
        <w:rPr>
          <w:rFonts w:ascii="Arial" w:hAnsi="Arial" w:cs="Arial"/>
        </w:rPr>
        <w:t xml:space="preserve"> – nazwa głównej statystyki</w:t>
      </w:r>
    </w:p>
    <w:p w14:paraId="56A8D3B0" w14:textId="53EF5294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criticalChance</w:t>
      </w:r>
      <w:proofErr w:type="spellEnd"/>
      <w:r w:rsidRPr="000E3830">
        <w:rPr>
          <w:rFonts w:ascii="Arial" w:hAnsi="Arial" w:cs="Arial"/>
        </w:rPr>
        <w:t xml:space="preserve"> – wyraża wartość szansy na uderzenie krytyczne, która będzie dodawana do puli ogólnej (wyrażona w statystykach)</w:t>
      </w:r>
    </w:p>
    <w:p w14:paraId="6D5364BF" w14:textId="7C2B0BB6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defence</w:t>
      </w:r>
      <w:proofErr w:type="spellEnd"/>
      <w:r w:rsidRPr="000E3830">
        <w:rPr>
          <w:rFonts w:ascii="Arial" w:hAnsi="Arial" w:cs="Arial"/>
        </w:rPr>
        <w:t xml:space="preserve"> – wartość pancerza, którą użytkownik czerpie z przedmiotu. Wartość jest dodawana do puli ogólnej (wyrażona w statystykach)</w:t>
      </w:r>
    </w:p>
    <w:p w14:paraId="6D8D6696" w14:textId="79A0421C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health</w:t>
      </w:r>
      <w:proofErr w:type="spellEnd"/>
      <w:r w:rsidRPr="000E3830">
        <w:rPr>
          <w:rFonts w:ascii="Arial" w:hAnsi="Arial" w:cs="Arial"/>
        </w:rPr>
        <w:t xml:space="preserve"> – wartość punktów zdrowia, którą użytkownik czerpie z przedmiotu. Wartość jest dodawana do puli ogólnej (wyrażona w statystykach).</w:t>
      </w:r>
    </w:p>
    <w:p w14:paraId="5A9D9D3F" w14:textId="7CCD58A2" w:rsidR="00230FFE" w:rsidRPr="000E3830" w:rsidRDefault="00230FFE" w:rsidP="00AF3996">
      <w:pPr>
        <w:pStyle w:val="Akapitzlist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0E3830">
        <w:rPr>
          <w:rFonts w:ascii="Arial" w:hAnsi="Arial" w:cs="Arial"/>
        </w:rPr>
        <w:t>blockChance</w:t>
      </w:r>
      <w:proofErr w:type="spellEnd"/>
      <w:r w:rsidRPr="000E3830">
        <w:rPr>
          <w:rFonts w:ascii="Arial" w:hAnsi="Arial" w:cs="Arial"/>
        </w:rPr>
        <w:t xml:space="preserve"> - wyraża wartość szansy na zablokowanie obrażeń przeciwnika, która będzie dodawana do puli ogólnej (wyrażona w statystykach)</w:t>
      </w:r>
    </w:p>
    <w:p w14:paraId="27783EDA" w14:textId="2C3D6304" w:rsidR="00AF3996" w:rsidRPr="000E3830" w:rsidRDefault="00AF3996" w:rsidP="00AF3996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0E3830">
        <w:rPr>
          <w:rFonts w:ascii="Arial" w:hAnsi="Arial" w:cs="Arial"/>
          <w:b/>
          <w:bCs/>
          <w:sz w:val="28"/>
          <w:szCs w:val="28"/>
        </w:rPr>
        <w:t>Statistics</w:t>
      </w:r>
      <w:proofErr w:type="spellEnd"/>
    </w:p>
    <w:p w14:paraId="57E6A178" w14:textId="174E3091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Name</w:t>
      </w:r>
      <w:proofErr w:type="spellEnd"/>
      <w:r w:rsidRPr="000E3830">
        <w:rPr>
          <w:rFonts w:ascii="Arial" w:hAnsi="Arial" w:cs="Arial"/>
          <w:szCs w:val="24"/>
        </w:rPr>
        <w:t xml:space="preserve"> – imię bohatera,</w:t>
      </w:r>
    </w:p>
    <w:p w14:paraId="6782FDEF" w14:textId="7787465B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Level – obecny poziom bohatera,</w:t>
      </w:r>
    </w:p>
    <w:p w14:paraId="5AFC5BF3" w14:textId="0ADC3FF7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Profession</w:t>
      </w:r>
      <w:proofErr w:type="spellEnd"/>
      <w:r w:rsidRPr="000E3830">
        <w:rPr>
          <w:rFonts w:ascii="Arial" w:hAnsi="Arial" w:cs="Arial"/>
          <w:szCs w:val="24"/>
        </w:rPr>
        <w:t xml:space="preserve"> – klasa bohatera,</w:t>
      </w:r>
    </w:p>
    <w:p w14:paraId="7E828326" w14:textId="62D0EAA0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 xml:space="preserve">Max </w:t>
      </w:r>
      <w:proofErr w:type="spellStart"/>
      <w:r w:rsidRPr="000E3830">
        <w:rPr>
          <w:rFonts w:ascii="Arial" w:hAnsi="Arial" w:cs="Arial"/>
          <w:szCs w:val="24"/>
        </w:rPr>
        <w:t>Health</w:t>
      </w:r>
      <w:proofErr w:type="spellEnd"/>
      <w:r w:rsidRPr="000E3830">
        <w:rPr>
          <w:rFonts w:ascii="Arial" w:hAnsi="Arial" w:cs="Arial"/>
          <w:szCs w:val="24"/>
        </w:rPr>
        <w:t xml:space="preserve"> – maksymalna wartość punktów życia,</w:t>
      </w:r>
    </w:p>
    <w:p w14:paraId="44D281CC" w14:textId="5C378227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Current</w:t>
      </w:r>
      <w:proofErr w:type="spellEnd"/>
      <w:r w:rsidRPr="000E3830">
        <w:rPr>
          <w:rFonts w:ascii="Arial" w:hAnsi="Arial" w:cs="Arial"/>
          <w:szCs w:val="24"/>
        </w:rPr>
        <w:t xml:space="preserve"> </w:t>
      </w:r>
      <w:proofErr w:type="spellStart"/>
      <w:r w:rsidRPr="000E3830">
        <w:rPr>
          <w:rFonts w:ascii="Arial" w:hAnsi="Arial" w:cs="Arial"/>
          <w:szCs w:val="24"/>
        </w:rPr>
        <w:t>Health</w:t>
      </w:r>
      <w:proofErr w:type="spellEnd"/>
      <w:r w:rsidRPr="000E3830">
        <w:rPr>
          <w:rFonts w:ascii="Arial" w:hAnsi="Arial" w:cs="Arial"/>
          <w:szCs w:val="24"/>
        </w:rPr>
        <w:t xml:space="preserve"> – obecnie posiada wartość punktów życia,</w:t>
      </w:r>
    </w:p>
    <w:p w14:paraId="0BA12645" w14:textId="7814216F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MInimal</w:t>
      </w:r>
      <w:proofErr w:type="spellEnd"/>
      <w:r w:rsidRPr="000E3830">
        <w:rPr>
          <w:rFonts w:ascii="Arial" w:hAnsi="Arial" w:cs="Arial"/>
          <w:szCs w:val="24"/>
        </w:rPr>
        <w:t xml:space="preserve"> Attack – minimalna wartość obrażeń, którą może zadać nasz bohater,</w:t>
      </w:r>
    </w:p>
    <w:p w14:paraId="1E2FEEF6" w14:textId="3EB70EE3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Maximal</w:t>
      </w:r>
      <w:proofErr w:type="spellEnd"/>
      <w:r w:rsidRPr="000E3830">
        <w:rPr>
          <w:rFonts w:ascii="Arial" w:hAnsi="Arial" w:cs="Arial"/>
          <w:szCs w:val="24"/>
        </w:rPr>
        <w:t xml:space="preserve"> Attack – maksymalna wartość obrażeń, którą może zadać nasz bohater,</w:t>
      </w:r>
    </w:p>
    <w:p w14:paraId="4681D63B" w14:textId="57B30B17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Money – posiada ilość sztuk złota,</w:t>
      </w:r>
    </w:p>
    <w:p w14:paraId="1BE6443C" w14:textId="5BD4B5FD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proofErr w:type="spellStart"/>
      <w:r w:rsidRPr="000E3830">
        <w:rPr>
          <w:rFonts w:ascii="Arial" w:hAnsi="Arial" w:cs="Arial"/>
          <w:szCs w:val="24"/>
        </w:rPr>
        <w:t>Defense</w:t>
      </w:r>
      <w:proofErr w:type="spellEnd"/>
      <w:r w:rsidRPr="000E3830">
        <w:rPr>
          <w:rFonts w:ascii="Arial" w:hAnsi="Arial" w:cs="Arial"/>
          <w:szCs w:val="24"/>
        </w:rPr>
        <w:t xml:space="preserve"> – wartość pancerza, która niweluje w pewnym stopniu obrażenia od przeciwnika,</w:t>
      </w:r>
    </w:p>
    <w:p w14:paraId="3AF3C1B9" w14:textId="26A6CF13" w:rsidR="00AF3996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Block Chance - szansa na zablokowanie obrażeń przeciwnika,</w:t>
      </w:r>
    </w:p>
    <w:p w14:paraId="24D850ED" w14:textId="3354E153" w:rsidR="00F7732A" w:rsidRPr="000E3830" w:rsidRDefault="00AF3996" w:rsidP="00AF3996">
      <w:pPr>
        <w:pStyle w:val="Akapitzlist"/>
        <w:numPr>
          <w:ilvl w:val="0"/>
          <w:numId w:val="3"/>
        </w:num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t>Critical Chance – szansa na zadanie obrażeń krytycznych (zwiększonych)</w:t>
      </w:r>
    </w:p>
    <w:p w14:paraId="5A54EA4B" w14:textId="77777777" w:rsidR="00F7732A" w:rsidRPr="000E3830" w:rsidRDefault="00F7732A">
      <w:pPr>
        <w:rPr>
          <w:rFonts w:ascii="Arial" w:hAnsi="Arial" w:cs="Arial"/>
          <w:szCs w:val="24"/>
        </w:rPr>
      </w:pPr>
      <w:r w:rsidRPr="000E3830">
        <w:rPr>
          <w:rFonts w:ascii="Arial" w:hAnsi="Arial" w:cs="Arial"/>
          <w:szCs w:val="24"/>
        </w:rPr>
        <w:br w:type="page"/>
      </w:r>
    </w:p>
    <w:p w14:paraId="107D55E5" w14:textId="5D4EF6C4" w:rsidR="00AF3996" w:rsidRPr="000E3830" w:rsidRDefault="00F7732A" w:rsidP="00F7732A">
      <w:pPr>
        <w:pStyle w:val="Nagwek1"/>
        <w:rPr>
          <w:rFonts w:ascii="Arial" w:hAnsi="Arial" w:cs="Arial"/>
          <w:b/>
          <w:bCs/>
          <w:color w:val="auto"/>
        </w:rPr>
      </w:pPr>
      <w:bookmarkStart w:id="4" w:name="_Toc136695838"/>
      <w:r w:rsidRPr="000E3830">
        <w:rPr>
          <w:rFonts w:ascii="Arial" w:hAnsi="Arial" w:cs="Arial"/>
          <w:b/>
          <w:bCs/>
          <w:color w:val="auto"/>
        </w:rPr>
        <w:lastRenderedPageBreak/>
        <w:t>Komnata z ucztą</w:t>
      </w:r>
      <w:bookmarkEnd w:id="4"/>
    </w:p>
    <w:p w14:paraId="5B213CFF" w14:textId="29CAC515" w:rsidR="00F7732A" w:rsidRPr="000E3830" w:rsidRDefault="00F7732A" w:rsidP="00F7732A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62F77EB5" wp14:editId="6FAA2636">
            <wp:extent cx="5760720" cy="3862070"/>
            <wp:effectExtent l="0" t="0" r="0" b="5080"/>
            <wp:docPr id="302953509" name="Obraz 1" descr="Obraz zawierający tekst, meble, regały, w pomieszczeni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3509" name="Obraz 1" descr="Obraz zawierający tekst, meble, regały, w pomieszczeni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01E" w14:textId="49B2207B" w:rsidR="00F7732A" w:rsidRPr="000E3830" w:rsidRDefault="00F7732A" w:rsidP="00AF3996">
      <w:pPr>
        <w:rPr>
          <w:rFonts w:ascii="Arial" w:hAnsi="Arial" w:cs="Arial"/>
        </w:rPr>
      </w:pPr>
      <w:r w:rsidRPr="000E3830">
        <w:rPr>
          <w:rFonts w:ascii="Arial" w:hAnsi="Arial" w:cs="Arial"/>
        </w:rPr>
        <w:t>Znajdując komnatę z ucztą, użytkownik może dokonać wyboru. Zjedzenie znalezionej strawy może przywrócić punkty zdrowia bohatera. Może je jednak również obniżyć, jeżeli okaże się, że jedzenie jest zatrute.</w:t>
      </w:r>
    </w:p>
    <w:p w14:paraId="5194D8DD" w14:textId="77777777" w:rsidR="00F7732A" w:rsidRPr="000E3830" w:rsidRDefault="00F7732A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57EA119A" w14:textId="5A962F09" w:rsidR="00F7732A" w:rsidRPr="000E3830" w:rsidRDefault="00F7732A" w:rsidP="00F7732A">
      <w:pPr>
        <w:pStyle w:val="Nagwek1"/>
        <w:rPr>
          <w:rFonts w:ascii="Arial" w:hAnsi="Arial" w:cs="Arial"/>
          <w:b/>
          <w:bCs/>
          <w:color w:val="auto"/>
        </w:rPr>
      </w:pPr>
      <w:bookmarkStart w:id="5" w:name="_Toc136695839"/>
      <w:r w:rsidRPr="000E3830">
        <w:rPr>
          <w:rFonts w:ascii="Arial" w:hAnsi="Arial" w:cs="Arial"/>
          <w:b/>
          <w:bCs/>
          <w:color w:val="auto"/>
        </w:rPr>
        <w:lastRenderedPageBreak/>
        <w:t>Kuźnia kowala</w:t>
      </w:r>
      <w:bookmarkEnd w:id="5"/>
    </w:p>
    <w:p w14:paraId="1F96ED3F" w14:textId="2A3F765F" w:rsidR="00F7732A" w:rsidRPr="000E3830" w:rsidRDefault="00F7732A" w:rsidP="00F7732A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5FACF147" wp14:editId="6B55840B">
            <wp:extent cx="5760720" cy="3870325"/>
            <wp:effectExtent l="0" t="0" r="0" b="0"/>
            <wp:docPr id="1386941062" name="Obraz 1" descr="Obraz zawierający tekst, ubrania, zrzut ekranu, sukie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1062" name="Obraz 1" descr="Obraz zawierający tekst, ubrania, zrzut ekranu, sukie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3EC6" w14:textId="38B22AA1" w:rsidR="00F7732A" w:rsidRPr="000E3830" w:rsidRDefault="00F7732A" w:rsidP="00F7732A">
      <w:pPr>
        <w:rPr>
          <w:rFonts w:ascii="Arial" w:hAnsi="Arial" w:cs="Arial"/>
        </w:rPr>
      </w:pPr>
      <w:r w:rsidRPr="000E3830">
        <w:rPr>
          <w:rFonts w:ascii="Arial" w:hAnsi="Arial" w:cs="Arial"/>
        </w:rPr>
        <w:t>Znajdując kowala, użytkownik znajduje również niemałą okazję na wzmocnienie swojego bohatera. Za odpowiednią ilość złota (którego ilość użytkownik może sprawdzić na dole ekranu lub w statystykach) możemy nabyć potężne przedmioty. To jakie artefakty kowal posiada na stanie są kwestią losową.</w:t>
      </w:r>
    </w:p>
    <w:p w14:paraId="261A330A" w14:textId="77777777" w:rsidR="00F7732A" w:rsidRPr="000E3830" w:rsidRDefault="00F7732A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06099552" w14:textId="5603C159" w:rsidR="00F7732A" w:rsidRPr="000E3830" w:rsidRDefault="004C58D0" w:rsidP="004C58D0">
      <w:pPr>
        <w:pStyle w:val="Nagwek1"/>
        <w:rPr>
          <w:rFonts w:ascii="Arial" w:hAnsi="Arial" w:cs="Arial"/>
          <w:b/>
          <w:bCs/>
          <w:color w:val="auto"/>
        </w:rPr>
      </w:pPr>
      <w:bookmarkStart w:id="6" w:name="_Toc136695840"/>
      <w:r w:rsidRPr="000E3830">
        <w:rPr>
          <w:rFonts w:ascii="Arial" w:hAnsi="Arial" w:cs="Arial"/>
          <w:b/>
          <w:bCs/>
          <w:color w:val="auto"/>
        </w:rPr>
        <w:lastRenderedPageBreak/>
        <w:t>Rozwidlenie</w:t>
      </w:r>
      <w:bookmarkEnd w:id="6"/>
    </w:p>
    <w:p w14:paraId="232F2DC8" w14:textId="681ADF4C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69F55893" wp14:editId="34AB1667">
            <wp:extent cx="5760720" cy="3821430"/>
            <wp:effectExtent l="0" t="0" r="0" b="7620"/>
            <wp:docPr id="799891248" name="Obraz 1" descr="Obraz zawierający zrzut ekranu, oświetlenie, ciemność,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91248" name="Obraz 1" descr="Obraz zawierający zrzut ekranu, oświetlenie, ciemność, znak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536" w14:textId="512E5D16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t>Komnata, w której użytkownik musi dokonać wyboru, w którą stronę powinien się skierować. Czy twój wybór okaże się właściwy?</w:t>
      </w:r>
    </w:p>
    <w:p w14:paraId="7AB5F0DA" w14:textId="77777777" w:rsidR="004C58D0" w:rsidRPr="000E3830" w:rsidRDefault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3206FD40" w14:textId="59BAFB07" w:rsidR="004C58D0" w:rsidRPr="000E3830" w:rsidRDefault="004C58D0" w:rsidP="004C58D0">
      <w:pPr>
        <w:pStyle w:val="Nagwek1"/>
        <w:rPr>
          <w:rFonts w:ascii="Arial" w:hAnsi="Arial" w:cs="Arial"/>
          <w:b/>
          <w:bCs/>
          <w:color w:val="auto"/>
        </w:rPr>
      </w:pPr>
      <w:bookmarkStart w:id="7" w:name="_Toc136695841"/>
      <w:r w:rsidRPr="000E3830">
        <w:rPr>
          <w:rFonts w:ascii="Arial" w:hAnsi="Arial" w:cs="Arial"/>
          <w:b/>
          <w:bCs/>
          <w:color w:val="auto"/>
        </w:rPr>
        <w:lastRenderedPageBreak/>
        <w:t>Komnata nagród</w:t>
      </w:r>
      <w:bookmarkEnd w:id="7"/>
    </w:p>
    <w:p w14:paraId="44363917" w14:textId="3C002F93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6E2DEE2B" wp14:editId="5D42CC30">
            <wp:extent cx="5760720" cy="3890010"/>
            <wp:effectExtent l="0" t="0" r="0" b="0"/>
            <wp:docPr id="4098138" name="Obraz 1" descr="Obraz zawierający zrzut ekranu, świeca, tort urodzinowy, kresk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38" name="Obraz 1" descr="Obraz zawierający zrzut ekranu, świeca, tort urodzinowy, kresków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9D5D" w14:textId="63CAE440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t>Tym razem Ci się poszczęściło. Znajdujesz pokój ze skrzynią. W skrzyni znajduje się złoto i przedmiot, który może się okazać potężniejszy od tego, który obecnie posiadasz. Zdecyduj, czy aby na pewno chcesz go w swoim ekwipunku. Jeśli tak, to naciśnij „</w:t>
      </w:r>
      <w:proofErr w:type="spellStart"/>
      <w:r w:rsidRPr="000E3830">
        <w:rPr>
          <w:rFonts w:ascii="Arial" w:hAnsi="Arial" w:cs="Arial"/>
          <w:b/>
          <w:bCs/>
        </w:rPr>
        <w:t>Replace</w:t>
      </w:r>
      <w:proofErr w:type="spellEnd"/>
      <w:r w:rsidRPr="000E3830">
        <w:rPr>
          <w:rFonts w:ascii="Arial" w:hAnsi="Arial" w:cs="Arial"/>
          <w:b/>
          <w:bCs/>
        </w:rPr>
        <w:t xml:space="preserve"> </w:t>
      </w:r>
      <w:proofErr w:type="spellStart"/>
      <w:r w:rsidRPr="000E3830">
        <w:rPr>
          <w:rFonts w:ascii="Arial" w:hAnsi="Arial" w:cs="Arial"/>
          <w:b/>
          <w:bCs/>
        </w:rPr>
        <w:t>item</w:t>
      </w:r>
      <w:proofErr w:type="spellEnd"/>
      <w:r w:rsidRPr="000E3830">
        <w:rPr>
          <w:rFonts w:ascii="Arial" w:hAnsi="Arial" w:cs="Arial"/>
        </w:rPr>
        <w:t>”. Jakiej decyzji nie podejmiesz, będziesz musiał wydostać się z tego pokoju. Zrobisz to naciskając „</w:t>
      </w:r>
      <w:r w:rsidRPr="000E3830">
        <w:rPr>
          <w:rFonts w:ascii="Arial" w:hAnsi="Arial" w:cs="Arial"/>
          <w:b/>
          <w:bCs/>
        </w:rPr>
        <w:t>Get out</w:t>
      </w:r>
      <w:r w:rsidRPr="000E3830">
        <w:rPr>
          <w:rFonts w:ascii="Arial" w:hAnsi="Arial" w:cs="Arial"/>
        </w:rPr>
        <w:t>”.</w:t>
      </w:r>
    </w:p>
    <w:p w14:paraId="79A34D07" w14:textId="77777777" w:rsidR="004C58D0" w:rsidRPr="000E3830" w:rsidRDefault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665EF431" w14:textId="629EA1DC" w:rsidR="004C58D0" w:rsidRPr="000E3830" w:rsidRDefault="004C58D0" w:rsidP="004C58D0">
      <w:pPr>
        <w:pStyle w:val="Nagwek1"/>
        <w:rPr>
          <w:rFonts w:ascii="Arial" w:hAnsi="Arial" w:cs="Arial"/>
          <w:b/>
          <w:bCs/>
          <w:color w:val="auto"/>
        </w:rPr>
      </w:pPr>
      <w:bookmarkStart w:id="8" w:name="_Toc136695842"/>
      <w:r w:rsidRPr="000E3830">
        <w:rPr>
          <w:rFonts w:ascii="Arial" w:hAnsi="Arial" w:cs="Arial"/>
          <w:b/>
          <w:bCs/>
          <w:color w:val="auto"/>
        </w:rPr>
        <w:lastRenderedPageBreak/>
        <w:t>Pusty pokój</w:t>
      </w:r>
      <w:bookmarkEnd w:id="8"/>
    </w:p>
    <w:p w14:paraId="754C3D55" w14:textId="227ABC02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598B6394" wp14:editId="5B3CEC47">
            <wp:extent cx="5760720" cy="3823335"/>
            <wp:effectExtent l="0" t="0" r="0" b="5715"/>
            <wp:docPr id="1657293242" name="Obraz 1" descr="Obraz zawierający zrzut ekranu, Gr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242" name="Obraz 1" descr="Obraz zawierający zrzut ekranu, Gra komputer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E984" w14:textId="51FF1BDC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t>Pusty pokój. Nie narzekaj! Zawsze mogłeś trafić zdecydowanie gorzej. Im szybciej się stąd wydostaniesz (naciskając przycisk „</w:t>
      </w:r>
      <w:r w:rsidRPr="000E3830">
        <w:rPr>
          <w:rFonts w:ascii="Arial" w:hAnsi="Arial" w:cs="Arial"/>
          <w:b/>
          <w:bCs/>
        </w:rPr>
        <w:t>Get out</w:t>
      </w:r>
      <w:r w:rsidRPr="000E3830">
        <w:rPr>
          <w:rFonts w:ascii="Arial" w:hAnsi="Arial" w:cs="Arial"/>
        </w:rPr>
        <w:t>”) tym lepiej.</w:t>
      </w:r>
    </w:p>
    <w:p w14:paraId="42DCA6E8" w14:textId="77777777" w:rsidR="004C58D0" w:rsidRPr="000E3830" w:rsidRDefault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1A874217" w14:textId="60FF65B5" w:rsidR="004C58D0" w:rsidRPr="000E3830" w:rsidRDefault="004C58D0" w:rsidP="004C58D0">
      <w:pPr>
        <w:pStyle w:val="Nagwek1"/>
        <w:rPr>
          <w:rFonts w:ascii="Arial" w:hAnsi="Arial" w:cs="Arial"/>
          <w:b/>
          <w:bCs/>
          <w:color w:val="auto"/>
        </w:rPr>
      </w:pPr>
      <w:bookmarkStart w:id="9" w:name="_Toc136695843"/>
      <w:r w:rsidRPr="000E3830">
        <w:rPr>
          <w:rFonts w:ascii="Arial" w:hAnsi="Arial" w:cs="Arial"/>
          <w:b/>
          <w:bCs/>
          <w:color w:val="auto"/>
        </w:rPr>
        <w:lastRenderedPageBreak/>
        <w:t>Komnata potwora</w:t>
      </w:r>
      <w:bookmarkEnd w:id="9"/>
    </w:p>
    <w:p w14:paraId="7D622516" w14:textId="07CCDAA9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58ED4D1A" wp14:editId="1CE49B63">
            <wp:extent cx="5760720" cy="3838575"/>
            <wp:effectExtent l="0" t="0" r="0" b="9525"/>
            <wp:docPr id="419874700" name="Obraz 1" descr="Obraz zawierający zrzut ekranu, tekst, kresk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4700" name="Obraz 1" descr="Obraz zawierający zrzut ekranu, tekst, kresków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6FBA" w14:textId="420E6868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t>Na twoje nieszczęście obudziłeś właśnie mieszkańca lochów, wchodząc do jego komnaty. Możesz spróbować swojego szczęścia i podjąć z nim walkę naciskając „</w:t>
      </w:r>
      <w:proofErr w:type="spellStart"/>
      <w:r w:rsidRPr="000E3830">
        <w:rPr>
          <w:rFonts w:ascii="Arial" w:hAnsi="Arial" w:cs="Arial"/>
          <w:b/>
          <w:bCs/>
        </w:rPr>
        <w:t>Fight</w:t>
      </w:r>
      <w:proofErr w:type="spellEnd"/>
      <w:r w:rsidRPr="000E3830">
        <w:rPr>
          <w:rFonts w:ascii="Arial" w:hAnsi="Arial" w:cs="Arial"/>
        </w:rPr>
        <w:t>”. Jeśli jednak nie czujesz się na siłach, to lepiej szybko uciekaj (naciskając przycisk „</w:t>
      </w:r>
      <w:r w:rsidRPr="000E3830">
        <w:rPr>
          <w:rFonts w:ascii="Arial" w:hAnsi="Arial" w:cs="Arial"/>
          <w:b/>
          <w:bCs/>
        </w:rPr>
        <w:t xml:space="preserve">Run </w:t>
      </w:r>
      <w:proofErr w:type="spellStart"/>
      <w:r w:rsidRPr="000E3830">
        <w:rPr>
          <w:rFonts w:ascii="Arial" w:hAnsi="Arial" w:cs="Arial"/>
          <w:b/>
          <w:bCs/>
        </w:rPr>
        <w:t>away</w:t>
      </w:r>
      <w:proofErr w:type="spellEnd"/>
      <w:r w:rsidRPr="000E3830">
        <w:rPr>
          <w:rFonts w:ascii="Arial" w:hAnsi="Arial" w:cs="Arial"/>
        </w:rPr>
        <w:t>”)! Co byś nie zrobił, gra poinformuje Cię o tym jak przebiegła walka, wyświetlając informację po prawej stronie.</w:t>
      </w:r>
    </w:p>
    <w:p w14:paraId="3DC846F2" w14:textId="77777777" w:rsidR="004C58D0" w:rsidRPr="000E3830" w:rsidRDefault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0CDE2A6E" w14:textId="4A64FF8E" w:rsidR="004C58D0" w:rsidRPr="000E3830" w:rsidRDefault="004C58D0" w:rsidP="004C58D0">
      <w:pPr>
        <w:pStyle w:val="Nagwek1"/>
        <w:rPr>
          <w:rFonts w:ascii="Arial" w:hAnsi="Arial" w:cs="Arial"/>
          <w:b/>
          <w:bCs/>
          <w:color w:val="auto"/>
        </w:rPr>
      </w:pPr>
      <w:bookmarkStart w:id="10" w:name="_Toc136695844"/>
      <w:r w:rsidRPr="000E3830">
        <w:rPr>
          <w:rFonts w:ascii="Arial" w:hAnsi="Arial" w:cs="Arial"/>
          <w:b/>
          <w:bCs/>
          <w:color w:val="auto"/>
        </w:rPr>
        <w:lastRenderedPageBreak/>
        <w:t>Pułapka</w:t>
      </w:r>
      <w:bookmarkEnd w:id="10"/>
    </w:p>
    <w:p w14:paraId="420C7A5D" w14:textId="722A619C" w:rsidR="004C58D0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5EEF8E23" wp14:editId="49D4F75C">
            <wp:extent cx="5760720" cy="3879215"/>
            <wp:effectExtent l="0" t="0" r="0" b="6985"/>
            <wp:docPr id="1870616785" name="Obraz 1" descr="Obraz zawierający zrzut ekranu, tekst, Gra komputerowa, Oprogramowanie gier wide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6785" name="Obraz 1" descr="Obraz zawierający zrzut ekranu, tekst, Gra komputerowa, Oprogramowanie gier wide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7F7B" w14:textId="45A4E483" w:rsidR="006A7C98" w:rsidRPr="000E3830" w:rsidRDefault="004C58D0" w:rsidP="004C58D0">
      <w:pPr>
        <w:rPr>
          <w:rFonts w:ascii="Arial" w:hAnsi="Arial" w:cs="Arial"/>
        </w:rPr>
      </w:pPr>
      <w:r w:rsidRPr="000E3830">
        <w:rPr>
          <w:rFonts w:ascii="Arial" w:hAnsi="Arial" w:cs="Arial"/>
        </w:rPr>
        <w:t>Masz pecha! Co prawda to nie potwór, ale stopa w sidłach też nie jest niczym wesołym. Straciłeś trochę zdrowia (informacja nad przyciskiem). Nic już nie poradzisz. Lepiej wracaj naciskając „</w:t>
      </w:r>
      <w:r w:rsidRPr="000E3830">
        <w:rPr>
          <w:rFonts w:ascii="Arial" w:hAnsi="Arial" w:cs="Arial"/>
          <w:b/>
          <w:bCs/>
        </w:rPr>
        <w:t>Get out</w:t>
      </w:r>
      <w:r w:rsidRPr="000E3830">
        <w:rPr>
          <w:rFonts w:ascii="Arial" w:hAnsi="Arial" w:cs="Arial"/>
        </w:rPr>
        <w:t>”.</w:t>
      </w:r>
    </w:p>
    <w:p w14:paraId="61DF496F" w14:textId="77777777" w:rsidR="006A7C98" w:rsidRPr="000E3830" w:rsidRDefault="006A7C98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25A4FDAF" w14:textId="3AC4D635" w:rsidR="004C58D0" w:rsidRPr="000E3830" w:rsidRDefault="006A7C98" w:rsidP="006A7C98">
      <w:pPr>
        <w:pStyle w:val="Nagwek1"/>
        <w:rPr>
          <w:rFonts w:ascii="Arial" w:hAnsi="Arial" w:cs="Arial"/>
          <w:b/>
          <w:bCs/>
          <w:color w:val="auto"/>
        </w:rPr>
      </w:pPr>
      <w:bookmarkStart w:id="11" w:name="_Toc136695845"/>
      <w:r w:rsidRPr="000E3830">
        <w:rPr>
          <w:rFonts w:ascii="Arial" w:hAnsi="Arial" w:cs="Arial"/>
          <w:b/>
          <w:bCs/>
          <w:color w:val="auto"/>
        </w:rPr>
        <w:lastRenderedPageBreak/>
        <w:t>Porażka</w:t>
      </w:r>
      <w:bookmarkEnd w:id="11"/>
    </w:p>
    <w:p w14:paraId="2902271E" w14:textId="58FD8E12" w:rsidR="006A7C98" w:rsidRPr="000E3830" w:rsidRDefault="006A7C98" w:rsidP="006A7C98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12404021" wp14:editId="30936462">
            <wp:extent cx="5760720" cy="3838575"/>
            <wp:effectExtent l="0" t="0" r="0" b="9525"/>
            <wp:docPr id="446222405" name="Obraz 1" descr="Obraz zawierający Czcionka, Grafika,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22405" name="Obraz 1" descr="Obraz zawierający Czcionka, Grafika, zrzut ekranu,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10A" w14:textId="744BDD6B" w:rsidR="006A7C98" w:rsidRPr="000E3830" w:rsidRDefault="006A7C98" w:rsidP="006A7C98">
      <w:pPr>
        <w:rPr>
          <w:rFonts w:ascii="Arial" w:hAnsi="Arial" w:cs="Arial"/>
        </w:rPr>
      </w:pPr>
      <w:r w:rsidRPr="000E3830">
        <w:rPr>
          <w:rFonts w:ascii="Arial" w:hAnsi="Arial" w:cs="Arial"/>
        </w:rPr>
        <w:t>Niestety. Tym razem Ci się nie udało. Pamiętaj, że zawsze możesz spróbować ponownie!</w:t>
      </w:r>
    </w:p>
    <w:p w14:paraId="77A8C049" w14:textId="2AD78E34" w:rsidR="006A7C98" w:rsidRPr="000E3830" w:rsidRDefault="006A7C98" w:rsidP="006A7C98">
      <w:pPr>
        <w:rPr>
          <w:rFonts w:ascii="Arial" w:hAnsi="Arial" w:cs="Arial"/>
        </w:rPr>
      </w:pPr>
    </w:p>
    <w:p w14:paraId="2A773663" w14:textId="77777777" w:rsidR="006A7C98" w:rsidRPr="000E3830" w:rsidRDefault="006A7C98">
      <w:pPr>
        <w:rPr>
          <w:rFonts w:ascii="Arial" w:hAnsi="Arial" w:cs="Arial"/>
        </w:rPr>
      </w:pPr>
      <w:r w:rsidRPr="000E3830">
        <w:rPr>
          <w:rFonts w:ascii="Arial" w:hAnsi="Arial" w:cs="Arial"/>
        </w:rPr>
        <w:br w:type="page"/>
      </w:r>
    </w:p>
    <w:p w14:paraId="48CAE59D" w14:textId="7342C918" w:rsidR="006A7C98" w:rsidRPr="000E3830" w:rsidRDefault="006A7C98" w:rsidP="006A7C98">
      <w:pPr>
        <w:pStyle w:val="Nagwek1"/>
        <w:rPr>
          <w:rFonts w:ascii="Arial" w:hAnsi="Arial" w:cs="Arial"/>
          <w:b/>
          <w:bCs/>
          <w:color w:val="auto"/>
        </w:rPr>
      </w:pPr>
      <w:bookmarkStart w:id="12" w:name="_Toc136695846"/>
      <w:r w:rsidRPr="000E3830">
        <w:rPr>
          <w:rFonts w:ascii="Arial" w:hAnsi="Arial" w:cs="Arial"/>
          <w:b/>
          <w:bCs/>
          <w:color w:val="auto"/>
        </w:rPr>
        <w:lastRenderedPageBreak/>
        <w:t>Zwycięstwo</w:t>
      </w:r>
      <w:bookmarkEnd w:id="12"/>
    </w:p>
    <w:p w14:paraId="2C908D6A" w14:textId="7561428F" w:rsidR="006A7C98" w:rsidRPr="000E3830" w:rsidRDefault="006A7C98" w:rsidP="006A7C98">
      <w:pPr>
        <w:rPr>
          <w:rFonts w:ascii="Arial" w:hAnsi="Arial" w:cs="Arial"/>
        </w:rPr>
      </w:pPr>
      <w:r w:rsidRPr="000E3830">
        <w:rPr>
          <w:rFonts w:ascii="Arial" w:hAnsi="Arial" w:cs="Arial"/>
          <w:noProof/>
        </w:rPr>
        <w:drawing>
          <wp:inline distT="0" distB="0" distL="0" distR="0" wp14:anchorId="2F43592B" wp14:editId="6B4815F0">
            <wp:extent cx="5760720" cy="3827780"/>
            <wp:effectExtent l="0" t="0" r="0" b="1270"/>
            <wp:docPr id="92933384" name="Obraz 1" descr="Obraz zawierający piksel, zrzut ekranu, symbol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384" name="Obraz 1" descr="Obraz zawierający piksel, zrzut ekranu, symbol, clipar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0824" w14:textId="15C77CDE" w:rsidR="006A7C98" w:rsidRPr="000E3830" w:rsidRDefault="006A7C98" w:rsidP="006A7C98">
      <w:pPr>
        <w:rPr>
          <w:rFonts w:ascii="Arial" w:hAnsi="Arial" w:cs="Arial"/>
        </w:rPr>
      </w:pPr>
      <w:r w:rsidRPr="000E3830">
        <w:rPr>
          <w:rFonts w:ascii="Arial" w:hAnsi="Arial" w:cs="Arial"/>
        </w:rPr>
        <w:t>Komuś udało się przejść grę! Gratuluję. Spróbuj teraz inną klasą.</w:t>
      </w:r>
    </w:p>
    <w:p w14:paraId="31045E70" w14:textId="77777777" w:rsidR="004C58D0" w:rsidRPr="000E3830" w:rsidRDefault="004C58D0" w:rsidP="004C58D0">
      <w:pPr>
        <w:rPr>
          <w:rFonts w:ascii="Arial" w:hAnsi="Arial" w:cs="Arial"/>
        </w:rPr>
      </w:pPr>
    </w:p>
    <w:p w14:paraId="53CB1E5E" w14:textId="77777777" w:rsidR="00AF3996" w:rsidRPr="000E3830" w:rsidRDefault="00AF3996" w:rsidP="00AF3996">
      <w:pPr>
        <w:rPr>
          <w:rFonts w:ascii="Arial" w:hAnsi="Arial" w:cs="Arial"/>
          <w:szCs w:val="24"/>
        </w:rPr>
      </w:pPr>
    </w:p>
    <w:p w14:paraId="18E5158B" w14:textId="77777777" w:rsidR="00AF3996" w:rsidRPr="000E3830" w:rsidRDefault="00AF3996" w:rsidP="00513167">
      <w:pPr>
        <w:rPr>
          <w:rFonts w:ascii="Arial" w:hAnsi="Arial" w:cs="Arial"/>
        </w:rPr>
      </w:pPr>
    </w:p>
    <w:p w14:paraId="0937C8F0" w14:textId="77777777" w:rsidR="00230FFE" w:rsidRPr="000E3830" w:rsidRDefault="00230FFE" w:rsidP="00513167">
      <w:pPr>
        <w:rPr>
          <w:rFonts w:ascii="Arial" w:hAnsi="Arial" w:cs="Arial"/>
        </w:rPr>
      </w:pPr>
    </w:p>
    <w:p w14:paraId="27E1A44E" w14:textId="77777777" w:rsidR="00230FFE" w:rsidRPr="000E3830" w:rsidRDefault="00230FFE" w:rsidP="00513167">
      <w:pPr>
        <w:rPr>
          <w:rFonts w:ascii="Arial" w:hAnsi="Arial" w:cs="Arial"/>
        </w:rPr>
      </w:pPr>
    </w:p>
    <w:sectPr w:rsidR="00230FFE" w:rsidRPr="000E3830" w:rsidSect="009D1F65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A9FCC" w14:textId="77777777" w:rsidR="00351F9A" w:rsidRDefault="00351F9A" w:rsidP="00436FCD">
      <w:pPr>
        <w:spacing w:after="0" w:line="240" w:lineRule="auto"/>
      </w:pPr>
      <w:r>
        <w:separator/>
      </w:r>
    </w:p>
  </w:endnote>
  <w:endnote w:type="continuationSeparator" w:id="0">
    <w:p w14:paraId="3B27FF66" w14:textId="77777777" w:rsidR="00351F9A" w:rsidRDefault="00351F9A" w:rsidP="00436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1791024"/>
      <w:docPartObj>
        <w:docPartGallery w:val="Page Numbers (Bottom of Page)"/>
        <w:docPartUnique/>
      </w:docPartObj>
    </w:sdtPr>
    <w:sdtContent>
      <w:p w14:paraId="3312991E" w14:textId="31429D89" w:rsidR="00436FCD" w:rsidRDefault="00436FCD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AFBE5" w14:textId="77777777" w:rsidR="00436FCD" w:rsidRDefault="00436FC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EE7AC" w14:textId="77777777" w:rsidR="00351F9A" w:rsidRDefault="00351F9A" w:rsidP="00436FCD">
      <w:pPr>
        <w:spacing w:after="0" w:line="240" w:lineRule="auto"/>
      </w:pPr>
      <w:r>
        <w:separator/>
      </w:r>
    </w:p>
  </w:footnote>
  <w:footnote w:type="continuationSeparator" w:id="0">
    <w:p w14:paraId="0C8DB01B" w14:textId="77777777" w:rsidR="00351F9A" w:rsidRDefault="00351F9A" w:rsidP="00436F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0F47"/>
    <w:multiLevelType w:val="hybridMultilevel"/>
    <w:tmpl w:val="8244D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F6232"/>
    <w:multiLevelType w:val="hybridMultilevel"/>
    <w:tmpl w:val="BF48B8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504F0"/>
    <w:multiLevelType w:val="hybridMultilevel"/>
    <w:tmpl w:val="3A8C8D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83A91"/>
    <w:multiLevelType w:val="hybridMultilevel"/>
    <w:tmpl w:val="FD9C00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468989">
    <w:abstractNumId w:val="3"/>
  </w:num>
  <w:num w:numId="2" w16cid:durableId="447048221">
    <w:abstractNumId w:val="1"/>
  </w:num>
  <w:num w:numId="3" w16cid:durableId="1900558793">
    <w:abstractNumId w:val="0"/>
  </w:num>
  <w:num w:numId="4" w16cid:durableId="377441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454"/>
    <w:rsid w:val="000E3830"/>
    <w:rsid w:val="00230FFE"/>
    <w:rsid w:val="002E3454"/>
    <w:rsid w:val="00351F9A"/>
    <w:rsid w:val="003D3C82"/>
    <w:rsid w:val="00436FCD"/>
    <w:rsid w:val="004C58D0"/>
    <w:rsid w:val="00513167"/>
    <w:rsid w:val="00582BBF"/>
    <w:rsid w:val="006A7C98"/>
    <w:rsid w:val="007200F9"/>
    <w:rsid w:val="00875E6D"/>
    <w:rsid w:val="009746C4"/>
    <w:rsid w:val="009D1F65"/>
    <w:rsid w:val="00AB2939"/>
    <w:rsid w:val="00AF3996"/>
    <w:rsid w:val="00DE1F6D"/>
    <w:rsid w:val="00F7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079A2"/>
  <w15:chartTrackingRefBased/>
  <w15:docId w15:val="{A2DF2CC3-D273-48A6-A096-2F4D3B69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75E6D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B29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7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9D1F65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9D1F65"/>
    <w:rPr>
      <w:rFonts w:eastAsiaTheme="minorEastAsia"/>
      <w:kern w:val="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AB2939"/>
    <w:rPr>
      <w:rFonts w:asciiTheme="majorHAnsi" w:eastAsiaTheme="majorEastAsia" w:hAnsiTheme="majorHAnsi" w:cstheme="majorBidi"/>
      <w:color w:val="2F5496" w:themeColor="accent1" w:themeShade="BF"/>
      <w:sz w:val="7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B2939"/>
    <w:pPr>
      <w:outlineLvl w:val="9"/>
    </w:pPr>
    <w:rPr>
      <w:kern w:val="0"/>
      <w:lang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875E6D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436FC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36FCD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436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36FCD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436F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36FC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Dokument skupia się na opisaniu funkcjonalności, sposobu działania oraz założeń aplikacji UJ Dungeons.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77D5AD-CD55-4599-88E0-A2334CC44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911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UJ DUngeons</dc:title>
  <dc:subject>Dokumentacja użytkowa</dc:subject>
  <dc:creator/>
  <cp:keywords/>
  <dc:description/>
  <cp:lastModifiedBy>Mikołaj Oberda</cp:lastModifiedBy>
  <cp:revision>8</cp:revision>
  <dcterms:created xsi:type="dcterms:W3CDTF">2023-06-03T10:25:00Z</dcterms:created>
  <dcterms:modified xsi:type="dcterms:W3CDTF">2023-06-04T13:18:00Z</dcterms:modified>
</cp:coreProperties>
</file>