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小程序生命周期</w:t>
      </w:r>
    </w:p>
    <w:p>
      <w:pPr>
        <w:pStyle w:val="6"/>
        <w:bidi w:val="0"/>
      </w:pPr>
      <w:r>
        <w:rPr>
          <w:rFonts w:hint="eastAsia"/>
        </w:rPr>
        <w:t>组件生命周期</w:t>
      </w:r>
    </w:p>
    <w:p>
      <w:pPr>
        <w:rPr>
          <w:rFonts w:hint="eastAsia"/>
        </w:rPr>
      </w:pPr>
      <w:r>
        <w:t>组件的的生命周期也可以在</w:t>
      </w:r>
      <w:r>
        <w:rPr>
          <w:rFonts w:hint="eastAsia"/>
        </w:rPr>
        <w:t> </w:t>
      </w:r>
      <w:r>
        <w:t>lifetimes</w:t>
      </w:r>
      <w:r>
        <w:rPr>
          <w:rFonts w:hint="eastAsia"/>
        </w:rPr>
        <w:t> 字段内进行声明（这是推荐的方式，其优先级最高）。</w:t>
      </w:r>
    </w:p>
    <w:p>
      <w:pPr>
        <w:rPr>
          <w:rFonts w:hint="default"/>
        </w:rPr>
      </w:pPr>
      <w:r>
        <w:rPr>
          <w:rFonts w:hint="default"/>
        </w:rPr>
        <w:t>Component({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lifetimes: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attached: function() {}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参数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描述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最低版本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在组件实例刚刚被创建时执行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attached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在组件实例进入页面节点树时执行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ready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在组件在视图层布局完成后执行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在组件实例被移动到节点树另一个位置时执行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detached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无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在组件实例被从页面节点树移除时执行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1.6.3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Object Error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每当组件方法抛出错误时执行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2.4.1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</w:pPr>
      <w:r>
        <w:rPr>
          <w:rFonts w:hint="eastAsia"/>
        </w:rPr>
        <w:t>组件所在页面的生命周期</w:t>
      </w:r>
    </w:p>
    <w:p>
      <w:pPr>
        <w:rPr>
          <w:rFonts w:hint="eastAsia"/>
        </w:rPr>
      </w:pPr>
      <w:r>
        <w:t>还有一些特殊的生命周期，它们并非与组件有很强的关联，但有时组件需要获知，以便组件内部处理。这样的生命周期称为“组件所在页面的生命周期”，在</w:t>
      </w:r>
      <w:r>
        <w:rPr>
          <w:rFonts w:hint="eastAsia"/>
        </w:rPr>
        <w:t> </w:t>
      </w:r>
      <w:r>
        <w:t>pageLifetimes</w:t>
      </w:r>
      <w:r>
        <w:rPr>
          <w:rFonts w:hint="eastAsia"/>
        </w:rPr>
        <w:t> 定义段中定义。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生命周期</w:t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最低版本</w:t>
      </w:r>
    </w:p>
    <w:p>
      <w:pPr>
        <w:rPr>
          <w:rFonts w:hint="eastAsia"/>
        </w:rPr>
      </w:pPr>
      <w:r>
        <w:rPr>
          <w:rFonts w:hint="eastAsia"/>
        </w:rPr>
        <w:t>show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组件所在的页面被展示时执行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2.2.3</w:t>
      </w:r>
    </w:p>
    <w:p>
      <w:pPr>
        <w:rPr>
          <w:rFonts w:hint="eastAsia"/>
        </w:rPr>
      </w:pPr>
      <w:r>
        <w:rPr>
          <w:rFonts w:hint="eastAsia"/>
        </w:rPr>
        <w:t>hide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组件所在的页面被隐藏时执行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2.2.3</w:t>
      </w:r>
    </w:p>
    <w:p>
      <w:pPr>
        <w:rPr>
          <w:rFonts w:hint="eastAsia"/>
        </w:rPr>
      </w:pPr>
      <w:r>
        <w:rPr>
          <w:rFonts w:hint="eastAsia"/>
        </w:rPr>
        <w:t>resize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Object Size</w:t>
      </w:r>
      <w:r>
        <w:rPr>
          <w:rFonts w:hint="eastAsia"/>
        </w:rPr>
        <w:tab/>
      </w:r>
      <w:r>
        <w:rPr>
          <w:rFonts w:hint="eastAsia"/>
        </w:rPr>
        <w:t>组件所在的页面尺寸变化时执行</w:t>
      </w:r>
      <w:r>
        <w:rPr>
          <w:rFonts w:hint="eastAsia"/>
        </w:rPr>
        <w:tab/>
      </w:r>
      <w:r>
        <w:rPr>
          <w:rFonts w:hint="eastAsia"/>
        </w:rPr>
        <w:t>2.4.0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Component({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pageLifetimes: {</w:t>
      </w:r>
    </w:p>
    <w:p>
      <w:pPr>
        <w:ind w:left="420" w:leftChars="0" w:firstLine="420"/>
        <w:rPr>
          <w:rFonts w:hint="default"/>
        </w:rPr>
      </w:pPr>
      <w:r>
        <w:rPr>
          <w:rFonts w:hint="default"/>
        </w:rPr>
        <w:t>show: function() {}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t>Page</w:t>
      </w:r>
      <w:r>
        <w:rPr>
          <w:rFonts w:hint="eastAsia"/>
          <w:lang w:val="en-US" w:eastAsia="zh-CN"/>
        </w:rPr>
        <w:t>生命周期</w:t>
      </w:r>
    </w:p>
    <w:p>
      <w:pPr>
        <w:rPr>
          <w:rFonts w:hint="default"/>
          <w:lang w:val="en-US" w:eastAsia="zh-CN"/>
        </w:rPr>
      </w:pPr>
      <w:r>
        <w:t>onLoad / onReady / onShow / onHide /onUnload 5个回调是Page实例的生命周期函数，我们在后文展开；onPullDownRefresh / onReachBottom / onShareAppMessage / onPageScroll 4个回调是页面的用户行为，我们也会在后文展开。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4ADB"/>
    <w:rsid w:val="0078170E"/>
    <w:rsid w:val="08517EA4"/>
    <w:rsid w:val="118C6B6A"/>
    <w:rsid w:val="35304076"/>
    <w:rsid w:val="45A402EA"/>
    <w:rsid w:val="4A1D14B3"/>
    <w:rsid w:val="55D94ADB"/>
    <w:rsid w:val="5D2736FC"/>
    <w:rsid w:val="75B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2021-08-30T07:03:00Z</dcterms:created>
  <dc:creator>Theadore</dc:creator>
  <cp:lastModifiedBy>Theadore</cp:lastModifiedBy>
  <dcterms:modified xsi:type="dcterms:W3CDTF">2021-09-01T07:25:11Z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