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1C36" w14:textId="367F73AB" w:rsidR="006579F4" w:rsidRDefault="0064486E" w:rsidP="006448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Naima Kittrell</w:t>
      </w:r>
    </w:p>
    <w:p w14:paraId="52854621" w14:textId="6E2162EB" w:rsidR="0064486E" w:rsidRDefault="0064486E" w:rsidP="006448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StarterBook Assignment</w:t>
      </w:r>
    </w:p>
    <w:p w14:paraId="0178A087" w14:textId="3C3EBC9F" w:rsidR="0064486E" w:rsidRDefault="0064486E" w:rsidP="006448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12/18/2021</w:t>
      </w:r>
    </w:p>
    <w:p w14:paraId="4DD6EBBD" w14:textId="491E928B" w:rsidR="0064486E" w:rsidRDefault="0064486E" w:rsidP="0064486E">
      <w:pPr>
        <w:rPr>
          <w:rFonts w:ascii="Times New Roman" w:hAnsi="Times New Roman" w:cs="Times New Roman"/>
          <w:sz w:val="24"/>
          <w:szCs w:val="24"/>
        </w:rPr>
      </w:pPr>
    </w:p>
    <w:p w14:paraId="34E8B304" w14:textId="5E287618" w:rsidR="0064486E" w:rsidRDefault="0064486E" w:rsidP="0064486E">
      <w:pPr>
        <w:rPr>
          <w:rFonts w:ascii="Times New Roman" w:hAnsi="Times New Roman" w:cs="Times New Roman"/>
          <w:sz w:val="24"/>
          <w:szCs w:val="24"/>
        </w:rPr>
      </w:pPr>
    </w:p>
    <w:p w14:paraId="51476829" w14:textId="6D196165" w:rsidR="0064486E" w:rsidRDefault="0044163F" w:rsidP="0064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conclusions about that data is that most animations failed to reach their goals. Documentaries are the most successful in film in all the countries.</w:t>
      </w:r>
    </w:p>
    <w:p w14:paraId="01BA5003" w14:textId="639C415A" w:rsidR="00E432D2" w:rsidRDefault="00E432D2" w:rsidP="0064486E">
      <w:pPr>
        <w:rPr>
          <w:rFonts w:ascii="Times New Roman" w:hAnsi="Times New Roman" w:cs="Times New Roman"/>
          <w:sz w:val="24"/>
          <w:szCs w:val="24"/>
        </w:rPr>
      </w:pPr>
    </w:p>
    <w:p w14:paraId="7C8417B9" w14:textId="48BF524C" w:rsidR="00E432D2" w:rsidRDefault="00E432D2" w:rsidP="0064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would’ve been more sufficient if the genres of the entertainment were included. Identifying if the films or podcasts were comedy, sci-fi, romance, self</w:t>
      </w:r>
      <w:r w:rsidR="00C42AE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help, etc. </w:t>
      </w:r>
    </w:p>
    <w:p w14:paraId="6EC50D71" w14:textId="18A18E1B" w:rsidR="00C42AEA" w:rsidRDefault="00C42AEA" w:rsidP="0064486E">
      <w:pPr>
        <w:rPr>
          <w:rFonts w:ascii="Times New Roman" w:hAnsi="Times New Roman" w:cs="Times New Roman"/>
          <w:sz w:val="24"/>
          <w:szCs w:val="24"/>
        </w:rPr>
      </w:pPr>
    </w:p>
    <w:p w14:paraId="08D56493" w14:textId="5DA5D2FF" w:rsidR="00C42AEA" w:rsidRPr="0064486E" w:rsidRDefault="00C42AEA" w:rsidP="0064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data set a </w:t>
      </w:r>
      <w:r w:rsidR="00F30AC4">
        <w:rPr>
          <w:rFonts w:ascii="Times New Roman" w:hAnsi="Times New Roman" w:cs="Times New Roman"/>
          <w:sz w:val="24"/>
          <w:szCs w:val="24"/>
        </w:rPr>
        <w:t>line graph would be beneficial to analyze the state of each country per category.</w:t>
      </w:r>
    </w:p>
    <w:sectPr w:rsidR="00C42AEA" w:rsidRPr="0064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6E"/>
    <w:rsid w:val="0044163F"/>
    <w:rsid w:val="005B3180"/>
    <w:rsid w:val="0064486E"/>
    <w:rsid w:val="007B6A1B"/>
    <w:rsid w:val="00C42AEA"/>
    <w:rsid w:val="00E432D2"/>
    <w:rsid w:val="00F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FB24"/>
  <w15:chartTrackingRefBased/>
  <w15:docId w15:val="{EEFA2D44-E364-4ECC-8C6B-11B074F9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dakidnobs@gmail.com</dc:creator>
  <cp:keywords/>
  <dc:description/>
  <cp:lastModifiedBy>dakidnobs@gmail.com</cp:lastModifiedBy>
  <cp:revision>1</cp:revision>
  <dcterms:created xsi:type="dcterms:W3CDTF">2021-12-19T02:36:00Z</dcterms:created>
  <dcterms:modified xsi:type="dcterms:W3CDTF">2021-12-19T03:08:00Z</dcterms:modified>
</cp:coreProperties>
</file>