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F56E" w14:textId="015C787E" w:rsidR="00080BAF" w:rsidRDefault="00BF3059" w:rsidP="00BF3059">
      <w:pPr>
        <w:pStyle w:val="ListParagraph"/>
        <w:numPr>
          <w:ilvl w:val="0"/>
          <w:numId w:val="1"/>
        </w:numPr>
      </w:pPr>
      <w:r>
        <w:t>Тооцооллын зарчим нь олонлогийн элемент бүрт бүхэл тоо өгөх замаар хязгаарлагдмал олонлог утгыг төлөөлж болно.</w:t>
      </w:r>
    </w:p>
    <w:p w14:paraId="73438BF0" w14:textId="6D3AFF00" w:rsidR="00BF3059" w:rsidRDefault="00BF3059" w:rsidP="00BF3059">
      <w:pPr>
        <w:pStyle w:val="ListParagraph"/>
        <w:numPr>
          <w:ilvl w:val="0"/>
          <w:numId w:val="1"/>
        </w:numPr>
      </w:pPr>
      <w:r w:rsidRPr="00BF3059">
        <w:t>Жава хэл дээр тоологдсон төрлүүдийг тодорхойлох уламжлалт арга нь олонлогийн элемент бүрт бүхэл тоо оноодог нэртэй тогтмолыг тодорхойлох явдал юм. Java 5.0-аас эхлэн тоологдсон төрлийг тодорхойлохын тулд enum түлхүүр үгийг ашиглах боломжтой болсон.</w:t>
      </w:r>
    </w:p>
    <w:p w14:paraId="1E3187FF" w14:textId="0B49AED2" w:rsidR="00BF3059" w:rsidRDefault="003104D3" w:rsidP="00BF3059">
      <w:pPr>
        <w:pStyle w:val="ListParagraph"/>
        <w:numPr>
          <w:ilvl w:val="0"/>
          <w:numId w:val="1"/>
        </w:numPr>
      </w:pPr>
      <w:r>
        <w:t>Scalar Type</w:t>
      </w:r>
      <w:r w:rsidR="00BF3059" w:rsidRPr="00BF3059">
        <w:t xml:space="preserve"> нь дотооддоо бүхэл тоогоор илэрхийлэгддэг аливаа төрөл бөгөөд бүхэл тоо шаардагддаг switch хэллэг эсвэл массивын индексжүүлэлт зэрэг контекстэд ашиглагдах боломжтой.</w:t>
      </w:r>
    </w:p>
    <w:p w14:paraId="57088B4C" w14:textId="1ED9ED0D" w:rsidR="00BF3059" w:rsidRDefault="00BF3059" w:rsidP="00BF3059">
      <w:pPr>
        <w:pStyle w:val="ListParagraph"/>
        <w:numPr>
          <w:ilvl w:val="0"/>
          <w:numId w:val="1"/>
        </w:numPr>
      </w:pPr>
      <w:r w:rsidRPr="00BF3059">
        <w:t>Мөрний урд налуу зураасаар давхар хашилт хийж болно.</w:t>
      </w:r>
    </w:p>
    <w:p w14:paraId="45606A47" w14:textId="6057929F" w:rsidR="00BF3059" w:rsidRDefault="00BF3059" w:rsidP="00BF3059">
      <w:pPr>
        <w:pStyle w:val="ListParagraph"/>
        <w:numPr>
          <w:ilvl w:val="0"/>
          <w:numId w:val="1"/>
        </w:numPr>
      </w:pPr>
      <w:r w:rsidRPr="00BF3059">
        <w:t>ASCII товчилсон нэр нь American Standard Code for Information Interchange гэсэн үг юм.</w:t>
      </w:r>
    </w:p>
    <w:p w14:paraId="3044F429" w14:textId="1CB9F69D" w:rsidR="00BF3059" w:rsidRDefault="00BF3059" w:rsidP="00BF3059">
      <w:pPr>
        <w:pStyle w:val="ListParagraph"/>
        <w:numPr>
          <w:ilvl w:val="0"/>
          <w:numId w:val="1"/>
        </w:numPr>
      </w:pPr>
      <w:r w:rsidRPr="00BF3059">
        <w:t>Хуучин ASCII кодлох систем нь тэмдэгтийг илэрхийлэхдээ 8 бит ашигладаг бөгөөд энэ нь дэлхий дээр хэрэглэгдэж буй тэмдэгтүүдийн зөвхөн багахан хэсгийг төлөөлж чадна гэсэн үг юм. Юникод систем нь тэмдэгтэд 16 бит ашигладаг бөгөөд энэ нь 65,536 тэмдэгтээс бүрдсэн илүү том багцыг илэрхийлэх боломжийг олгодог. ASCII тэмдэгтүүд нь Юникод багцын эхний 256 тэмдэгттэй тохирч байна</w:t>
      </w:r>
    </w:p>
    <w:p w14:paraId="5D54E3F4" w14:textId="2EC93D44" w:rsidR="00BF3059" w:rsidRDefault="00BF3059" w:rsidP="00BF3059">
      <w:pPr>
        <w:pStyle w:val="ListParagraph"/>
        <w:numPr>
          <w:ilvl w:val="0"/>
          <w:numId w:val="1"/>
        </w:numPr>
      </w:pPr>
      <w:r w:rsidRPr="00BF3059">
        <w:t>The character '$' has the Unicode value 448 (36), '@' is 1008 (64), '\t' is 118 (9), and 'x' is 1708 (120).</w:t>
      </w:r>
    </w:p>
    <w:p w14:paraId="78818F36" w14:textId="62918287" w:rsidR="00BF3059" w:rsidRDefault="00BF3059" w:rsidP="00707A12">
      <w:pPr>
        <w:pStyle w:val="ListParagraph"/>
        <w:numPr>
          <w:ilvl w:val="0"/>
          <w:numId w:val="1"/>
        </w:numPr>
      </w:pPr>
      <w:r w:rsidRPr="00BF3059">
        <w:t>Цифрийн тэмдэгт дараалсан байна гэдэг нь тухайн тэмдэгт тохирох мужид байгаа эсэхийг шалгах замаар тухайн тэмдэгт цифр мөн эсэхийг шалгах боломжтой гэсэн үг юм. Мөн '0' тэмдэгтийн утгыг хасснаар тэмдэгтийг харгалзах утга руу нь хөрвүүлэх боломжтой болгодог. Практикт эдгээр үйлдэл бүрийг Character анги дахь статик аргыг дуудах замаар гүйцэтгэдэг.</w:t>
      </w:r>
    </w:p>
    <w:p w14:paraId="7A9D34EF" w14:textId="57FD41E2" w:rsidR="00BF3059" w:rsidRDefault="00BF3059" w:rsidP="00BF3059">
      <w:pPr>
        <w:pStyle w:val="ListParagraph"/>
        <w:numPr>
          <w:ilvl w:val="0"/>
          <w:numId w:val="1"/>
        </w:numPr>
      </w:pPr>
      <w:r>
        <w:t xml:space="preserve"> Тэмдэгт дээрх хамгийн ашигтай дөрвөн арифметик операторууд:</w:t>
      </w:r>
    </w:p>
    <w:p w14:paraId="7C049C5F" w14:textId="77777777" w:rsidR="00BF3059" w:rsidRDefault="00BF3059" w:rsidP="00BF3059">
      <w:pPr>
        <w:ind w:left="360" w:firstLine="360"/>
      </w:pPr>
      <w:r>
        <w:t>• Тэмдэгтэнд бүхэл тоо нэмэх</w:t>
      </w:r>
    </w:p>
    <w:p w14:paraId="57EFE9E9" w14:textId="77777777" w:rsidR="00BF3059" w:rsidRDefault="00BF3059" w:rsidP="00BF3059">
      <w:pPr>
        <w:ind w:left="720"/>
      </w:pPr>
      <w:r>
        <w:t>• Тэмдэгтээс бүхэл тоог хасах</w:t>
      </w:r>
    </w:p>
    <w:p w14:paraId="775CF545" w14:textId="77777777" w:rsidR="00BF3059" w:rsidRDefault="00BF3059" w:rsidP="00BF3059">
      <w:pPr>
        <w:ind w:firstLine="720"/>
      </w:pPr>
      <w:r>
        <w:t>• Нэг тэмдэгтээс нөгөө тэмдэгтийг хасах</w:t>
      </w:r>
    </w:p>
    <w:p w14:paraId="798CB334" w14:textId="443A435D" w:rsidR="00BF3059" w:rsidRDefault="00BF3059" w:rsidP="00BF3059">
      <w:pPr>
        <w:ind w:firstLine="720"/>
      </w:pPr>
      <w:r>
        <w:t>• Хоёр дүрийг бие биетэйгээ харьцуулах</w:t>
      </w:r>
    </w:p>
    <w:p w14:paraId="47E576E2" w14:textId="6172BCE0" w:rsidR="00BF3059" w:rsidRDefault="00707A12" w:rsidP="00BF3059">
      <w:pPr>
        <w:pStyle w:val="ListParagraph"/>
        <w:numPr>
          <w:ilvl w:val="0"/>
          <w:numId w:val="1"/>
        </w:numPr>
      </w:pPr>
      <w:r w:rsidRPr="00707A12">
        <w:t xml:space="preserve">Character.isDigit(5)-г дуудах нь </w:t>
      </w:r>
      <w:r w:rsidR="003104D3">
        <w:t>False</w:t>
      </w:r>
      <w:r w:rsidRPr="00707A12">
        <w:t xml:space="preserve"> буцаана, учир нь 5 нь цифрийн Юникод дүрслэл биш. Character.isDigit('5')-г дуудах нь </w:t>
      </w:r>
      <w:r w:rsidR="003104D3">
        <w:t>True</w:t>
      </w:r>
      <w:r w:rsidRPr="00707A12">
        <w:t xml:space="preserve"> буцаана. Аргументыг бүхэл тоо руу хөрвүүлэх боломжгүй тул Character.isDigit("5") гэж нэрлэх нь хууль ёсны биш юм.</w:t>
      </w:r>
    </w:p>
    <w:p w14:paraId="6605FCF9" w14:textId="75A12F28" w:rsidR="00707A12" w:rsidRDefault="00707A12" w:rsidP="00BF3059">
      <w:pPr>
        <w:pStyle w:val="ListParagraph"/>
        <w:numPr>
          <w:ilvl w:val="0"/>
          <w:numId w:val="1"/>
        </w:numPr>
      </w:pPr>
      <w:r w:rsidRPr="00707A12">
        <w:t>Character.toUpperCase('5')-г дуудах нь '5'-г буцаана, учир нь toUpperCase болон toLowerCase аргууд нь үсэг биш бол аргументыг буцаадаг.</w:t>
      </w:r>
    </w:p>
    <w:p w14:paraId="5D9289AC" w14:textId="77777777" w:rsidR="003104D3" w:rsidRDefault="00707A12" w:rsidP="00BF3059">
      <w:pPr>
        <w:pStyle w:val="ListParagraph"/>
        <w:numPr>
          <w:ilvl w:val="0"/>
          <w:numId w:val="1"/>
        </w:numPr>
      </w:pPr>
      <w:r w:rsidRPr="00707A12">
        <w:t xml:space="preserve">Character ангийн аргуудыг ашиглах нь дараах давуу талуудтай: </w:t>
      </w:r>
    </w:p>
    <w:p w14:paraId="1580AB62" w14:textId="77777777" w:rsidR="003104D3" w:rsidRDefault="00707A12" w:rsidP="003104D3">
      <w:pPr>
        <w:pStyle w:val="ListParagraph"/>
      </w:pPr>
      <w:r w:rsidRPr="00707A12">
        <w:t>• Таны бичсэн программыг бусад програмистууд уншихад хялбар байх болно.</w:t>
      </w:r>
    </w:p>
    <w:p w14:paraId="7B449C10" w14:textId="2D004C76" w:rsidR="003104D3" w:rsidRDefault="00707A12" w:rsidP="003104D3">
      <w:pPr>
        <w:pStyle w:val="ListParagraph"/>
      </w:pPr>
      <w:r w:rsidRPr="00707A12">
        <w:t xml:space="preserve">• Номын сангийн аргуудад найдах нь өөрийнхөөрөө байснаас илүү хялбар байдаг. </w:t>
      </w:r>
    </w:p>
    <w:p w14:paraId="0ABA6D50" w14:textId="77777777" w:rsidR="003104D3" w:rsidRDefault="00707A12" w:rsidP="003104D3">
      <w:pPr>
        <w:pStyle w:val="ListParagraph"/>
      </w:pPr>
      <w:r w:rsidRPr="00707A12">
        <w:t>• Таны өөрөө бичсэн код нь Юникод олон улсад хэрэглэгдэх давуу талыг ашиглахгүй.</w:t>
      </w:r>
    </w:p>
    <w:p w14:paraId="439B0046" w14:textId="7F821FC2" w:rsidR="00707A12" w:rsidRDefault="00707A12" w:rsidP="003104D3">
      <w:pPr>
        <w:pStyle w:val="ListParagraph"/>
      </w:pPr>
      <w:r w:rsidRPr="00707A12">
        <w:t>• Номын сангийн багц дахь аргуудын хэрэгжилт нь таны өөрөө бичихээс илүү үр дүнтэй байдаг</w:t>
      </w:r>
    </w:p>
    <w:p w14:paraId="443C8F52" w14:textId="49C35B9F" w:rsidR="00707A12" w:rsidRDefault="00707A12" w:rsidP="00BF3059">
      <w:pPr>
        <w:pStyle w:val="ListParagraph"/>
        <w:numPr>
          <w:ilvl w:val="0"/>
          <w:numId w:val="1"/>
        </w:numPr>
      </w:pPr>
      <w:r w:rsidRPr="00707A12">
        <w:t>Үнэн. Тэмдэгтүүд нь скаляр төрлүүд тул тэдгээрийг тохиолдлын илэрхийлэл болгон ашиглаж болно.</w:t>
      </w:r>
    </w:p>
    <w:p w14:paraId="14C65F9C" w14:textId="6E225FB7" w:rsidR="00707A12" w:rsidRDefault="00707A12" w:rsidP="00707A12">
      <w:pPr>
        <w:ind w:left="360"/>
      </w:pPr>
      <w:r w:rsidRPr="00707A12">
        <w:t>14</w:t>
      </w:r>
      <w:r>
        <w:t xml:space="preserve">. </w:t>
      </w:r>
      <w:r w:rsidRPr="00707A12">
        <w:t xml:space="preserve"> Байхгүй. String анги нь өөрчлөгддөггүй бөгөөд энэ нь анги дахь аргуудын аль нь ч мөрийг хэзээ ч өөрчлөхгүй гэсэн үг юм. </w:t>
      </w:r>
    </w:p>
    <w:p w14:paraId="77CFB58D" w14:textId="6E08AF23" w:rsidR="00707A12" w:rsidRDefault="00707A12" w:rsidP="00707A12">
      <w:pPr>
        <w:ind w:left="360"/>
      </w:pPr>
      <w:r w:rsidRPr="00707A12">
        <w:lastRenderedPageBreak/>
        <w:t xml:space="preserve">15. str = str.trim(); </w:t>
      </w:r>
    </w:p>
    <w:p w14:paraId="7AAF7D7B" w14:textId="73947E74" w:rsidR="00707A12" w:rsidRDefault="00707A12" w:rsidP="00707A12">
      <w:pPr>
        <w:ind w:left="360"/>
      </w:pPr>
      <w:r w:rsidRPr="00707A12">
        <w:t xml:space="preserve">16. Өөрчлөгдөх боломжгүй анги гэдэг нь тухайн объектыг үүсгэсний дараа түүнд хамаарах шинж чанаруудын аль нэгийг өөрчлөхийг үйлчлүүлэгчид зөвшөөрдөггүй анги юм. </w:t>
      </w:r>
    </w:p>
    <w:p w14:paraId="44118775" w14:textId="77777777" w:rsidR="00707A12" w:rsidRDefault="00707A12" w:rsidP="00707A12">
      <w:pPr>
        <w:ind w:left="360"/>
      </w:pPr>
      <w:r w:rsidRPr="00707A12">
        <w:t xml:space="preserve">17. a) 5 f) "CDE" b) 0 g) 2 c) 1 h) -1 d) 'C' i) 3 e) "ABC" j) "abcde" </w:t>
      </w:r>
    </w:p>
    <w:p w14:paraId="1115520D" w14:textId="1290A3AE" w:rsidR="00707A12" w:rsidRDefault="00707A12" w:rsidP="00707A12">
      <w:pPr>
        <w:ind w:left="360"/>
      </w:pPr>
      <w:r w:rsidRPr="00707A12">
        <w:t>18. Хамгийн чухал болгоомжлол бол харилцааны операторуудыг мөрийн утгыг харьцуулах боломжгүй. Хоёр мөр тэнцүү эсэхийг шалгахын тулд</w:t>
      </w:r>
      <w:r w:rsidRPr="003104D3">
        <w:rPr>
          <w:b/>
          <w:bCs/>
        </w:rPr>
        <w:t xml:space="preserve"> </w:t>
      </w:r>
      <w:r w:rsidR="003104D3" w:rsidRPr="003104D3">
        <w:rPr>
          <w:b/>
          <w:bCs/>
        </w:rPr>
        <w:t>equals</w:t>
      </w:r>
      <w:r w:rsidRPr="003104D3">
        <w:rPr>
          <w:b/>
          <w:bCs/>
        </w:rPr>
        <w:t xml:space="preserve"> </w:t>
      </w:r>
      <w:r w:rsidRPr="00707A12">
        <w:t xml:space="preserve">ашиглана; Толь бичгийн дарааллаар нэг мөр нөгөөгийнхөө өмнө ирж байгаа эсэхийг тодорхойлохын тулд </w:t>
      </w:r>
      <w:r w:rsidRPr="003104D3">
        <w:rPr>
          <w:b/>
          <w:bCs/>
        </w:rPr>
        <w:t>compareTo</w:t>
      </w:r>
      <w:r w:rsidRPr="00707A12">
        <w:t>-г ашиглана.</w:t>
      </w:r>
    </w:p>
    <w:p w14:paraId="73D0497C" w14:textId="62884E11" w:rsidR="00707A12" w:rsidRDefault="00707A12" w:rsidP="00707A12">
      <w:pPr>
        <w:ind w:left="360"/>
      </w:pPr>
      <w:r w:rsidRPr="00707A12">
        <w:t xml:space="preserve"> 19. a) худал d) тодорхойгүй эерэг утга b) үнэн e) зарим тодорхойгүй сөрөг утга c) 0 f) худал </w:t>
      </w:r>
    </w:p>
    <w:p w14:paraId="51EAD1AF" w14:textId="76733793" w:rsidR="00707A12" w:rsidRDefault="00707A12" w:rsidP="00707A12">
      <w:pPr>
        <w:ind w:left="360"/>
      </w:pPr>
      <w:r w:rsidRPr="00707A12">
        <w:t xml:space="preserve">20. StringTokenizer бүтээгчийн нэмэлт гурав дахь аргумент нь токенизатор нь хязгаарлагч тэмдэгтүүдийг буцаах эсэхийг заадаг Boolean туг юм. токен урсгалын нэг хэсэг болгон. Хэрэв энэ аргумент </w:t>
      </w:r>
      <w:r w:rsidR="003104D3">
        <w:t>FALSE</w:t>
      </w:r>
      <w:r w:rsidRPr="00707A12">
        <w:t xml:space="preserve"> бол хязгаарлагч тэмдэгтүүд нь зөвхөн жетонуудыг салгахад үйлчилдэг бөгөөд үйлчлүүлэгчид буцаагдахгүй; Хэрэв энэ аргумент үнэн бол хязгаарлагч тэмдэгтүүдийг нэг тэмдэгтийн мөр болгон буцаана. </w:t>
      </w:r>
    </w:p>
    <w:p w14:paraId="669EB388" w14:textId="45BF87F6" w:rsidR="00707A12" w:rsidRDefault="00707A12" w:rsidP="00707A12">
      <w:pPr>
        <w:ind w:left="360"/>
      </w:pPr>
      <w:r w:rsidRPr="00707A12">
        <w:t>21. NextToken арга нь StringTokenizer бүтээгчийн үүсгэсэн токен урсгалаас дараагийн токеныг буцаадаг бөгөөд энэ нь өөр токен уншсаныг тэмдэглэхийн тулд токенизаторын дотоод төлөвийг шинэчлэх шаардлагатай болдог. HasMoreTokens арга нь уншихад илүү олон жетон байгаа тохиолдолд үнэнийг буцаадаг бол токен урсгалын төгсгөлд худал гэж буцаана.</w:t>
      </w:r>
    </w:p>
    <w:p w14:paraId="5F0B0F03" w14:textId="4F53F67A" w:rsidR="003104D3" w:rsidRDefault="003104D3" w:rsidP="00707A12">
      <w:pPr>
        <w:ind w:left="360"/>
      </w:pPr>
    </w:p>
    <w:p w14:paraId="71BBD84B" w14:textId="0464D2DD" w:rsidR="00BF3059" w:rsidRDefault="00302376" w:rsidP="00BF3059">
      <w:pPr>
        <w:ind w:left="360"/>
      </w:pPr>
      <w:r>
        <w:t xml:space="preserve">Programming </w:t>
      </w:r>
    </w:p>
    <w:p w14:paraId="7632943D" w14:textId="35242D8F" w:rsidR="00302376" w:rsidRDefault="00302376" w:rsidP="00BF3059">
      <w:pPr>
        <w:ind w:left="360"/>
      </w:pPr>
      <w:r w:rsidRPr="00302376">
        <w:drawing>
          <wp:anchor distT="0" distB="0" distL="114300" distR="114300" simplePos="0" relativeHeight="251658240" behindDoc="1" locked="0" layoutInCell="1" allowOverlap="1" wp14:anchorId="393C619C" wp14:editId="065F9E55">
            <wp:simplePos x="0" y="0"/>
            <wp:positionH relativeFrom="margin">
              <wp:posOffset>739140</wp:posOffset>
            </wp:positionH>
            <wp:positionV relativeFrom="paragraph">
              <wp:posOffset>7620</wp:posOffset>
            </wp:positionV>
            <wp:extent cx="3825240" cy="4102735"/>
            <wp:effectExtent l="0" t="0" r="381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25436" cy="4102945"/>
                    </a:xfrm>
                    <a:prstGeom prst="rect">
                      <a:avLst/>
                    </a:prstGeom>
                  </pic:spPr>
                </pic:pic>
              </a:graphicData>
            </a:graphic>
            <wp14:sizeRelH relativeFrom="margin">
              <wp14:pctWidth>0</wp14:pctWidth>
            </wp14:sizeRelH>
            <wp14:sizeRelV relativeFrom="margin">
              <wp14:pctHeight>0</wp14:pctHeight>
            </wp14:sizeRelV>
          </wp:anchor>
        </w:drawing>
      </w:r>
      <w:r>
        <w:t>15:</w:t>
      </w:r>
    </w:p>
    <w:p w14:paraId="4D38CDDB" w14:textId="54A34682" w:rsidR="00302376" w:rsidRDefault="00302376" w:rsidP="00BF3059">
      <w:pPr>
        <w:ind w:left="360"/>
      </w:pPr>
    </w:p>
    <w:sectPr w:rsidR="00302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0D8E"/>
    <w:multiLevelType w:val="hybridMultilevel"/>
    <w:tmpl w:val="34D68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59"/>
    <w:rsid w:val="00080BAF"/>
    <w:rsid w:val="00302376"/>
    <w:rsid w:val="003104D3"/>
    <w:rsid w:val="00707A12"/>
    <w:rsid w:val="00BF3059"/>
    <w:rsid w:val="00CD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2C8E"/>
  <w15:chartTrackingRefBased/>
  <w15:docId w15:val="{DDB9FBC1-F280-41A5-A171-27CE5AE7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1</cp:revision>
  <dcterms:created xsi:type="dcterms:W3CDTF">2021-12-12T11:58:00Z</dcterms:created>
  <dcterms:modified xsi:type="dcterms:W3CDTF">2021-12-12T14:34:00Z</dcterms:modified>
</cp:coreProperties>
</file>