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4044C" w14:textId="77777777" w:rsidR="00C13750" w:rsidRDefault="00C13750" w:rsidP="00C13750">
      <w:pPr>
        <w:pBdr>
          <w:bottom w:val="single" w:sz="6" w:space="1" w:color="auto"/>
        </w:pBdr>
        <w:jc w:val="center"/>
        <w:rPr>
          <w:rStyle w:val="IntenseEmphasis"/>
        </w:rPr>
      </w:pPr>
    </w:p>
    <w:p w14:paraId="1155AAC8" w14:textId="77777777" w:rsidR="00596DCC" w:rsidRDefault="00596DCC" w:rsidP="00C13750">
      <w:pPr>
        <w:jc w:val="center"/>
        <w:rPr>
          <w:sz w:val="52"/>
          <w:szCs w:val="52"/>
        </w:rPr>
      </w:pPr>
    </w:p>
    <w:p w14:paraId="1E8585F6" w14:textId="77777777" w:rsidR="00C13750" w:rsidRDefault="00C13750" w:rsidP="00C13750">
      <w:pPr>
        <w:jc w:val="center"/>
        <w:rPr>
          <w:sz w:val="52"/>
          <w:szCs w:val="52"/>
        </w:rPr>
      </w:pPr>
    </w:p>
    <w:p w14:paraId="0370F6E7" w14:textId="77777777" w:rsidR="00C13750" w:rsidRDefault="00C13750" w:rsidP="00C13750">
      <w:pPr>
        <w:jc w:val="center"/>
        <w:rPr>
          <w:sz w:val="52"/>
          <w:szCs w:val="52"/>
        </w:rPr>
      </w:pPr>
    </w:p>
    <w:p w14:paraId="1FBCA8CD" w14:textId="77777777" w:rsidR="00C13750" w:rsidRDefault="00C13750" w:rsidP="00C13750">
      <w:pPr>
        <w:jc w:val="center"/>
        <w:rPr>
          <w:sz w:val="52"/>
          <w:szCs w:val="52"/>
        </w:rPr>
      </w:pPr>
    </w:p>
    <w:p w14:paraId="23A492BF" w14:textId="77777777" w:rsidR="00C13750" w:rsidRPr="00FB67D1" w:rsidRDefault="00C13750" w:rsidP="00C13750">
      <w:pPr>
        <w:jc w:val="center"/>
        <w:rPr>
          <w:rFonts w:ascii="Cambria" w:hAnsi="Cambria"/>
          <w:color w:val="387025" w:themeColor="accent1"/>
          <w:sz w:val="72"/>
          <w:szCs w:val="72"/>
        </w:rPr>
      </w:pPr>
      <w:r w:rsidRPr="00FB67D1">
        <w:rPr>
          <w:rFonts w:ascii="Cambria" w:hAnsi="Cambria"/>
          <w:color w:val="387025" w:themeColor="accent1"/>
          <w:sz w:val="72"/>
          <w:szCs w:val="72"/>
        </w:rPr>
        <w:t>WEB ROUTING</w:t>
      </w:r>
    </w:p>
    <w:p w14:paraId="7B9E6DCB" w14:textId="30549BC5" w:rsidR="00C13750" w:rsidRDefault="009951FD" w:rsidP="00C13750">
      <w:pPr>
        <w:jc w:val="center"/>
        <w:rPr>
          <w:rFonts w:ascii="Cambria" w:hAnsi="Cambria"/>
          <w:sz w:val="48"/>
          <w:szCs w:val="48"/>
        </w:rPr>
      </w:pPr>
      <w:r>
        <w:rPr>
          <w:rFonts w:ascii="Cambria" w:hAnsi="Cambria"/>
          <w:sz w:val="48"/>
          <w:szCs w:val="48"/>
        </w:rPr>
        <w:t>Contributions</w:t>
      </w:r>
    </w:p>
    <w:p w14:paraId="07E6FEBC" w14:textId="77777777" w:rsidR="00C13750" w:rsidRDefault="00C13750" w:rsidP="00C13750">
      <w:pPr>
        <w:jc w:val="center"/>
        <w:rPr>
          <w:rFonts w:ascii="Cambria" w:hAnsi="Cambria"/>
          <w:sz w:val="48"/>
          <w:szCs w:val="48"/>
        </w:rPr>
      </w:pPr>
    </w:p>
    <w:p w14:paraId="43C71AAF" w14:textId="77777777" w:rsidR="00C13750" w:rsidRDefault="00C13750" w:rsidP="00C13750">
      <w:pPr>
        <w:jc w:val="center"/>
        <w:rPr>
          <w:rFonts w:ascii="Cambria" w:hAnsi="Cambria"/>
          <w:sz w:val="48"/>
          <w:szCs w:val="48"/>
        </w:rPr>
      </w:pPr>
    </w:p>
    <w:p w14:paraId="485781BE" w14:textId="77777777" w:rsidR="00C13750" w:rsidRDefault="00C13750" w:rsidP="00C13750">
      <w:pPr>
        <w:jc w:val="center"/>
        <w:rPr>
          <w:rFonts w:ascii="Cambria" w:hAnsi="Cambria"/>
          <w:sz w:val="48"/>
          <w:szCs w:val="48"/>
        </w:rPr>
      </w:pPr>
    </w:p>
    <w:p w14:paraId="60192B84" w14:textId="77777777" w:rsidR="00C13750" w:rsidRDefault="00C13750" w:rsidP="00C13750">
      <w:pPr>
        <w:jc w:val="center"/>
        <w:rPr>
          <w:rFonts w:ascii="Cambria" w:hAnsi="Cambria"/>
          <w:sz w:val="32"/>
          <w:szCs w:val="32"/>
        </w:rPr>
      </w:pPr>
      <w:r w:rsidRPr="570D1D8B">
        <w:rPr>
          <w:rFonts w:ascii="Cambria" w:hAnsi="Cambria"/>
          <w:sz w:val="32"/>
          <w:szCs w:val="32"/>
        </w:rPr>
        <w:t>SLIPPERY ROCK UNIVERSITY</w:t>
      </w:r>
    </w:p>
    <w:p w14:paraId="349A5206" w14:textId="19D49EB5" w:rsidR="015D18CA" w:rsidRDefault="015D18CA" w:rsidP="570D1D8B">
      <w:pPr>
        <w:jc w:val="center"/>
        <w:rPr>
          <w:rFonts w:ascii="Cambria" w:eastAsia="Cambria" w:hAnsi="Cambria" w:cs="Cambria"/>
          <w:color w:val="2A541C" w:themeColor="accent2" w:themeShade="80"/>
          <w:sz w:val="24"/>
          <w:szCs w:val="24"/>
        </w:rPr>
      </w:pPr>
      <w:r w:rsidRPr="570D1D8B">
        <w:rPr>
          <w:rFonts w:ascii="Cambria" w:eastAsia="Cambria" w:hAnsi="Cambria" w:cs="Cambria"/>
          <w:color w:val="2A541C" w:themeColor="accent2" w:themeShade="80"/>
          <w:sz w:val="24"/>
          <w:szCs w:val="24"/>
        </w:rPr>
        <w:t xml:space="preserve">Thomas Haley – </w:t>
      </w:r>
      <w:hyperlink r:id="rId8">
        <w:r w:rsidRPr="570D1D8B">
          <w:rPr>
            <w:rStyle w:val="Hyperlink"/>
            <w:rFonts w:ascii="Cambria" w:eastAsia="Cambria" w:hAnsi="Cambria" w:cs="Cambria"/>
            <w:sz w:val="24"/>
            <w:szCs w:val="24"/>
          </w:rPr>
          <w:t>tjh1019@sru.edu</w:t>
        </w:r>
      </w:hyperlink>
    </w:p>
    <w:p w14:paraId="4A99A84F" w14:textId="452F8A03" w:rsidR="015D18CA" w:rsidRDefault="015D18CA" w:rsidP="570D1D8B">
      <w:pPr>
        <w:jc w:val="center"/>
        <w:rPr>
          <w:rFonts w:ascii="Cambria" w:eastAsia="Cambria" w:hAnsi="Cambria" w:cs="Cambria"/>
          <w:color w:val="2A541C" w:themeColor="accent2" w:themeShade="80"/>
          <w:sz w:val="24"/>
          <w:szCs w:val="24"/>
        </w:rPr>
      </w:pPr>
      <w:r w:rsidRPr="570D1D8B">
        <w:rPr>
          <w:rFonts w:ascii="Cambria" w:eastAsia="Cambria" w:hAnsi="Cambria" w:cs="Cambria"/>
          <w:color w:val="2A541C" w:themeColor="accent2" w:themeShade="80"/>
          <w:sz w:val="24"/>
          <w:szCs w:val="24"/>
        </w:rPr>
        <w:t xml:space="preserve">Beth Orgovan – </w:t>
      </w:r>
      <w:hyperlink r:id="rId9">
        <w:r w:rsidRPr="570D1D8B">
          <w:rPr>
            <w:rStyle w:val="Hyperlink"/>
            <w:rFonts w:ascii="Cambria" w:eastAsia="Cambria" w:hAnsi="Cambria" w:cs="Cambria"/>
            <w:sz w:val="24"/>
            <w:szCs w:val="24"/>
          </w:rPr>
          <w:t>bro0700@sru.edu</w:t>
        </w:r>
      </w:hyperlink>
    </w:p>
    <w:p w14:paraId="0F35F716" w14:textId="45EB31A4" w:rsidR="015D18CA" w:rsidRDefault="015D18CA" w:rsidP="570D1D8B">
      <w:pPr>
        <w:jc w:val="center"/>
        <w:rPr>
          <w:rFonts w:ascii="Calibri" w:eastAsia="Calibri" w:hAnsi="Calibri" w:cs="Calibri"/>
          <w:color w:val="2A541C" w:themeColor="accent2" w:themeShade="80"/>
        </w:rPr>
      </w:pPr>
      <w:r w:rsidRPr="570D1D8B">
        <w:rPr>
          <w:rFonts w:ascii="Cambria" w:eastAsia="Cambria" w:hAnsi="Cambria" w:cs="Cambria"/>
          <w:color w:val="2A541C" w:themeColor="accent2" w:themeShade="80"/>
          <w:sz w:val="24"/>
          <w:szCs w:val="24"/>
        </w:rPr>
        <w:t xml:space="preserve">Dakota Myers – </w:t>
      </w:r>
      <w:hyperlink r:id="rId10">
        <w:r w:rsidRPr="570D1D8B">
          <w:rPr>
            <w:rStyle w:val="Hyperlink"/>
            <w:rFonts w:ascii="Cambria" w:eastAsia="Cambria" w:hAnsi="Cambria" w:cs="Cambria"/>
            <w:sz w:val="24"/>
            <w:szCs w:val="24"/>
          </w:rPr>
          <w:t>drm1022@sru.edu</w:t>
        </w:r>
      </w:hyperlink>
    </w:p>
    <w:p w14:paraId="08EB5731" w14:textId="762C454B" w:rsidR="015D18CA" w:rsidRDefault="015D18CA" w:rsidP="570D1D8B">
      <w:pPr>
        <w:jc w:val="center"/>
        <w:rPr>
          <w:rFonts w:ascii="Calibri" w:eastAsia="Calibri" w:hAnsi="Calibri" w:cs="Calibri"/>
          <w:color w:val="2A541C" w:themeColor="accent2" w:themeShade="80"/>
        </w:rPr>
      </w:pPr>
      <w:r w:rsidRPr="570D1D8B">
        <w:rPr>
          <w:rFonts w:ascii="Cambria" w:eastAsia="Cambria" w:hAnsi="Cambria" w:cs="Cambria"/>
          <w:color w:val="2A541C" w:themeColor="accent2" w:themeShade="80"/>
          <w:sz w:val="24"/>
          <w:szCs w:val="24"/>
        </w:rPr>
        <w:t xml:space="preserve">Sinchana Kori – </w:t>
      </w:r>
      <w:hyperlink r:id="rId11">
        <w:r w:rsidRPr="570D1D8B">
          <w:rPr>
            <w:rStyle w:val="Hyperlink"/>
            <w:rFonts w:ascii="Cambria" w:eastAsia="Cambria" w:hAnsi="Cambria" w:cs="Cambria"/>
            <w:sz w:val="24"/>
            <w:szCs w:val="24"/>
          </w:rPr>
          <w:t>ssk1002@sru.edu</w:t>
        </w:r>
      </w:hyperlink>
    </w:p>
    <w:p w14:paraId="0AF54846" w14:textId="49756380" w:rsidR="570D1D8B" w:rsidRDefault="570D1D8B" w:rsidP="570D1D8B">
      <w:pPr>
        <w:jc w:val="center"/>
        <w:rPr>
          <w:rFonts w:ascii="Cambria" w:hAnsi="Cambria"/>
          <w:color w:val="2A541C" w:themeColor="accent2" w:themeShade="80"/>
          <w:sz w:val="24"/>
          <w:szCs w:val="24"/>
        </w:rPr>
      </w:pPr>
    </w:p>
    <w:p w14:paraId="78D96F85" w14:textId="77777777" w:rsidR="00D91482" w:rsidRDefault="00D91482" w:rsidP="00D91482">
      <w:pPr>
        <w:jc w:val="center"/>
        <w:rPr>
          <w:rFonts w:ascii="Cambria" w:hAnsi="Cambria"/>
          <w:color w:val="546421" w:themeColor="accent6" w:themeShade="80"/>
          <w:sz w:val="24"/>
          <w:szCs w:val="24"/>
        </w:rPr>
      </w:pPr>
    </w:p>
    <w:p w14:paraId="4EE56101" w14:textId="52BCFC28" w:rsidR="570D1D8B" w:rsidRDefault="570D1D8B" w:rsidP="570D1D8B">
      <w:pPr>
        <w:jc w:val="center"/>
        <w:rPr>
          <w:rFonts w:ascii="Cambria" w:hAnsi="Cambria"/>
          <w:color w:val="546421" w:themeColor="accent6" w:themeShade="80"/>
          <w:sz w:val="24"/>
          <w:szCs w:val="24"/>
        </w:rPr>
      </w:pPr>
    </w:p>
    <w:p w14:paraId="48982A4A" w14:textId="77777777" w:rsidR="00C13750" w:rsidRDefault="00C13750" w:rsidP="00D91482">
      <w:pPr>
        <w:pBdr>
          <w:bottom w:val="single" w:sz="6" w:space="1" w:color="auto"/>
        </w:pBdr>
        <w:rPr>
          <w:rStyle w:val="IntenseEmphasis"/>
        </w:rPr>
      </w:pPr>
    </w:p>
    <w:sdt>
      <w:sdtPr>
        <w:rPr>
          <w:b/>
          <w:bCs/>
          <w:color w:val="1B3712" w:themeColor="accent1" w:themeShade="7F"/>
          <w:spacing w:val="10"/>
          <w:sz w:val="20"/>
          <w:szCs w:val="20"/>
        </w:rPr>
        <w:id w:val="-1887476513"/>
        <w:docPartObj>
          <w:docPartGallery w:val="Table of Contents"/>
          <w:docPartUnique/>
        </w:docPartObj>
      </w:sdtPr>
      <w:sdtEndPr>
        <w:rPr>
          <w:caps w:val="0"/>
          <w:noProof/>
          <w:color w:val="auto"/>
          <w:spacing w:val="0"/>
        </w:rPr>
      </w:sdtEndPr>
      <w:sdtContent>
        <w:p w14:paraId="109B4528" w14:textId="77777777" w:rsidR="007774FC" w:rsidRDefault="007774FC">
          <w:pPr>
            <w:pStyle w:val="TOCHeading"/>
          </w:pPr>
          <w:r>
            <w:t>Table of Contents</w:t>
          </w:r>
        </w:p>
        <w:p w14:paraId="23EA8260" w14:textId="0D102D0F" w:rsidR="009951FD" w:rsidRDefault="007774FC">
          <w:pPr>
            <w:pStyle w:val="TOC1"/>
            <w:tabs>
              <w:tab w:val="left" w:pos="400"/>
            </w:tabs>
            <w:rPr>
              <w:i w:val="0"/>
              <w:iCs w:val="0"/>
              <w:sz w:val="22"/>
              <w:szCs w:val="22"/>
            </w:rPr>
          </w:pPr>
          <w:r>
            <w:fldChar w:fldCharType="begin"/>
          </w:r>
          <w:r>
            <w:instrText xml:space="preserve"> TOC \o "1-3" \h \z \u </w:instrText>
          </w:r>
          <w:r>
            <w:fldChar w:fldCharType="separate"/>
          </w:r>
          <w:hyperlink w:anchor="_Toc120743483" w:history="1">
            <w:r w:rsidR="009951FD" w:rsidRPr="00B6301B">
              <w:rPr>
                <w:rStyle w:val="Hyperlink"/>
              </w:rPr>
              <w:t>1.</w:t>
            </w:r>
            <w:r w:rsidR="009951FD">
              <w:rPr>
                <w:i w:val="0"/>
                <w:iCs w:val="0"/>
                <w:sz w:val="22"/>
                <w:szCs w:val="22"/>
              </w:rPr>
              <w:tab/>
            </w:r>
            <w:r w:rsidR="009951FD" w:rsidRPr="00B6301B">
              <w:rPr>
                <w:rStyle w:val="Hyperlink"/>
              </w:rPr>
              <w:t>Overview</w:t>
            </w:r>
            <w:r w:rsidR="009951FD">
              <w:rPr>
                <w:webHidden/>
              </w:rPr>
              <w:tab/>
            </w:r>
            <w:r w:rsidR="009951FD">
              <w:rPr>
                <w:webHidden/>
              </w:rPr>
              <w:fldChar w:fldCharType="begin"/>
            </w:r>
            <w:r w:rsidR="009951FD">
              <w:rPr>
                <w:webHidden/>
              </w:rPr>
              <w:instrText xml:space="preserve"> PAGEREF _Toc120743483 \h </w:instrText>
            </w:r>
            <w:r w:rsidR="009951FD">
              <w:rPr>
                <w:webHidden/>
              </w:rPr>
            </w:r>
            <w:r w:rsidR="009951FD">
              <w:rPr>
                <w:webHidden/>
              </w:rPr>
              <w:fldChar w:fldCharType="separate"/>
            </w:r>
            <w:r w:rsidR="00205309">
              <w:rPr>
                <w:webHidden/>
              </w:rPr>
              <w:t>3</w:t>
            </w:r>
            <w:r w:rsidR="009951FD">
              <w:rPr>
                <w:webHidden/>
              </w:rPr>
              <w:fldChar w:fldCharType="end"/>
            </w:r>
          </w:hyperlink>
        </w:p>
        <w:p w14:paraId="769863C1" w14:textId="586829D9" w:rsidR="009951FD" w:rsidRDefault="00000000">
          <w:pPr>
            <w:pStyle w:val="TOC1"/>
            <w:tabs>
              <w:tab w:val="left" w:pos="400"/>
            </w:tabs>
            <w:rPr>
              <w:i w:val="0"/>
              <w:iCs w:val="0"/>
              <w:sz w:val="22"/>
              <w:szCs w:val="22"/>
            </w:rPr>
          </w:pPr>
          <w:hyperlink w:anchor="_Toc120743484" w:history="1">
            <w:r w:rsidR="009951FD" w:rsidRPr="00B6301B">
              <w:rPr>
                <w:rStyle w:val="Hyperlink"/>
              </w:rPr>
              <w:t>2.</w:t>
            </w:r>
            <w:r w:rsidR="009951FD">
              <w:rPr>
                <w:i w:val="0"/>
                <w:iCs w:val="0"/>
                <w:sz w:val="22"/>
                <w:szCs w:val="22"/>
              </w:rPr>
              <w:tab/>
            </w:r>
            <w:r w:rsidR="009951FD" w:rsidRPr="00B6301B">
              <w:rPr>
                <w:rStyle w:val="Hyperlink"/>
              </w:rPr>
              <w:t>Added Contributions</w:t>
            </w:r>
            <w:r w:rsidR="009951FD">
              <w:rPr>
                <w:webHidden/>
              </w:rPr>
              <w:tab/>
            </w:r>
            <w:r w:rsidR="009951FD">
              <w:rPr>
                <w:webHidden/>
              </w:rPr>
              <w:fldChar w:fldCharType="begin"/>
            </w:r>
            <w:r w:rsidR="009951FD">
              <w:rPr>
                <w:webHidden/>
              </w:rPr>
              <w:instrText xml:space="preserve"> PAGEREF _Toc120743484 \h </w:instrText>
            </w:r>
            <w:r w:rsidR="009951FD">
              <w:rPr>
                <w:webHidden/>
              </w:rPr>
            </w:r>
            <w:r w:rsidR="009951FD">
              <w:rPr>
                <w:webHidden/>
              </w:rPr>
              <w:fldChar w:fldCharType="separate"/>
            </w:r>
            <w:r w:rsidR="00205309">
              <w:rPr>
                <w:webHidden/>
              </w:rPr>
              <w:t>3</w:t>
            </w:r>
            <w:r w:rsidR="009951FD">
              <w:rPr>
                <w:webHidden/>
              </w:rPr>
              <w:fldChar w:fldCharType="end"/>
            </w:r>
          </w:hyperlink>
        </w:p>
        <w:p w14:paraId="43DA5DB2" w14:textId="4F37DCDF" w:rsidR="007774FC" w:rsidRDefault="007774FC">
          <w:r>
            <w:rPr>
              <w:b/>
              <w:bCs/>
              <w:noProof/>
            </w:rPr>
            <w:fldChar w:fldCharType="end"/>
          </w:r>
        </w:p>
      </w:sdtContent>
    </w:sdt>
    <w:p w14:paraId="2B4943AA" w14:textId="77777777" w:rsidR="001D61BA" w:rsidRDefault="001D61BA" w:rsidP="00106E89">
      <w:pPr>
        <w:pStyle w:val="Heading2"/>
        <w:ind w:firstLine="720"/>
        <w:rPr>
          <w:b/>
          <w:bCs/>
          <w:noProof/>
          <w:sz w:val="18"/>
          <w:szCs w:val="18"/>
        </w:rPr>
      </w:pPr>
    </w:p>
    <w:p w14:paraId="34B5ADF8" w14:textId="77777777" w:rsidR="00AB20D8" w:rsidRDefault="001D61BA" w:rsidP="00AB20D8">
      <w:pPr>
        <w:pStyle w:val="Heading1"/>
        <w:numPr>
          <w:ilvl w:val="0"/>
          <w:numId w:val="12"/>
        </w:numPr>
        <w:rPr>
          <w:noProof/>
        </w:rPr>
      </w:pPr>
      <w:r>
        <w:rPr>
          <w:noProof/>
        </w:rPr>
        <w:br w:type="page"/>
      </w:r>
      <w:bookmarkStart w:id="0" w:name="_Toc120743483"/>
      <w:r w:rsidR="009877BB">
        <w:rPr>
          <w:noProof/>
        </w:rPr>
        <w:lastRenderedPageBreak/>
        <w:t>Overview</w:t>
      </w:r>
      <w:bookmarkEnd w:id="0"/>
    </w:p>
    <w:p w14:paraId="59C6EEAB" w14:textId="4582755E" w:rsidR="00995C7C" w:rsidRDefault="009951FD" w:rsidP="00D91482">
      <w:r>
        <w:t xml:space="preserve">This document focuses on the added contributions to the </w:t>
      </w:r>
      <w:proofErr w:type="gramStart"/>
      <w:r>
        <w:t>system</w:t>
      </w:r>
      <w:proofErr w:type="gramEnd"/>
    </w:p>
    <w:p w14:paraId="50A8B244" w14:textId="1E4A46AB" w:rsidR="009951FD" w:rsidRDefault="009951FD" w:rsidP="009951FD">
      <w:pPr>
        <w:pStyle w:val="Heading1"/>
        <w:numPr>
          <w:ilvl w:val="0"/>
          <w:numId w:val="12"/>
        </w:numPr>
      </w:pPr>
      <w:bookmarkStart w:id="1" w:name="_Toc120743484"/>
      <w:r>
        <w:t>Added Contributions</w:t>
      </w:r>
      <w:bookmarkEnd w:id="1"/>
    </w:p>
    <w:p w14:paraId="1C83F7F9" w14:textId="07500293" w:rsidR="00D91482" w:rsidRPr="00D91482" w:rsidRDefault="009951FD" w:rsidP="570D1D8B">
      <w:pPr>
        <w:jc w:val="both"/>
      </w:pPr>
      <w:r>
        <w:t>The following is a comprehensive list of contributions made to</w:t>
      </w:r>
      <w:r w:rsidRPr="570D1D8B">
        <w:rPr>
          <w:i/>
          <w:iCs/>
        </w:rPr>
        <w:t xml:space="preserve"> </w:t>
      </w:r>
      <w:r w:rsidR="1F98951D" w:rsidRPr="570D1D8B">
        <w:rPr>
          <w:b/>
          <w:bCs/>
        </w:rPr>
        <w:t xml:space="preserve">Web Routing Auctioning application </w:t>
      </w:r>
      <w:r>
        <w:t xml:space="preserve">in its current iteration.  Brief descriptions of the solutions implemented are included. The </w:t>
      </w:r>
      <w:r w:rsidRPr="570D1D8B">
        <w:rPr>
          <w:b/>
          <w:bCs/>
        </w:rPr>
        <w:t>Issue Numbers</w:t>
      </w:r>
      <w:r>
        <w:t xml:space="preserve"> coincide with the </w:t>
      </w:r>
      <w:r w:rsidRPr="570D1D8B">
        <w:rPr>
          <w:b/>
          <w:bCs/>
        </w:rPr>
        <w:t>Issue Numbers</w:t>
      </w:r>
      <w:r>
        <w:t xml:space="preserve"> for the group project on GitHub.</w:t>
      </w:r>
    </w:p>
    <w:p w14:paraId="3992AD71" w14:textId="4B3C93D0" w:rsidR="00D91482" w:rsidRPr="00D91482" w:rsidRDefault="377B4936" w:rsidP="570D1D8B">
      <w:pPr>
        <w:pStyle w:val="ListParagraph"/>
        <w:numPr>
          <w:ilvl w:val="0"/>
          <w:numId w:val="5"/>
        </w:numPr>
        <w:jc w:val="both"/>
      </w:pPr>
      <w:r>
        <w:t>Auctioneer</w:t>
      </w:r>
      <w:r w:rsidR="4B1EF8F8">
        <w:t xml:space="preserve"> – changed the name from Master to Auctioneer</w:t>
      </w:r>
    </w:p>
    <w:p w14:paraId="41D7AB81" w14:textId="2F45D292" w:rsidR="00D91482" w:rsidRPr="00D91482" w:rsidRDefault="263BDC5E" w:rsidP="570D1D8B">
      <w:pPr>
        <w:pStyle w:val="ListParagraph"/>
        <w:numPr>
          <w:ilvl w:val="1"/>
          <w:numId w:val="5"/>
        </w:numPr>
        <w:jc w:val="both"/>
      </w:pPr>
      <w:r>
        <w:t xml:space="preserve">Freeze / Unfreeze </w:t>
      </w:r>
      <w:r w:rsidR="00205309">
        <w:t>shipments.</w:t>
      </w:r>
    </w:p>
    <w:p w14:paraId="3F1EE326" w14:textId="0C78CA42" w:rsidR="00D91482" w:rsidRPr="00D91482" w:rsidRDefault="263BDC5E" w:rsidP="570D1D8B">
      <w:pPr>
        <w:pStyle w:val="ListParagraph"/>
        <w:numPr>
          <w:ilvl w:val="1"/>
          <w:numId w:val="5"/>
        </w:numPr>
        <w:jc w:val="both"/>
      </w:pPr>
      <w:r>
        <w:t xml:space="preserve">Add / Edit / delete </w:t>
      </w:r>
      <w:r w:rsidR="00205309">
        <w:t>bids.</w:t>
      </w:r>
    </w:p>
    <w:p w14:paraId="6B05D5FD" w14:textId="044F8A96" w:rsidR="00D91482" w:rsidRPr="00D91482" w:rsidRDefault="263BDC5E" w:rsidP="570D1D8B">
      <w:pPr>
        <w:pStyle w:val="ListParagraph"/>
        <w:numPr>
          <w:ilvl w:val="1"/>
          <w:numId w:val="5"/>
        </w:numPr>
        <w:jc w:val="both"/>
      </w:pPr>
      <w:r>
        <w:t>Remove</w:t>
      </w:r>
      <w:r w:rsidR="2385A6C1">
        <w:t xml:space="preserve"> and push shipments to </w:t>
      </w:r>
      <w:r w:rsidR="00205309">
        <w:t>auction.</w:t>
      </w:r>
    </w:p>
    <w:p w14:paraId="0C067110" w14:textId="3DF23CEA" w:rsidR="00D91482" w:rsidRPr="00D91482" w:rsidRDefault="263BDC5E" w:rsidP="570D1D8B">
      <w:pPr>
        <w:pStyle w:val="ListParagraph"/>
        <w:numPr>
          <w:ilvl w:val="1"/>
          <w:numId w:val="5"/>
        </w:numPr>
        <w:jc w:val="both"/>
      </w:pPr>
      <w:r>
        <w:t>Direct Assign Shipments</w:t>
      </w:r>
    </w:p>
    <w:p w14:paraId="1C9ABE6C" w14:textId="2CA56792" w:rsidR="00D91482" w:rsidRPr="00D91482" w:rsidRDefault="5FB7E89F" w:rsidP="570D1D8B">
      <w:pPr>
        <w:pStyle w:val="ListParagraph"/>
        <w:numPr>
          <w:ilvl w:val="1"/>
          <w:numId w:val="5"/>
        </w:numPr>
        <w:jc w:val="both"/>
      </w:pPr>
      <w:r>
        <w:t xml:space="preserve">View all shipment </w:t>
      </w:r>
      <w:r w:rsidR="00205309">
        <w:t>details.</w:t>
      </w:r>
    </w:p>
    <w:p w14:paraId="79B1CB39" w14:textId="012D8698" w:rsidR="00D91482" w:rsidRPr="00D91482" w:rsidRDefault="3CF6E9D4" w:rsidP="570D1D8B">
      <w:pPr>
        <w:pStyle w:val="ListParagraph"/>
        <w:numPr>
          <w:ilvl w:val="0"/>
          <w:numId w:val="5"/>
        </w:numPr>
        <w:jc w:val="both"/>
      </w:pPr>
      <w:r>
        <w:t>Admin</w:t>
      </w:r>
    </w:p>
    <w:p w14:paraId="4904144E" w14:textId="7CA59751" w:rsidR="00D91482" w:rsidRPr="00D91482" w:rsidRDefault="373E9859" w:rsidP="570D1D8B">
      <w:pPr>
        <w:pStyle w:val="ListParagraph"/>
        <w:numPr>
          <w:ilvl w:val="1"/>
          <w:numId w:val="5"/>
        </w:numPr>
        <w:jc w:val="both"/>
      </w:pPr>
      <w:r>
        <w:t xml:space="preserve">Restore database from </w:t>
      </w:r>
      <w:r w:rsidR="00205309">
        <w:t>backup.</w:t>
      </w:r>
    </w:p>
    <w:p w14:paraId="60A5A70D" w14:textId="26332233" w:rsidR="00D91482" w:rsidRPr="00D91482" w:rsidRDefault="3CF6E9D4" w:rsidP="570D1D8B">
      <w:pPr>
        <w:pStyle w:val="ListParagraph"/>
        <w:numPr>
          <w:ilvl w:val="1"/>
          <w:numId w:val="5"/>
        </w:numPr>
        <w:jc w:val="both"/>
      </w:pPr>
      <w:r>
        <w:t>Toggle auctioning for shippers and carrier</w:t>
      </w:r>
    </w:p>
    <w:p w14:paraId="6EFCAE70" w14:textId="6D9BE502" w:rsidR="00D91482" w:rsidRPr="00D91482" w:rsidRDefault="263BDC5E" w:rsidP="570D1D8B">
      <w:pPr>
        <w:pStyle w:val="ListParagraph"/>
        <w:numPr>
          <w:ilvl w:val="0"/>
          <w:numId w:val="5"/>
        </w:numPr>
        <w:jc w:val="both"/>
      </w:pPr>
      <w:r>
        <w:t>Freight rate table</w:t>
      </w:r>
      <w:r w:rsidR="7FE532DF">
        <w:t xml:space="preserve"> </w:t>
      </w:r>
    </w:p>
    <w:p w14:paraId="050E2A54" w14:textId="07B5A39E" w:rsidR="00D91482" w:rsidRPr="00D91482" w:rsidRDefault="00D0A064" w:rsidP="570D1D8B">
      <w:pPr>
        <w:pStyle w:val="ListParagraph"/>
        <w:numPr>
          <w:ilvl w:val="0"/>
          <w:numId w:val="5"/>
        </w:numPr>
        <w:jc w:val="both"/>
      </w:pPr>
      <w:r>
        <w:t xml:space="preserve">Implemented HTML sessions to hold errors and redirect locations. </w:t>
      </w:r>
    </w:p>
    <w:p w14:paraId="7DA9249A" w14:textId="30B11759" w:rsidR="00D91482" w:rsidRPr="00D91482" w:rsidRDefault="2BA84798" w:rsidP="570D1D8B">
      <w:pPr>
        <w:pStyle w:val="ListParagraph"/>
        <w:numPr>
          <w:ilvl w:val="0"/>
          <w:numId w:val="5"/>
        </w:numPr>
        <w:jc w:val="both"/>
      </w:pPr>
      <w:r>
        <w:t>Shadow Admin account</w:t>
      </w:r>
      <w:r w:rsidR="199326D0">
        <w:t xml:space="preserve"> and role</w:t>
      </w:r>
    </w:p>
    <w:p w14:paraId="61C0F23B" w14:textId="619AEC23" w:rsidR="00D91482" w:rsidRPr="00D91482" w:rsidRDefault="2BA84798" w:rsidP="570D1D8B">
      <w:pPr>
        <w:pStyle w:val="ListParagraph"/>
        <w:numPr>
          <w:ilvl w:val="1"/>
          <w:numId w:val="5"/>
        </w:numPr>
        <w:jc w:val="both"/>
      </w:pPr>
      <w:r>
        <w:t>Filter</w:t>
      </w:r>
      <w:r w:rsidR="3DCC9DC4">
        <w:t xml:space="preserve"> </w:t>
      </w:r>
      <w:r w:rsidR="75F57AA0">
        <w:t>and export logs</w:t>
      </w:r>
    </w:p>
    <w:p w14:paraId="7C3E30ED" w14:textId="0319602A" w:rsidR="00D91482" w:rsidRPr="00D91482" w:rsidRDefault="2BA84798" w:rsidP="570D1D8B">
      <w:pPr>
        <w:pStyle w:val="ListParagraph"/>
        <w:numPr>
          <w:ilvl w:val="0"/>
          <w:numId w:val="5"/>
        </w:numPr>
        <w:jc w:val="both"/>
      </w:pPr>
      <w:r>
        <w:t xml:space="preserve">Log4j has been </w:t>
      </w:r>
      <w:r w:rsidR="00205309">
        <w:t>implemented.</w:t>
      </w:r>
    </w:p>
    <w:p w14:paraId="47FE8A57" w14:textId="432F203A" w:rsidR="00D91482" w:rsidRPr="00D91482" w:rsidRDefault="498D014C" w:rsidP="570D1D8B">
      <w:pPr>
        <w:pStyle w:val="ListParagraph"/>
        <w:numPr>
          <w:ilvl w:val="0"/>
          <w:numId w:val="5"/>
        </w:numPr>
        <w:jc w:val="both"/>
      </w:pPr>
      <w:r>
        <w:t>Nested Back buttons</w:t>
      </w:r>
    </w:p>
    <w:p w14:paraId="27BB4263" w14:textId="42C6B7F1" w:rsidR="00D91482" w:rsidRPr="00D91482" w:rsidRDefault="2BA84798" w:rsidP="570D1D8B">
      <w:pPr>
        <w:pStyle w:val="ListParagraph"/>
        <w:numPr>
          <w:ilvl w:val="0"/>
          <w:numId w:val="5"/>
        </w:numPr>
        <w:jc w:val="both"/>
      </w:pPr>
      <w:r>
        <w:t xml:space="preserve">Exporting entities as excel </w:t>
      </w:r>
      <w:r w:rsidR="00205309">
        <w:t>files.</w:t>
      </w:r>
    </w:p>
    <w:p w14:paraId="5CF7B2A1" w14:textId="3DE6BA71" w:rsidR="00D91482" w:rsidRPr="00D91482" w:rsidRDefault="2BA84798" w:rsidP="570D1D8B">
      <w:pPr>
        <w:pStyle w:val="ListParagraph"/>
        <w:numPr>
          <w:ilvl w:val="0"/>
          <w:numId w:val="5"/>
        </w:numPr>
        <w:jc w:val="both"/>
      </w:pPr>
      <w:r>
        <w:t>Importing entities from excel</w:t>
      </w:r>
    </w:p>
    <w:p w14:paraId="6E06B5A9" w14:textId="7687AC2F" w:rsidR="00D91482" w:rsidRPr="00D91482" w:rsidRDefault="2BA84798" w:rsidP="570D1D8B">
      <w:pPr>
        <w:pStyle w:val="ListParagraph"/>
        <w:numPr>
          <w:ilvl w:val="0"/>
          <w:numId w:val="5"/>
        </w:numPr>
        <w:jc w:val="both"/>
      </w:pPr>
      <w:r>
        <w:t>Auction Simulation</w:t>
      </w:r>
    </w:p>
    <w:p w14:paraId="2D101936" w14:textId="62612CE2" w:rsidR="00D91482" w:rsidRPr="00D91482" w:rsidRDefault="121091C8" w:rsidP="570D1D8B">
      <w:pPr>
        <w:pStyle w:val="ListParagraph"/>
        <w:numPr>
          <w:ilvl w:val="0"/>
          <w:numId w:val="5"/>
        </w:numPr>
        <w:jc w:val="both"/>
      </w:pPr>
      <w:r>
        <w:t>Direct Assignment Simulation</w:t>
      </w:r>
    </w:p>
    <w:p w14:paraId="55551286" w14:textId="673DB745" w:rsidR="00D91482" w:rsidRPr="00D91482" w:rsidRDefault="2DFEC24D" w:rsidP="570D1D8B">
      <w:pPr>
        <w:pStyle w:val="ListParagraph"/>
        <w:numPr>
          <w:ilvl w:val="0"/>
          <w:numId w:val="5"/>
        </w:numPr>
        <w:jc w:val="both"/>
      </w:pPr>
      <w:r>
        <w:t xml:space="preserve">Carriers can no longer delete other carrier’s </w:t>
      </w:r>
      <w:r w:rsidR="00205309">
        <w:t>bids.</w:t>
      </w:r>
    </w:p>
    <w:p w14:paraId="29F43D05" w14:textId="7638908C" w:rsidR="00D91482" w:rsidRPr="00D91482" w:rsidRDefault="2BA84798" w:rsidP="570D1D8B">
      <w:pPr>
        <w:pStyle w:val="ListParagraph"/>
        <w:numPr>
          <w:ilvl w:val="0"/>
          <w:numId w:val="5"/>
        </w:numPr>
        <w:jc w:val="both"/>
      </w:pPr>
      <w:r>
        <w:t>Direct Assignment System</w:t>
      </w:r>
    </w:p>
    <w:p w14:paraId="78D93AC0" w14:textId="5764D8B8" w:rsidR="00D91482" w:rsidRPr="00D91482" w:rsidRDefault="2BA84798" w:rsidP="570D1D8B">
      <w:pPr>
        <w:pStyle w:val="ListParagraph"/>
        <w:numPr>
          <w:ilvl w:val="0"/>
          <w:numId w:val="5"/>
        </w:numPr>
        <w:jc w:val="both"/>
      </w:pPr>
      <w:r>
        <w:t>Auction System</w:t>
      </w:r>
    </w:p>
    <w:p w14:paraId="05D3B28E" w14:textId="3F3FF3B9" w:rsidR="00D91482" w:rsidRPr="00D91482" w:rsidRDefault="2BA84798" w:rsidP="570D1D8B">
      <w:pPr>
        <w:pStyle w:val="ListParagraph"/>
        <w:numPr>
          <w:ilvl w:val="0"/>
          <w:numId w:val="5"/>
        </w:numPr>
        <w:jc w:val="both"/>
      </w:pPr>
      <w:r>
        <w:t>Database Backup</w:t>
      </w:r>
      <w:r w:rsidR="32EBA8AE">
        <w:t xml:space="preserve"> </w:t>
      </w:r>
      <w:r w:rsidR="00D91482">
        <w:tab/>
      </w:r>
    </w:p>
    <w:p w14:paraId="325C2708" w14:textId="381B272D" w:rsidR="00D91482" w:rsidRPr="00D91482" w:rsidRDefault="32EBA8AE" w:rsidP="570D1D8B">
      <w:pPr>
        <w:pStyle w:val="ListParagraph"/>
        <w:numPr>
          <w:ilvl w:val="1"/>
          <w:numId w:val="5"/>
        </w:numPr>
        <w:jc w:val="both"/>
        <w:rPr>
          <w:rFonts w:ascii="Calibri" w:eastAsia="Calibri" w:hAnsi="Calibri" w:cs="Calibri"/>
        </w:rPr>
      </w:pPr>
      <w:r w:rsidRPr="570D1D8B">
        <w:rPr>
          <w:rFonts w:ascii="Calibri" w:eastAsia="Calibri" w:hAnsi="Calibri" w:cs="Calibri"/>
        </w:rPr>
        <w:t xml:space="preserve">Database can be restored from a SQL backup file. </w:t>
      </w:r>
    </w:p>
    <w:p w14:paraId="20EB461C" w14:textId="6DADBA06" w:rsidR="00D91482" w:rsidRPr="00D91482" w:rsidRDefault="2BA84798" w:rsidP="570D1D8B">
      <w:pPr>
        <w:pStyle w:val="ListParagraph"/>
        <w:numPr>
          <w:ilvl w:val="0"/>
          <w:numId w:val="5"/>
        </w:numPr>
        <w:jc w:val="both"/>
      </w:pPr>
      <w:r>
        <w:t>Notification System</w:t>
      </w:r>
    </w:p>
    <w:p w14:paraId="079460F3" w14:textId="7891A670" w:rsidR="00D91482" w:rsidRPr="00D91482" w:rsidRDefault="39D1C3EB" w:rsidP="570D1D8B">
      <w:pPr>
        <w:pStyle w:val="ListParagraph"/>
        <w:numPr>
          <w:ilvl w:val="0"/>
          <w:numId w:val="5"/>
        </w:numPr>
        <w:jc w:val="both"/>
      </w:pPr>
      <w:r>
        <w:t xml:space="preserve">Attach vehicles to </w:t>
      </w:r>
      <w:r w:rsidR="00205309">
        <w:t>shipments.</w:t>
      </w:r>
    </w:p>
    <w:p w14:paraId="7BBC7E10" w14:textId="6682EE9C" w:rsidR="00D91482" w:rsidRPr="00D91482" w:rsidRDefault="39D1C3EB" w:rsidP="570D1D8B">
      <w:pPr>
        <w:pStyle w:val="ListParagraph"/>
        <w:numPr>
          <w:ilvl w:val="1"/>
          <w:numId w:val="5"/>
        </w:numPr>
        <w:jc w:val="both"/>
      </w:pPr>
      <w:r>
        <w:t xml:space="preserve">Can select the best vehicle based on </w:t>
      </w:r>
      <w:r w:rsidR="00205309">
        <w:t>distance.</w:t>
      </w:r>
    </w:p>
    <w:p w14:paraId="6B1AEA6D" w14:textId="649186A8" w:rsidR="00D91482" w:rsidRPr="00D91482" w:rsidRDefault="39D1C3EB" w:rsidP="570D1D8B">
      <w:pPr>
        <w:pStyle w:val="ListParagraph"/>
        <w:numPr>
          <w:ilvl w:val="0"/>
          <w:numId w:val="5"/>
        </w:numPr>
        <w:jc w:val="both"/>
      </w:pPr>
      <w:r>
        <w:t>Routing System</w:t>
      </w:r>
    </w:p>
    <w:p w14:paraId="094195AB" w14:textId="069F1BBA" w:rsidR="00D91482" w:rsidRPr="00D91482" w:rsidRDefault="39D1C3EB" w:rsidP="570D1D8B">
      <w:pPr>
        <w:pStyle w:val="ListParagraph"/>
        <w:numPr>
          <w:ilvl w:val="1"/>
          <w:numId w:val="5"/>
        </w:numPr>
        <w:jc w:val="both"/>
      </w:pPr>
      <w:r>
        <w:t xml:space="preserve">Google map </w:t>
      </w:r>
      <w:proofErr w:type="spellStart"/>
      <w:r>
        <w:t>api</w:t>
      </w:r>
      <w:proofErr w:type="spellEnd"/>
      <w:r>
        <w:t xml:space="preserve"> integration</w:t>
      </w:r>
    </w:p>
    <w:p w14:paraId="07D3B6C7" w14:textId="4C9C4A6B" w:rsidR="00D91482" w:rsidRPr="00D91482" w:rsidRDefault="39D1C3EB" w:rsidP="570D1D8B">
      <w:pPr>
        <w:pStyle w:val="ListParagraph"/>
        <w:numPr>
          <w:ilvl w:val="1"/>
          <w:numId w:val="5"/>
        </w:numPr>
        <w:jc w:val="both"/>
      </w:pPr>
      <w:r>
        <w:t xml:space="preserve">Displays the route from vehicle to </w:t>
      </w:r>
      <w:r w:rsidR="00205309">
        <w:t>shipment.</w:t>
      </w:r>
    </w:p>
    <w:p w14:paraId="75336B91" w14:textId="44A9CABA" w:rsidR="00D91482" w:rsidRPr="00D91482" w:rsidRDefault="39D1C3EB" w:rsidP="570D1D8B">
      <w:pPr>
        <w:pStyle w:val="ListParagraph"/>
        <w:numPr>
          <w:ilvl w:val="0"/>
          <w:numId w:val="5"/>
        </w:numPr>
        <w:jc w:val="both"/>
      </w:pPr>
      <w:r>
        <w:t xml:space="preserve">Longitudes and Latitudes are set by using google map </w:t>
      </w:r>
      <w:proofErr w:type="spellStart"/>
      <w:proofErr w:type="gramStart"/>
      <w:r>
        <w:t>api</w:t>
      </w:r>
      <w:proofErr w:type="spellEnd"/>
      <w:proofErr w:type="gramEnd"/>
    </w:p>
    <w:p w14:paraId="09CD9229" w14:textId="296D6F2C" w:rsidR="00D91482" w:rsidRPr="00D91482" w:rsidRDefault="525CB07B" w:rsidP="570D1D8B">
      <w:pPr>
        <w:pStyle w:val="ListParagraph"/>
        <w:numPr>
          <w:ilvl w:val="0"/>
          <w:numId w:val="5"/>
        </w:numPr>
        <w:jc w:val="both"/>
      </w:pPr>
      <w:r>
        <w:t>Data sanitization</w:t>
      </w:r>
      <w:r w:rsidR="39D1C3EB">
        <w:t xml:space="preserve"> has been completely </w:t>
      </w:r>
      <w:r w:rsidR="00205309">
        <w:t>reworked.</w:t>
      </w:r>
    </w:p>
    <w:p w14:paraId="72158BAC" w14:textId="3D875AB9" w:rsidR="00D91482" w:rsidRPr="00D91482" w:rsidRDefault="535EA1C4" w:rsidP="570D1D8B">
      <w:pPr>
        <w:pStyle w:val="ListParagraph"/>
        <w:numPr>
          <w:ilvl w:val="0"/>
          <w:numId w:val="5"/>
        </w:numPr>
        <w:jc w:val="both"/>
      </w:pPr>
      <w:r>
        <w:t>Visual Changes</w:t>
      </w:r>
    </w:p>
    <w:p w14:paraId="15418202" w14:textId="73EAD30C" w:rsidR="00D91482" w:rsidRPr="00D91482" w:rsidRDefault="535EA1C4" w:rsidP="570D1D8B">
      <w:pPr>
        <w:pStyle w:val="ListParagraph"/>
        <w:numPr>
          <w:ilvl w:val="1"/>
          <w:numId w:val="5"/>
        </w:numPr>
        <w:jc w:val="both"/>
      </w:pPr>
      <w:r>
        <w:t>Icons within the tables</w:t>
      </w:r>
    </w:p>
    <w:p w14:paraId="234A2278" w14:textId="71566A9D" w:rsidR="00D91482" w:rsidRPr="00D91482" w:rsidRDefault="6EA5C607" w:rsidP="570D1D8B">
      <w:pPr>
        <w:pStyle w:val="ListParagraph"/>
        <w:numPr>
          <w:ilvl w:val="1"/>
          <w:numId w:val="5"/>
        </w:numPr>
        <w:jc w:val="both"/>
      </w:pPr>
      <w:r>
        <w:t>Carrier info separated into different columns.</w:t>
      </w:r>
    </w:p>
    <w:p w14:paraId="49853430" w14:textId="6B80F961" w:rsidR="00D91482" w:rsidRPr="00D91482" w:rsidRDefault="2D27A12E" w:rsidP="570D1D8B">
      <w:pPr>
        <w:pStyle w:val="ListParagraph"/>
        <w:numPr>
          <w:ilvl w:val="1"/>
          <w:numId w:val="5"/>
        </w:numPr>
        <w:jc w:val="both"/>
      </w:pPr>
      <w:r>
        <w:t xml:space="preserve">Username, user account icon, alert icon, logout icon moved to top </w:t>
      </w:r>
      <w:r w:rsidR="39F4CDF6">
        <w:t xml:space="preserve">right corner of all pages. </w:t>
      </w:r>
      <w:r>
        <w:t xml:space="preserve"> </w:t>
      </w:r>
    </w:p>
    <w:p w14:paraId="6CCFF13D" w14:textId="7959AB83" w:rsidR="00D91482" w:rsidRPr="00D91482" w:rsidRDefault="09C3DE2A" w:rsidP="570D1D8B">
      <w:pPr>
        <w:pStyle w:val="ListParagraph"/>
        <w:numPr>
          <w:ilvl w:val="1"/>
          <w:numId w:val="5"/>
        </w:numPr>
        <w:jc w:val="both"/>
      </w:pPr>
      <w:r w:rsidRPr="570D1D8B">
        <w:t>Make edit screens smoother with dropdown bars.</w:t>
      </w:r>
    </w:p>
    <w:p w14:paraId="4E2EE8C6" w14:textId="089AAFEA" w:rsidR="00D91482" w:rsidRPr="00D91482" w:rsidRDefault="3FAD1F71" w:rsidP="570D1D8B">
      <w:pPr>
        <w:pStyle w:val="ListParagraph"/>
        <w:numPr>
          <w:ilvl w:val="0"/>
          <w:numId w:val="5"/>
        </w:numPr>
        <w:jc w:val="both"/>
      </w:pPr>
      <w:r>
        <w:lastRenderedPageBreak/>
        <w:t xml:space="preserve">Edit pages were </w:t>
      </w:r>
      <w:r w:rsidR="00205309">
        <w:t>reworked.</w:t>
      </w:r>
    </w:p>
    <w:p w14:paraId="1A6A18AD" w14:textId="264A8A72" w:rsidR="00D91482" w:rsidRPr="00D91482" w:rsidRDefault="3FAD1F71" w:rsidP="570D1D8B">
      <w:pPr>
        <w:pStyle w:val="ListParagraph"/>
        <w:numPr>
          <w:ilvl w:val="0"/>
          <w:numId w:val="5"/>
        </w:numPr>
        <w:jc w:val="both"/>
      </w:pPr>
      <w:r>
        <w:t xml:space="preserve">Add pages were </w:t>
      </w:r>
      <w:r w:rsidR="00205309">
        <w:t>reworked.</w:t>
      </w:r>
    </w:p>
    <w:p w14:paraId="6F5D803D" w14:textId="37F44EF4" w:rsidR="00D91482" w:rsidRPr="00D91482" w:rsidRDefault="7E5204A2" w:rsidP="570D1D8B">
      <w:pPr>
        <w:pStyle w:val="ListParagraph"/>
        <w:numPr>
          <w:ilvl w:val="0"/>
          <w:numId w:val="5"/>
        </w:numPr>
        <w:jc w:val="both"/>
      </w:pPr>
      <w:r>
        <w:t xml:space="preserve">Split the user tables into separate columns for shippers and </w:t>
      </w:r>
      <w:r w:rsidR="00205309">
        <w:t>carriers.</w:t>
      </w:r>
    </w:p>
    <w:p w14:paraId="59CCAB24" w14:textId="020344A2" w:rsidR="00D91482" w:rsidRPr="00D91482" w:rsidRDefault="206FB63C" w:rsidP="570D1D8B">
      <w:pPr>
        <w:pStyle w:val="ListParagraph"/>
        <w:numPr>
          <w:ilvl w:val="0"/>
          <w:numId w:val="5"/>
        </w:numPr>
        <w:jc w:val="both"/>
        <w:rPr>
          <w:rFonts w:ascii="Calibri" w:eastAsia="Calibri" w:hAnsi="Calibri" w:cs="Calibri"/>
        </w:rPr>
      </w:pPr>
      <w:r w:rsidRPr="570D1D8B">
        <w:t xml:space="preserve">Added a function so that shippers can remove their own shipments from </w:t>
      </w:r>
      <w:r w:rsidR="00205309" w:rsidRPr="570D1D8B">
        <w:t>auction.</w:t>
      </w:r>
    </w:p>
    <w:p w14:paraId="4A62F844" w14:textId="0B398369" w:rsidR="00D91482" w:rsidRPr="00D91482" w:rsidRDefault="206FB63C" w:rsidP="570D1D8B">
      <w:pPr>
        <w:pStyle w:val="ListParagraph"/>
        <w:numPr>
          <w:ilvl w:val="0"/>
          <w:numId w:val="5"/>
        </w:numPr>
        <w:jc w:val="both"/>
        <w:rPr>
          <w:rFonts w:ascii="Calibri" w:eastAsia="Calibri" w:hAnsi="Calibri" w:cs="Calibri"/>
        </w:rPr>
      </w:pPr>
      <w:r w:rsidRPr="570D1D8B">
        <w:rPr>
          <w:rFonts w:ascii="Calibri" w:eastAsia="Calibri" w:hAnsi="Calibri" w:cs="Calibri"/>
        </w:rPr>
        <w:t xml:space="preserve">Created the </w:t>
      </w:r>
      <w:r w:rsidR="45C0631B" w:rsidRPr="570D1D8B">
        <w:rPr>
          <w:rFonts w:ascii="Calibri" w:eastAsia="Calibri" w:hAnsi="Calibri" w:cs="Calibri"/>
        </w:rPr>
        <w:t>All-Shipments</w:t>
      </w:r>
      <w:r w:rsidRPr="570D1D8B">
        <w:rPr>
          <w:rFonts w:ascii="Calibri" w:eastAsia="Calibri" w:hAnsi="Calibri" w:cs="Calibri"/>
        </w:rPr>
        <w:t xml:space="preserve"> Page for MASTER, CARRIER, SHIPPER</w:t>
      </w:r>
    </w:p>
    <w:p w14:paraId="1D535C38" w14:textId="1004E3BB" w:rsidR="00D91482" w:rsidRPr="00D91482" w:rsidRDefault="44CDA46A" w:rsidP="570D1D8B">
      <w:pPr>
        <w:pStyle w:val="ListParagraph"/>
        <w:numPr>
          <w:ilvl w:val="0"/>
          <w:numId w:val="5"/>
        </w:numPr>
        <w:jc w:val="both"/>
        <w:rPr>
          <w:rFonts w:ascii="Calibri" w:eastAsia="Calibri" w:hAnsi="Calibri" w:cs="Calibri"/>
        </w:rPr>
      </w:pPr>
      <w:r w:rsidRPr="570D1D8B">
        <w:rPr>
          <w:rFonts w:ascii="Calibri" w:eastAsia="Calibri" w:hAnsi="Calibri" w:cs="Calibri"/>
        </w:rPr>
        <w:t xml:space="preserve">Removed Slippery Rock </w:t>
      </w:r>
      <w:r w:rsidR="00205309" w:rsidRPr="570D1D8B">
        <w:rPr>
          <w:rFonts w:ascii="Calibri" w:eastAsia="Calibri" w:hAnsi="Calibri" w:cs="Calibri"/>
        </w:rPr>
        <w:t>references.</w:t>
      </w:r>
    </w:p>
    <w:p w14:paraId="443778FA" w14:textId="6A2EC5A7" w:rsidR="52259B2B" w:rsidRDefault="52259B2B" w:rsidP="570D1D8B">
      <w:pPr>
        <w:pStyle w:val="ListParagraph"/>
        <w:numPr>
          <w:ilvl w:val="0"/>
          <w:numId w:val="5"/>
        </w:numPr>
        <w:jc w:val="both"/>
        <w:rPr>
          <w:rFonts w:ascii="Calibri" w:eastAsia="Calibri" w:hAnsi="Calibri" w:cs="Calibri"/>
        </w:rPr>
      </w:pPr>
      <w:r w:rsidRPr="570D1D8B">
        <w:rPr>
          <w:rFonts w:ascii="Calibri" w:eastAsia="Calibri" w:hAnsi="Calibri" w:cs="Calibri"/>
        </w:rPr>
        <w:t>Confirmation pages replaced with pop</w:t>
      </w:r>
      <w:r w:rsidR="5B3B5E70" w:rsidRPr="570D1D8B">
        <w:rPr>
          <w:rFonts w:ascii="Calibri" w:eastAsia="Calibri" w:hAnsi="Calibri" w:cs="Calibri"/>
        </w:rPr>
        <w:t xml:space="preserve">ups using a </w:t>
      </w:r>
      <w:r w:rsidR="00205309" w:rsidRPr="570D1D8B">
        <w:rPr>
          <w:rFonts w:ascii="Calibri" w:eastAsia="Calibri" w:hAnsi="Calibri" w:cs="Calibri"/>
        </w:rPr>
        <w:t>JavaScript</w:t>
      </w:r>
      <w:r w:rsidR="5B3B5E70" w:rsidRPr="570D1D8B">
        <w:rPr>
          <w:rFonts w:ascii="Calibri" w:eastAsia="Calibri" w:hAnsi="Calibri" w:cs="Calibri"/>
        </w:rPr>
        <w:t xml:space="preserve">/ajax </w:t>
      </w:r>
      <w:r w:rsidR="00205309" w:rsidRPr="570D1D8B">
        <w:rPr>
          <w:rFonts w:ascii="Calibri" w:eastAsia="Calibri" w:hAnsi="Calibri" w:cs="Calibri"/>
        </w:rPr>
        <w:t>request.</w:t>
      </w:r>
    </w:p>
    <w:p w14:paraId="6A14D366" w14:textId="5CE31D7A" w:rsidR="5B3B5E70" w:rsidRDefault="5B3B5E70" w:rsidP="570D1D8B">
      <w:pPr>
        <w:pStyle w:val="ListParagraph"/>
        <w:numPr>
          <w:ilvl w:val="0"/>
          <w:numId w:val="5"/>
        </w:numPr>
        <w:jc w:val="both"/>
        <w:rPr>
          <w:rFonts w:ascii="Calibri" w:eastAsia="Calibri" w:hAnsi="Calibri" w:cs="Calibri"/>
        </w:rPr>
      </w:pPr>
      <w:r w:rsidRPr="570D1D8B">
        <w:rPr>
          <w:rFonts w:ascii="Calibri" w:eastAsia="Calibri" w:hAnsi="Calibri" w:cs="Calibri"/>
        </w:rPr>
        <w:t xml:space="preserve">Reworked the Navigation </w:t>
      </w:r>
      <w:r w:rsidR="00205309" w:rsidRPr="570D1D8B">
        <w:rPr>
          <w:rFonts w:ascii="Calibri" w:eastAsia="Calibri" w:hAnsi="Calibri" w:cs="Calibri"/>
        </w:rPr>
        <w:t>menu.</w:t>
      </w:r>
      <w:r w:rsidR="511662F5" w:rsidRPr="570D1D8B">
        <w:rPr>
          <w:rFonts w:ascii="Calibri" w:eastAsia="Calibri" w:hAnsi="Calibri" w:cs="Calibri"/>
        </w:rPr>
        <w:t xml:space="preserve"> </w:t>
      </w:r>
    </w:p>
    <w:p w14:paraId="62F91D0C" w14:textId="0A221C68" w:rsidR="3F613930" w:rsidRDefault="3F613930" w:rsidP="570D1D8B">
      <w:pPr>
        <w:pStyle w:val="ListParagraph"/>
        <w:numPr>
          <w:ilvl w:val="0"/>
          <w:numId w:val="5"/>
        </w:numPr>
        <w:jc w:val="both"/>
      </w:pPr>
      <w:r w:rsidRPr="570D1D8B">
        <w:t>Greyed out various options that users are not supposed to have access to.</w:t>
      </w:r>
    </w:p>
    <w:p w14:paraId="6331D9C0" w14:textId="3E16AF49" w:rsidR="3F613930" w:rsidRDefault="3F613930" w:rsidP="570D1D8B">
      <w:pPr>
        <w:pStyle w:val="ListParagraph"/>
        <w:numPr>
          <w:ilvl w:val="1"/>
          <w:numId w:val="5"/>
        </w:numPr>
        <w:jc w:val="both"/>
      </w:pPr>
      <w:r w:rsidRPr="570D1D8B">
        <w:t xml:space="preserve"> Admin can disable auctioning for users greying out all their auctioning related buttons.</w:t>
      </w:r>
    </w:p>
    <w:p w14:paraId="0E7EB5D5" w14:textId="1DE373CB" w:rsidR="3F613930" w:rsidRDefault="3F613930" w:rsidP="570D1D8B">
      <w:pPr>
        <w:pStyle w:val="ListParagraph"/>
        <w:numPr>
          <w:ilvl w:val="1"/>
          <w:numId w:val="5"/>
        </w:numPr>
        <w:jc w:val="both"/>
      </w:pPr>
      <w:r w:rsidRPr="570D1D8B">
        <w:t xml:space="preserve"> Users start out with auctioning disabled so they must be approved by the admi</w:t>
      </w:r>
      <w:r w:rsidR="5B250405" w:rsidRPr="570D1D8B">
        <w:t>n.</w:t>
      </w:r>
    </w:p>
    <w:p w14:paraId="22058E03" w14:textId="77777777" w:rsidR="00D91482" w:rsidRPr="00D91482" w:rsidRDefault="00D91482" w:rsidP="570D1D8B">
      <w:pPr>
        <w:spacing w:after="120"/>
      </w:pPr>
    </w:p>
    <w:p w14:paraId="69230666" w14:textId="41FCA013" w:rsidR="582C4876" w:rsidRDefault="582C4876" w:rsidP="570D1D8B">
      <w:pPr>
        <w:spacing w:after="120"/>
      </w:pPr>
      <w:r>
        <w:t xml:space="preserve">Explanations of the more complex systems listed </w:t>
      </w:r>
      <w:r w:rsidR="00205309">
        <w:t>above.</w:t>
      </w:r>
    </w:p>
    <w:p w14:paraId="62C4EC56" w14:textId="3EB0E112" w:rsidR="0954B1C3" w:rsidRDefault="0954B1C3" w:rsidP="570D1D8B">
      <w:pPr>
        <w:jc w:val="both"/>
        <w:rPr>
          <w:rFonts w:ascii="Calibri" w:eastAsia="Calibri" w:hAnsi="Calibri" w:cs="Calibri"/>
        </w:rPr>
      </w:pPr>
      <w:r w:rsidRPr="570D1D8B">
        <w:rPr>
          <w:rFonts w:ascii="Calibri" w:eastAsia="Calibri" w:hAnsi="Calibri" w:cs="Calibri"/>
          <w:b/>
          <w:bCs/>
        </w:rPr>
        <w:t>Reworked the Navigation</w:t>
      </w:r>
      <w:r w:rsidRPr="570D1D8B">
        <w:rPr>
          <w:rFonts w:ascii="Calibri" w:eastAsia="Calibri" w:hAnsi="Calibri" w:cs="Calibri"/>
        </w:rPr>
        <w:t xml:space="preserve"> </w:t>
      </w:r>
      <w:r w:rsidRPr="570D1D8B">
        <w:rPr>
          <w:rFonts w:ascii="Calibri" w:eastAsia="Calibri" w:hAnsi="Calibri" w:cs="Calibri"/>
          <w:b/>
          <w:bCs/>
        </w:rPr>
        <w:t>menu</w:t>
      </w:r>
      <w:r w:rsidRPr="570D1D8B">
        <w:rPr>
          <w:rFonts w:ascii="Calibri" w:eastAsia="Calibri" w:hAnsi="Calibri" w:cs="Calibri"/>
        </w:rPr>
        <w:t xml:space="preserve"> – </w:t>
      </w:r>
      <w:r w:rsidR="71B451BE" w:rsidRPr="570D1D8B">
        <w:rPr>
          <w:rFonts w:ascii="Calibri" w:eastAsia="Calibri" w:hAnsi="Calibri" w:cs="Calibri"/>
        </w:rPr>
        <w:t xml:space="preserve">Navigation menu now loads from a </w:t>
      </w:r>
      <w:r w:rsidR="65479339" w:rsidRPr="570D1D8B">
        <w:rPr>
          <w:rFonts w:ascii="Calibri" w:eastAsia="Calibri" w:hAnsi="Calibri" w:cs="Calibri"/>
        </w:rPr>
        <w:t>JavaScript</w:t>
      </w:r>
      <w:r w:rsidR="71B451BE" w:rsidRPr="570D1D8B">
        <w:rPr>
          <w:rFonts w:ascii="Calibri" w:eastAsia="Calibri" w:hAnsi="Calibri" w:cs="Calibri"/>
        </w:rPr>
        <w:t xml:space="preserve"> function</w:t>
      </w:r>
      <w:r w:rsidR="2A76D2AE" w:rsidRPr="570D1D8B">
        <w:rPr>
          <w:rFonts w:ascii="Calibri" w:eastAsia="Calibri" w:hAnsi="Calibri" w:cs="Calibri"/>
        </w:rPr>
        <w:t>, which allowed for a huge amount of html code to be del</w:t>
      </w:r>
      <w:r w:rsidR="225B3A93" w:rsidRPr="570D1D8B">
        <w:rPr>
          <w:rFonts w:ascii="Calibri" w:eastAsia="Calibri" w:hAnsi="Calibri" w:cs="Calibri"/>
        </w:rPr>
        <w:t xml:space="preserve">eted.  </w:t>
      </w:r>
      <w:r w:rsidR="2A76D2AE" w:rsidRPr="570D1D8B">
        <w:rPr>
          <w:rFonts w:ascii="Calibri" w:eastAsia="Calibri" w:hAnsi="Calibri" w:cs="Calibri"/>
        </w:rPr>
        <w:t xml:space="preserve"> </w:t>
      </w:r>
      <w:r w:rsidR="4E508EBA" w:rsidRPr="570D1D8B">
        <w:rPr>
          <w:rFonts w:ascii="Calibri" w:eastAsia="Calibri" w:hAnsi="Calibri" w:cs="Calibri"/>
        </w:rPr>
        <w:t xml:space="preserve">It also now has dropdown submenus included in it. </w:t>
      </w:r>
    </w:p>
    <w:p w14:paraId="1E2570A7" w14:textId="1E169082" w:rsidR="62D9CD25" w:rsidRDefault="62D9CD25" w:rsidP="570D1D8B">
      <w:pPr>
        <w:spacing w:after="120"/>
      </w:pPr>
      <w:r w:rsidRPr="570D1D8B">
        <w:rPr>
          <w:b/>
          <w:bCs/>
        </w:rPr>
        <w:t>Database Backup</w:t>
      </w:r>
      <w:r>
        <w:t>:</w:t>
      </w:r>
      <w:r w:rsidR="78388B10">
        <w:t xml:space="preserve"> </w:t>
      </w:r>
      <w:r w:rsidR="2C89D859">
        <w:t>On startup and e</w:t>
      </w:r>
      <w:r w:rsidR="78388B10">
        <w:t xml:space="preserve">very 20 minutes the database is saved into a </w:t>
      </w:r>
      <w:r w:rsidR="5AB72C4E">
        <w:t>database</w:t>
      </w:r>
      <w:r w:rsidR="78388B10">
        <w:t xml:space="preserve"> backup file that </w:t>
      </w:r>
      <w:r w:rsidR="6D66BD58">
        <w:t>then can be used to reinstate the database at any point. Admins have this feature.</w:t>
      </w:r>
    </w:p>
    <w:p w14:paraId="76DE048E" w14:textId="4B47D449" w:rsidR="62D9CD25" w:rsidRDefault="62D9CD25" w:rsidP="570D1D8B">
      <w:pPr>
        <w:spacing w:after="120"/>
        <w:rPr>
          <w:rFonts w:ascii="Calibri" w:eastAsia="Calibri" w:hAnsi="Calibri" w:cs="Calibri"/>
        </w:rPr>
      </w:pPr>
      <w:r w:rsidRPr="570D1D8B">
        <w:rPr>
          <w:b/>
          <w:bCs/>
        </w:rPr>
        <w:t>Direct Assign System:</w:t>
      </w:r>
      <w:r>
        <w:t xml:space="preserve"> </w:t>
      </w:r>
      <w:r w:rsidR="4F8DE2A1">
        <w:t>A s</w:t>
      </w:r>
      <w:r w:rsidR="4F8DE2A1" w:rsidRPr="570D1D8B">
        <w:rPr>
          <w:rFonts w:ascii="Calibri" w:eastAsia="Calibri" w:hAnsi="Calibri" w:cs="Calibri"/>
        </w:rPr>
        <w:t>tandalone shipment assigning system that allows shippers to bypass the auctioning system and directly assign shipments to carriers of their choosing.  Assigned carriers are sent a notification and an email asking whether they wish to approve or deny the request.</w:t>
      </w:r>
      <w:r w:rsidR="4F8DE2A1">
        <w:t xml:space="preserve"> </w:t>
      </w:r>
      <w:r>
        <w:t xml:space="preserve"> </w:t>
      </w:r>
    </w:p>
    <w:p w14:paraId="13DCBF6D" w14:textId="0B06871F" w:rsidR="5B734712" w:rsidRDefault="5B734712" w:rsidP="570D1D8B">
      <w:pPr>
        <w:spacing w:after="120"/>
      </w:pPr>
      <w:r w:rsidRPr="570D1D8B">
        <w:rPr>
          <w:b/>
          <w:bCs/>
        </w:rPr>
        <w:t>Auctioning System:</w:t>
      </w:r>
      <w:r>
        <w:t xml:space="preserve"> Shipments can be pushed to auction which means they become available for carriers to bid on them. The carrier with the lowest bid wins. When the shipper accepts the </w:t>
      </w:r>
      <w:r w:rsidR="1F65230D">
        <w:t>bid,</w:t>
      </w:r>
      <w:r>
        <w:t xml:space="preserve"> it attaches the winning carrier to the shipment.</w:t>
      </w:r>
    </w:p>
    <w:p w14:paraId="69CB3E49" w14:textId="680366EE" w:rsidR="5F37A578" w:rsidRDefault="5F37A578" w:rsidP="570D1D8B">
      <w:pPr>
        <w:spacing w:after="120"/>
      </w:pPr>
      <w:r w:rsidRPr="570D1D8B">
        <w:rPr>
          <w:b/>
          <w:bCs/>
        </w:rPr>
        <w:t xml:space="preserve">Freight Rate Table: </w:t>
      </w:r>
      <w:r w:rsidRPr="570D1D8B">
        <w:t xml:space="preserve">Shippers to set default price-per-mile multipliers for shipments. </w:t>
      </w:r>
      <w:r w:rsidR="50387535" w:rsidRPr="570D1D8B">
        <w:t>Also a</w:t>
      </w:r>
      <w:r w:rsidRPr="570D1D8B">
        <w:t>llows shippers to pre-generate prices for shipments when they are assigning shipments to carriers outside of the auction. Once a Freight Rate Table has been uploaded, the "Fetch Price from Freight Rate Table" button on the Direct Assignment screen will be enabled. The system allows shippers to have multiple Freight Rate Tables to allow for different pricing for different carriers. When assigning a price to the shipment using a freight rate table, a query is made to Google Maps API to determine the distance between the shipment start and ending location. That distance is matched against the "Distance Breakpoints" in your freight rate table to determine a price per mile, and then the distance is multiplied by that rate. The resultant price will be automatically filled into the input box.</w:t>
      </w:r>
    </w:p>
    <w:p w14:paraId="643A2E30" w14:textId="418AD0F9" w:rsidR="7D2EFD42" w:rsidRDefault="7D2EFD42" w:rsidP="570D1D8B">
      <w:r w:rsidRPr="570D1D8B">
        <w:rPr>
          <w:b/>
          <w:bCs/>
        </w:rPr>
        <w:t>Data Sanitization:</w:t>
      </w:r>
      <w:r w:rsidR="486E2A78" w:rsidRPr="570D1D8B">
        <w:rPr>
          <w:b/>
          <w:bCs/>
        </w:rPr>
        <w:t xml:space="preserve"> </w:t>
      </w:r>
      <w:r w:rsidRPr="570D1D8B">
        <w:t xml:space="preserve">The validation service holds methods </w:t>
      </w:r>
      <w:r w:rsidR="0CA4268E" w:rsidRPr="570D1D8B">
        <w:t>for taking in locations, vehicles, vehicle types, maintenance orders, technicians,</w:t>
      </w:r>
      <w:r w:rsidR="342A97FB" w:rsidRPr="570D1D8B">
        <w:t xml:space="preserve"> drivers, contacts, and shipments. These methods will validate </w:t>
      </w:r>
      <w:r w:rsidR="0E052A7D" w:rsidRPr="570D1D8B">
        <w:t>the</w:t>
      </w:r>
      <w:r w:rsidR="342A97FB" w:rsidRPr="570D1D8B">
        <w:t xml:space="preserve"> </w:t>
      </w:r>
      <w:r w:rsidR="555E7AF2" w:rsidRPr="570D1D8B">
        <w:t xml:space="preserve">objects </w:t>
      </w:r>
      <w:r w:rsidR="342A97FB" w:rsidRPr="570D1D8B">
        <w:t>and return the valid object or display an error message for what went wrong.</w:t>
      </w:r>
      <w:r w:rsidR="555B10A1" w:rsidRPr="570D1D8B">
        <w:t xml:space="preserve"> The validation service holds methods for validating the edit forms and excel files as well.</w:t>
      </w:r>
    </w:p>
    <w:p w14:paraId="44E4DFEA" w14:textId="358590C7" w:rsidR="18710A3E" w:rsidRDefault="18710A3E" w:rsidP="570D1D8B">
      <w:pPr>
        <w:rPr>
          <w:b/>
          <w:bCs/>
        </w:rPr>
      </w:pPr>
      <w:r w:rsidRPr="570D1D8B">
        <w:rPr>
          <w:b/>
          <w:bCs/>
        </w:rPr>
        <w:t xml:space="preserve">Direct Assignment Simulation: </w:t>
      </w:r>
      <w:r w:rsidR="3C540B3F" w:rsidRPr="570D1D8B">
        <w:t xml:space="preserve">Creates a shipment. Directly </w:t>
      </w:r>
      <w:r w:rsidR="2E7668DA" w:rsidRPr="570D1D8B">
        <w:t>assign</w:t>
      </w:r>
      <w:r w:rsidR="3C540B3F" w:rsidRPr="570D1D8B">
        <w:t xml:space="preserve"> the shipment to a carrier. </w:t>
      </w:r>
      <w:r w:rsidR="2A021B9E" w:rsidRPr="570D1D8B">
        <w:t>Shipment gets accepted.</w:t>
      </w:r>
    </w:p>
    <w:p w14:paraId="00940DD6" w14:textId="74C85FE4" w:rsidR="18710A3E" w:rsidRDefault="18710A3E" w:rsidP="570D1D8B">
      <w:r w:rsidRPr="570D1D8B">
        <w:rPr>
          <w:b/>
          <w:bCs/>
        </w:rPr>
        <w:t>Auction Simulation:</w:t>
      </w:r>
      <w:r w:rsidR="3F41679A" w:rsidRPr="570D1D8B">
        <w:rPr>
          <w:b/>
          <w:bCs/>
        </w:rPr>
        <w:t xml:space="preserve"> </w:t>
      </w:r>
      <w:r w:rsidR="3F41679A" w:rsidRPr="570D1D8B">
        <w:t>Creates a shipment</w:t>
      </w:r>
      <w:r w:rsidR="61E80404" w:rsidRPr="570D1D8B">
        <w:t>. Pushes the shipment to auction. A bid gets places on the shipment. Bid gets accepted.</w:t>
      </w:r>
    </w:p>
    <w:p w14:paraId="0F0ACBD0" w14:textId="420CE365" w:rsidR="7BAAFC40" w:rsidRDefault="7BAAFC40" w:rsidP="570D1D8B">
      <w:r w:rsidRPr="570D1D8B">
        <w:rPr>
          <w:b/>
          <w:bCs/>
        </w:rPr>
        <w:lastRenderedPageBreak/>
        <w:t>Log4j:</w:t>
      </w:r>
      <w:r w:rsidRPr="570D1D8B">
        <w:t xml:space="preserve"> Every controller has an instance of a Log4j object used to log the various database interactions throughout the controller. They are written in the console and in a log file. </w:t>
      </w:r>
    </w:p>
    <w:p w14:paraId="356A6AAA" w14:textId="6C24E149" w:rsidR="00D91482" w:rsidRPr="00D91482" w:rsidRDefault="09AA415F" w:rsidP="570D1D8B">
      <w:r w:rsidRPr="570D1D8B">
        <w:rPr>
          <w:b/>
          <w:bCs/>
        </w:rPr>
        <w:t>Importing</w:t>
      </w:r>
      <w:r w:rsidR="464C14DF" w:rsidRPr="570D1D8B">
        <w:rPr>
          <w:b/>
          <w:bCs/>
        </w:rPr>
        <w:t xml:space="preserve"> </w:t>
      </w:r>
      <w:r w:rsidRPr="570D1D8B">
        <w:rPr>
          <w:b/>
          <w:bCs/>
        </w:rPr>
        <w:t xml:space="preserve">entities from excel: </w:t>
      </w:r>
      <w:r w:rsidR="4CBCCE4B">
        <w:t xml:space="preserve">Added Excel Controller handling the uploading </w:t>
      </w:r>
      <w:r w:rsidR="31DE0471">
        <w:t xml:space="preserve">and validation </w:t>
      </w:r>
      <w:r w:rsidR="4CBCCE4B">
        <w:t xml:space="preserve">of </w:t>
      </w:r>
      <w:r w:rsidR="3EBED1EE">
        <w:t>all</w:t>
      </w:r>
      <w:r w:rsidR="4CBCCE4B">
        <w:t xml:space="preserve"> entities</w:t>
      </w:r>
      <w:r w:rsidR="366D0498">
        <w:t xml:space="preserve">.  </w:t>
      </w:r>
      <w:r w:rsidR="257555A9">
        <w:t>Shippers can upload shipment</w:t>
      </w:r>
      <w:r w:rsidR="6746697F">
        <w:t>s</w:t>
      </w:r>
      <w:r w:rsidR="257555A9">
        <w:t xml:space="preserve"> from </w:t>
      </w:r>
      <w:r w:rsidR="7D066583">
        <w:t>an excel sheet</w:t>
      </w:r>
      <w:r w:rsidR="44485602">
        <w:t>.</w:t>
      </w:r>
      <w:r w:rsidR="257555A9">
        <w:t xml:space="preserve"> </w:t>
      </w:r>
      <w:r w:rsidR="3294740A">
        <w:t>C</w:t>
      </w:r>
      <w:r w:rsidR="257555A9">
        <w:t xml:space="preserve">arriers can upload all fields from </w:t>
      </w:r>
      <w:r w:rsidR="737E425D">
        <w:t>e</w:t>
      </w:r>
      <w:r w:rsidR="5FE82AE6">
        <w:t>xcel sheets</w:t>
      </w:r>
      <w:r w:rsidR="3A4FE172">
        <w:t xml:space="preserve">.  </w:t>
      </w:r>
      <w:r w:rsidR="5FE82AE6">
        <w:t>Freight rate table can upload carriers and prices from excel sheet</w:t>
      </w:r>
      <w:r w:rsidR="69F3AEC4">
        <w:t xml:space="preserve">.  </w:t>
      </w:r>
      <w:r w:rsidR="5FE82AE6">
        <w:t xml:space="preserve">  </w:t>
      </w:r>
    </w:p>
    <w:p w14:paraId="0DE57A48" w14:textId="3EA89FB6" w:rsidR="00D91482" w:rsidRPr="00D91482" w:rsidRDefault="00D91482" w:rsidP="570D1D8B"/>
    <w:p w14:paraId="3790D554" w14:textId="77777777" w:rsidR="00D91482" w:rsidRPr="00D91482" w:rsidRDefault="00D91482" w:rsidP="00D91482"/>
    <w:p w14:paraId="4A54C1B2" w14:textId="77777777" w:rsidR="00D91482" w:rsidRPr="00D91482" w:rsidRDefault="00D91482" w:rsidP="00D91482"/>
    <w:p w14:paraId="30979CC3" w14:textId="77777777" w:rsidR="00D91482" w:rsidRPr="00D91482" w:rsidRDefault="00D91482" w:rsidP="00D91482"/>
    <w:sectPr w:rsidR="00D91482" w:rsidRPr="00D9148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FE3FF" w14:textId="77777777" w:rsidR="00C0353F" w:rsidRDefault="00C0353F" w:rsidP="00C13750">
      <w:pPr>
        <w:spacing w:before="0" w:after="0" w:line="240" w:lineRule="auto"/>
      </w:pPr>
      <w:r>
        <w:separator/>
      </w:r>
    </w:p>
  </w:endnote>
  <w:endnote w:type="continuationSeparator" w:id="0">
    <w:p w14:paraId="76BF2E78" w14:textId="77777777" w:rsidR="00C0353F" w:rsidRDefault="00C0353F" w:rsidP="00C1375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927F8" w14:textId="77777777" w:rsidR="00C0353F" w:rsidRDefault="00C0353F" w:rsidP="00C13750">
      <w:pPr>
        <w:spacing w:before="0" w:after="0" w:line="240" w:lineRule="auto"/>
      </w:pPr>
      <w:r>
        <w:separator/>
      </w:r>
    </w:p>
  </w:footnote>
  <w:footnote w:type="continuationSeparator" w:id="0">
    <w:p w14:paraId="5D121639" w14:textId="77777777" w:rsidR="00C0353F" w:rsidRDefault="00C0353F" w:rsidP="00C1375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971283940"/>
      <w:docPartObj>
        <w:docPartGallery w:val="Page Numbers (Top of Page)"/>
        <w:docPartUnique/>
      </w:docPartObj>
    </w:sdtPr>
    <w:sdtEndPr>
      <w:rPr>
        <w:b/>
        <w:bCs/>
        <w:noProof/>
        <w:color w:val="auto"/>
        <w:spacing w:val="0"/>
      </w:rPr>
    </w:sdtEndPr>
    <w:sdtContent>
      <w:p w14:paraId="7517A6C7" w14:textId="77777777" w:rsidR="00C13750" w:rsidRDefault="00C1375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7661DF3" w14:textId="77777777" w:rsidR="00C13750" w:rsidRDefault="00C137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5DCE"/>
    <w:multiLevelType w:val="hybridMultilevel"/>
    <w:tmpl w:val="E42E73C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E61D4"/>
    <w:multiLevelType w:val="hybridMultilevel"/>
    <w:tmpl w:val="C07CE7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A74D3"/>
    <w:multiLevelType w:val="hybridMultilevel"/>
    <w:tmpl w:val="9704F9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97356E"/>
    <w:multiLevelType w:val="hybridMultilevel"/>
    <w:tmpl w:val="113A3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B28E6"/>
    <w:multiLevelType w:val="hybridMultilevel"/>
    <w:tmpl w:val="1E48F8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E97BAB"/>
    <w:multiLevelType w:val="hybridMultilevel"/>
    <w:tmpl w:val="BEBCE0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29A4D7AE">
      <w:start w:val="1"/>
      <w:numFmt w:val="upperRoman"/>
      <w:lvlText w:val="%4."/>
      <w:lvlJc w:val="left"/>
      <w:pPr>
        <w:ind w:left="3240" w:hanging="720"/>
      </w:pPr>
      <w:rPr>
        <w:rFonts w:hint="default"/>
        <w:b/>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79C64D"/>
    <w:multiLevelType w:val="hybridMultilevel"/>
    <w:tmpl w:val="71AC4C30"/>
    <w:lvl w:ilvl="0" w:tplc="4872BC98">
      <w:start w:val="1"/>
      <w:numFmt w:val="decimal"/>
      <w:lvlText w:val="%1."/>
      <w:lvlJc w:val="left"/>
      <w:pPr>
        <w:ind w:left="720" w:hanging="360"/>
      </w:pPr>
    </w:lvl>
    <w:lvl w:ilvl="1" w:tplc="AE36DAA2">
      <w:start w:val="1"/>
      <w:numFmt w:val="lowerLetter"/>
      <w:lvlText w:val="%2."/>
      <w:lvlJc w:val="left"/>
      <w:pPr>
        <w:ind w:left="1440" w:hanging="360"/>
      </w:pPr>
    </w:lvl>
    <w:lvl w:ilvl="2" w:tplc="2442699E">
      <w:start w:val="1"/>
      <w:numFmt w:val="lowerRoman"/>
      <w:lvlText w:val="%3."/>
      <w:lvlJc w:val="right"/>
      <w:pPr>
        <w:ind w:left="2160" w:hanging="180"/>
      </w:pPr>
    </w:lvl>
    <w:lvl w:ilvl="3" w:tplc="34F29B98">
      <w:start w:val="1"/>
      <w:numFmt w:val="decimal"/>
      <w:lvlText w:val="%4."/>
      <w:lvlJc w:val="left"/>
      <w:pPr>
        <w:ind w:left="2880" w:hanging="360"/>
      </w:pPr>
    </w:lvl>
    <w:lvl w:ilvl="4" w:tplc="7F5A1C5C">
      <w:start w:val="1"/>
      <w:numFmt w:val="lowerLetter"/>
      <w:lvlText w:val="%5."/>
      <w:lvlJc w:val="left"/>
      <w:pPr>
        <w:ind w:left="3600" w:hanging="360"/>
      </w:pPr>
    </w:lvl>
    <w:lvl w:ilvl="5" w:tplc="3ACC06AC">
      <w:start w:val="1"/>
      <w:numFmt w:val="lowerRoman"/>
      <w:lvlText w:val="%6."/>
      <w:lvlJc w:val="right"/>
      <w:pPr>
        <w:ind w:left="4320" w:hanging="180"/>
      </w:pPr>
    </w:lvl>
    <w:lvl w:ilvl="6" w:tplc="4A90D316">
      <w:start w:val="1"/>
      <w:numFmt w:val="decimal"/>
      <w:lvlText w:val="%7."/>
      <w:lvlJc w:val="left"/>
      <w:pPr>
        <w:ind w:left="5040" w:hanging="360"/>
      </w:pPr>
    </w:lvl>
    <w:lvl w:ilvl="7" w:tplc="7EF04062">
      <w:start w:val="1"/>
      <w:numFmt w:val="lowerLetter"/>
      <w:lvlText w:val="%8."/>
      <w:lvlJc w:val="left"/>
      <w:pPr>
        <w:ind w:left="5760" w:hanging="360"/>
      </w:pPr>
    </w:lvl>
    <w:lvl w:ilvl="8" w:tplc="3A30B564">
      <w:start w:val="1"/>
      <w:numFmt w:val="lowerRoman"/>
      <w:lvlText w:val="%9."/>
      <w:lvlJc w:val="right"/>
      <w:pPr>
        <w:ind w:left="6480" w:hanging="180"/>
      </w:pPr>
    </w:lvl>
  </w:abstractNum>
  <w:abstractNum w:abstractNumId="7" w15:restartNumberingAfterBreak="0">
    <w:nsid w:val="219F0597"/>
    <w:multiLevelType w:val="hybridMultilevel"/>
    <w:tmpl w:val="4ECEA0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9855F4"/>
    <w:multiLevelType w:val="hybridMultilevel"/>
    <w:tmpl w:val="6F50EC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203AB6"/>
    <w:multiLevelType w:val="hybridMultilevel"/>
    <w:tmpl w:val="9BF210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3B0F5D"/>
    <w:multiLevelType w:val="hybridMultilevel"/>
    <w:tmpl w:val="59127758"/>
    <w:lvl w:ilvl="0" w:tplc="CD7000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D441BE7"/>
    <w:multiLevelType w:val="hybridMultilevel"/>
    <w:tmpl w:val="43B84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D250E8"/>
    <w:multiLevelType w:val="hybridMultilevel"/>
    <w:tmpl w:val="28B867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86312E"/>
    <w:multiLevelType w:val="hybridMultilevel"/>
    <w:tmpl w:val="D8E20D0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10A6F37"/>
    <w:multiLevelType w:val="hybridMultilevel"/>
    <w:tmpl w:val="9F4C92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2A380B"/>
    <w:multiLevelType w:val="hybridMultilevel"/>
    <w:tmpl w:val="ADA2A6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55B0479"/>
    <w:multiLevelType w:val="hybridMultilevel"/>
    <w:tmpl w:val="BB8EE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C26509"/>
    <w:multiLevelType w:val="hybridMultilevel"/>
    <w:tmpl w:val="02107C3C"/>
    <w:lvl w:ilvl="0" w:tplc="C93A3978">
      <w:start w:val="1"/>
      <w:numFmt w:val="decimal"/>
      <w:lvlText w:val="%1."/>
      <w:lvlJc w:val="left"/>
      <w:pPr>
        <w:ind w:left="720" w:hanging="360"/>
      </w:pPr>
      <w:rPr>
        <w:rFonts w:asciiTheme="minorHAnsi" w:hAnsiTheme="minorHAnsi"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E16E29"/>
    <w:multiLevelType w:val="hybridMultilevel"/>
    <w:tmpl w:val="62106958"/>
    <w:lvl w:ilvl="0" w:tplc="BF606250">
      <w:start w:val="1"/>
      <w:numFmt w:val="decimal"/>
      <w:lvlText w:val="%1."/>
      <w:lvlJc w:val="left"/>
      <w:pPr>
        <w:ind w:left="720" w:hanging="360"/>
      </w:pPr>
    </w:lvl>
    <w:lvl w:ilvl="1" w:tplc="1B922C0E">
      <w:start w:val="1"/>
      <w:numFmt w:val="decimal"/>
      <w:lvlText w:val="%2."/>
      <w:lvlJc w:val="left"/>
      <w:pPr>
        <w:ind w:left="1440" w:hanging="360"/>
      </w:pPr>
    </w:lvl>
    <w:lvl w:ilvl="2" w:tplc="9426DEE0">
      <w:start w:val="1"/>
      <w:numFmt w:val="lowerRoman"/>
      <w:lvlText w:val="%3."/>
      <w:lvlJc w:val="right"/>
      <w:pPr>
        <w:ind w:left="2160" w:hanging="180"/>
      </w:pPr>
    </w:lvl>
    <w:lvl w:ilvl="3" w:tplc="C562F2BC">
      <w:start w:val="1"/>
      <w:numFmt w:val="decimal"/>
      <w:lvlText w:val="%4."/>
      <w:lvlJc w:val="left"/>
      <w:pPr>
        <w:ind w:left="2880" w:hanging="360"/>
      </w:pPr>
    </w:lvl>
    <w:lvl w:ilvl="4" w:tplc="B99C2C02">
      <w:start w:val="1"/>
      <w:numFmt w:val="lowerLetter"/>
      <w:lvlText w:val="%5."/>
      <w:lvlJc w:val="left"/>
      <w:pPr>
        <w:ind w:left="3600" w:hanging="360"/>
      </w:pPr>
    </w:lvl>
    <w:lvl w:ilvl="5" w:tplc="9C5E2932">
      <w:start w:val="1"/>
      <w:numFmt w:val="lowerRoman"/>
      <w:lvlText w:val="%6."/>
      <w:lvlJc w:val="right"/>
      <w:pPr>
        <w:ind w:left="4320" w:hanging="180"/>
      </w:pPr>
    </w:lvl>
    <w:lvl w:ilvl="6" w:tplc="CB02ABF0">
      <w:start w:val="1"/>
      <w:numFmt w:val="decimal"/>
      <w:lvlText w:val="%7."/>
      <w:lvlJc w:val="left"/>
      <w:pPr>
        <w:ind w:left="5040" w:hanging="360"/>
      </w:pPr>
    </w:lvl>
    <w:lvl w:ilvl="7" w:tplc="811EDB56">
      <w:start w:val="1"/>
      <w:numFmt w:val="lowerLetter"/>
      <w:lvlText w:val="%8."/>
      <w:lvlJc w:val="left"/>
      <w:pPr>
        <w:ind w:left="5760" w:hanging="360"/>
      </w:pPr>
    </w:lvl>
    <w:lvl w:ilvl="8" w:tplc="1456AB3E">
      <w:start w:val="1"/>
      <w:numFmt w:val="lowerRoman"/>
      <w:lvlText w:val="%9."/>
      <w:lvlJc w:val="right"/>
      <w:pPr>
        <w:ind w:left="6480" w:hanging="180"/>
      </w:pPr>
    </w:lvl>
  </w:abstractNum>
  <w:abstractNum w:abstractNumId="19" w15:restartNumberingAfterBreak="0">
    <w:nsid w:val="4825A78D"/>
    <w:multiLevelType w:val="hybridMultilevel"/>
    <w:tmpl w:val="89F05862"/>
    <w:lvl w:ilvl="0" w:tplc="068EDC8E">
      <w:start w:val="1"/>
      <w:numFmt w:val="decimal"/>
      <w:lvlText w:val="%1."/>
      <w:lvlJc w:val="left"/>
      <w:pPr>
        <w:ind w:left="720" w:hanging="360"/>
      </w:pPr>
    </w:lvl>
    <w:lvl w:ilvl="1" w:tplc="C298EB50">
      <w:start w:val="1"/>
      <w:numFmt w:val="decimal"/>
      <w:lvlText w:val="%2."/>
      <w:lvlJc w:val="left"/>
      <w:pPr>
        <w:ind w:left="1440" w:hanging="360"/>
      </w:pPr>
    </w:lvl>
    <w:lvl w:ilvl="2" w:tplc="234ED69C">
      <w:start w:val="1"/>
      <w:numFmt w:val="lowerRoman"/>
      <w:lvlText w:val="%3."/>
      <w:lvlJc w:val="right"/>
      <w:pPr>
        <w:ind w:left="2160" w:hanging="180"/>
      </w:pPr>
    </w:lvl>
    <w:lvl w:ilvl="3" w:tplc="D42C1824">
      <w:start w:val="1"/>
      <w:numFmt w:val="decimal"/>
      <w:lvlText w:val="%4."/>
      <w:lvlJc w:val="left"/>
      <w:pPr>
        <w:ind w:left="2880" w:hanging="360"/>
      </w:pPr>
    </w:lvl>
    <w:lvl w:ilvl="4" w:tplc="94EA3BC0">
      <w:start w:val="1"/>
      <w:numFmt w:val="lowerLetter"/>
      <w:lvlText w:val="%5."/>
      <w:lvlJc w:val="left"/>
      <w:pPr>
        <w:ind w:left="3600" w:hanging="360"/>
      </w:pPr>
    </w:lvl>
    <w:lvl w:ilvl="5" w:tplc="C0B2E6A4">
      <w:start w:val="1"/>
      <w:numFmt w:val="lowerRoman"/>
      <w:lvlText w:val="%6."/>
      <w:lvlJc w:val="right"/>
      <w:pPr>
        <w:ind w:left="4320" w:hanging="180"/>
      </w:pPr>
    </w:lvl>
    <w:lvl w:ilvl="6" w:tplc="DBF6FDBC">
      <w:start w:val="1"/>
      <w:numFmt w:val="decimal"/>
      <w:lvlText w:val="%7."/>
      <w:lvlJc w:val="left"/>
      <w:pPr>
        <w:ind w:left="5040" w:hanging="360"/>
      </w:pPr>
    </w:lvl>
    <w:lvl w:ilvl="7" w:tplc="C8A4CF26">
      <w:start w:val="1"/>
      <w:numFmt w:val="lowerLetter"/>
      <w:lvlText w:val="%8."/>
      <w:lvlJc w:val="left"/>
      <w:pPr>
        <w:ind w:left="5760" w:hanging="360"/>
      </w:pPr>
    </w:lvl>
    <w:lvl w:ilvl="8" w:tplc="6DBAD08E">
      <w:start w:val="1"/>
      <w:numFmt w:val="lowerRoman"/>
      <w:lvlText w:val="%9."/>
      <w:lvlJc w:val="right"/>
      <w:pPr>
        <w:ind w:left="6480" w:hanging="180"/>
      </w:pPr>
    </w:lvl>
  </w:abstractNum>
  <w:abstractNum w:abstractNumId="20" w15:restartNumberingAfterBreak="0">
    <w:nsid w:val="509073B3"/>
    <w:multiLevelType w:val="hybridMultilevel"/>
    <w:tmpl w:val="C31487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515DD3"/>
    <w:multiLevelType w:val="hybridMultilevel"/>
    <w:tmpl w:val="D66CA5E4"/>
    <w:lvl w:ilvl="0" w:tplc="993ADE12">
      <w:start w:val="1"/>
      <w:numFmt w:val="decimal"/>
      <w:lvlText w:val="%1."/>
      <w:lvlJc w:val="left"/>
      <w:pPr>
        <w:ind w:left="720" w:hanging="360"/>
      </w:pPr>
    </w:lvl>
    <w:lvl w:ilvl="1" w:tplc="FFF63C0E">
      <w:start w:val="1"/>
      <w:numFmt w:val="decimal"/>
      <w:lvlText w:val="%2."/>
      <w:lvlJc w:val="left"/>
      <w:pPr>
        <w:ind w:left="1440" w:hanging="360"/>
      </w:pPr>
    </w:lvl>
    <w:lvl w:ilvl="2" w:tplc="31E47F20">
      <w:start w:val="1"/>
      <w:numFmt w:val="lowerRoman"/>
      <w:lvlText w:val="%3."/>
      <w:lvlJc w:val="right"/>
      <w:pPr>
        <w:ind w:left="2160" w:hanging="180"/>
      </w:pPr>
    </w:lvl>
    <w:lvl w:ilvl="3" w:tplc="87FC5042">
      <w:start w:val="1"/>
      <w:numFmt w:val="decimal"/>
      <w:lvlText w:val="%4."/>
      <w:lvlJc w:val="left"/>
      <w:pPr>
        <w:ind w:left="2880" w:hanging="360"/>
      </w:pPr>
    </w:lvl>
    <w:lvl w:ilvl="4" w:tplc="81A4F9F0">
      <w:start w:val="1"/>
      <w:numFmt w:val="lowerLetter"/>
      <w:lvlText w:val="%5."/>
      <w:lvlJc w:val="left"/>
      <w:pPr>
        <w:ind w:left="3600" w:hanging="360"/>
      </w:pPr>
    </w:lvl>
    <w:lvl w:ilvl="5" w:tplc="18000D62">
      <w:start w:val="1"/>
      <w:numFmt w:val="lowerRoman"/>
      <w:lvlText w:val="%6."/>
      <w:lvlJc w:val="right"/>
      <w:pPr>
        <w:ind w:left="4320" w:hanging="180"/>
      </w:pPr>
    </w:lvl>
    <w:lvl w:ilvl="6" w:tplc="DEFC01F6">
      <w:start w:val="1"/>
      <w:numFmt w:val="decimal"/>
      <w:lvlText w:val="%7."/>
      <w:lvlJc w:val="left"/>
      <w:pPr>
        <w:ind w:left="5040" w:hanging="360"/>
      </w:pPr>
    </w:lvl>
    <w:lvl w:ilvl="7" w:tplc="99A4D2A8">
      <w:start w:val="1"/>
      <w:numFmt w:val="lowerLetter"/>
      <w:lvlText w:val="%8."/>
      <w:lvlJc w:val="left"/>
      <w:pPr>
        <w:ind w:left="5760" w:hanging="360"/>
      </w:pPr>
    </w:lvl>
    <w:lvl w:ilvl="8" w:tplc="0DAE4BFA">
      <w:start w:val="1"/>
      <w:numFmt w:val="lowerRoman"/>
      <w:lvlText w:val="%9."/>
      <w:lvlJc w:val="right"/>
      <w:pPr>
        <w:ind w:left="6480" w:hanging="180"/>
      </w:pPr>
    </w:lvl>
  </w:abstractNum>
  <w:abstractNum w:abstractNumId="22" w15:restartNumberingAfterBreak="0">
    <w:nsid w:val="58690DEA"/>
    <w:multiLevelType w:val="hybridMultilevel"/>
    <w:tmpl w:val="EF5AEB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250157"/>
    <w:multiLevelType w:val="hybridMultilevel"/>
    <w:tmpl w:val="5D702454"/>
    <w:lvl w:ilvl="0" w:tplc="350A340C">
      <w:start w:val="1"/>
      <w:numFmt w:val="decimal"/>
      <w:lvlText w:val="%1."/>
      <w:lvlJc w:val="left"/>
      <w:pPr>
        <w:ind w:left="720" w:hanging="360"/>
      </w:pPr>
    </w:lvl>
    <w:lvl w:ilvl="1" w:tplc="F9E0C7B2">
      <w:start w:val="1"/>
      <w:numFmt w:val="lowerLetter"/>
      <w:lvlText w:val="%2."/>
      <w:lvlJc w:val="left"/>
      <w:pPr>
        <w:ind w:left="1440" w:hanging="360"/>
      </w:pPr>
    </w:lvl>
    <w:lvl w:ilvl="2" w:tplc="8E3E732A">
      <w:start w:val="1"/>
      <w:numFmt w:val="lowerRoman"/>
      <w:lvlText w:val="%3."/>
      <w:lvlJc w:val="right"/>
      <w:pPr>
        <w:ind w:left="2160" w:hanging="180"/>
      </w:pPr>
    </w:lvl>
    <w:lvl w:ilvl="3" w:tplc="7F347794">
      <w:start w:val="1"/>
      <w:numFmt w:val="decimal"/>
      <w:lvlText w:val="%4."/>
      <w:lvlJc w:val="left"/>
      <w:pPr>
        <w:ind w:left="2880" w:hanging="360"/>
      </w:pPr>
    </w:lvl>
    <w:lvl w:ilvl="4" w:tplc="C4DE0B82">
      <w:start w:val="1"/>
      <w:numFmt w:val="lowerLetter"/>
      <w:lvlText w:val="%5."/>
      <w:lvlJc w:val="left"/>
      <w:pPr>
        <w:ind w:left="3600" w:hanging="360"/>
      </w:pPr>
    </w:lvl>
    <w:lvl w:ilvl="5" w:tplc="C630A288">
      <w:start w:val="1"/>
      <w:numFmt w:val="lowerRoman"/>
      <w:lvlText w:val="%6."/>
      <w:lvlJc w:val="right"/>
      <w:pPr>
        <w:ind w:left="4320" w:hanging="180"/>
      </w:pPr>
    </w:lvl>
    <w:lvl w:ilvl="6" w:tplc="D4ECE9BC">
      <w:start w:val="1"/>
      <w:numFmt w:val="decimal"/>
      <w:lvlText w:val="%7."/>
      <w:lvlJc w:val="left"/>
      <w:pPr>
        <w:ind w:left="5040" w:hanging="360"/>
      </w:pPr>
    </w:lvl>
    <w:lvl w:ilvl="7" w:tplc="52969C28">
      <w:start w:val="1"/>
      <w:numFmt w:val="lowerLetter"/>
      <w:lvlText w:val="%8."/>
      <w:lvlJc w:val="left"/>
      <w:pPr>
        <w:ind w:left="5760" w:hanging="360"/>
      </w:pPr>
    </w:lvl>
    <w:lvl w:ilvl="8" w:tplc="37423E5E">
      <w:start w:val="1"/>
      <w:numFmt w:val="lowerRoman"/>
      <w:lvlText w:val="%9."/>
      <w:lvlJc w:val="right"/>
      <w:pPr>
        <w:ind w:left="6480" w:hanging="180"/>
      </w:pPr>
    </w:lvl>
  </w:abstractNum>
  <w:abstractNum w:abstractNumId="24" w15:restartNumberingAfterBreak="0">
    <w:nsid w:val="5C9043AC"/>
    <w:multiLevelType w:val="hybridMultilevel"/>
    <w:tmpl w:val="B1FA771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EF1945"/>
    <w:multiLevelType w:val="hybridMultilevel"/>
    <w:tmpl w:val="442CB7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D395BC"/>
    <w:multiLevelType w:val="hybridMultilevel"/>
    <w:tmpl w:val="6134A66E"/>
    <w:lvl w:ilvl="0" w:tplc="54C09AE0">
      <w:start w:val="1"/>
      <w:numFmt w:val="decimal"/>
      <w:lvlText w:val="%1."/>
      <w:lvlJc w:val="left"/>
      <w:pPr>
        <w:ind w:left="720" w:hanging="360"/>
      </w:pPr>
    </w:lvl>
    <w:lvl w:ilvl="1" w:tplc="338043D4">
      <w:start w:val="1"/>
      <w:numFmt w:val="lowerLetter"/>
      <w:lvlText w:val="%2."/>
      <w:lvlJc w:val="left"/>
      <w:pPr>
        <w:ind w:left="1440" w:hanging="360"/>
      </w:pPr>
    </w:lvl>
    <w:lvl w:ilvl="2" w:tplc="7348E9E6">
      <w:start w:val="1"/>
      <w:numFmt w:val="lowerRoman"/>
      <w:lvlText w:val="%3."/>
      <w:lvlJc w:val="right"/>
      <w:pPr>
        <w:ind w:left="2160" w:hanging="180"/>
      </w:pPr>
    </w:lvl>
    <w:lvl w:ilvl="3" w:tplc="E138BE70">
      <w:start w:val="1"/>
      <w:numFmt w:val="decimal"/>
      <w:lvlText w:val="%4."/>
      <w:lvlJc w:val="left"/>
      <w:pPr>
        <w:ind w:left="2880" w:hanging="360"/>
      </w:pPr>
    </w:lvl>
    <w:lvl w:ilvl="4" w:tplc="4E5C884C">
      <w:start w:val="1"/>
      <w:numFmt w:val="lowerLetter"/>
      <w:lvlText w:val="%5."/>
      <w:lvlJc w:val="left"/>
      <w:pPr>
        <w:ind w:left="3600" w:hanging="360"/>
      </w:pPr>
    </w:lvl>
    <w:lvl w:ilvl="5" w:tplc="3CFE4510">
      <w:start w:val="1"/>
      <w:numFmt w:val="lowerRoman"/>
      <w:lvlText w:val="%6."/>
      <w:lvlJc w:val="right"/>
      <w:pPr>
        <w:ind w:left="4320" w:hanging="180"/>
      </w:pPr>
    </w:lvl>
    <w:lvl w:ilvl="6" w:tplc="C94E3F2C">
      <w:start w:val="1"/>
      <w:numFmt w:val="decimal"/>
      <w:lvlText w:val="%7."/>
      <w:lvlJc w:val="left"/>
      <w:pPr>
        <w:ind w:left="5040" w:hanging="360"/>
      </w:pPr>
    </w:lvl>
    <w:lvl w:ilvl="7" w:tplc="FAE4C198">
      <w:start w:val="1"/>
      <w:numFmt w:val="lowerLetter"/>
      <w:lvlText w:val="%8."/>
      <w:lvlJc w:val="left"/>
      <w:pPr>
        <w:ind w:left="5760" w:hanging="360"/>
      </w:pPr>
    </w:lvl>
    <w:lvl w:ilvl="8" w:tplc="7484733E">
      <w:start w:val="1"/>
      <w:numFmt w:val="lowerRoman"/>
      <w:lvlText w:val="%9."/>
      <w:lvlJc w:val="right"/>
      <w:pPr>
        <w:ind w:left="6480" w:hanging="180"/>
      </w:pPr>
    </w:lvl>
  </w:abstractNum>
  <w:abstractNum w:abstractNumId="27" w15:restartNumberingAfterBreak="0">
    <w:nsid w:val="60DC3602"/>
    <w:multiLevelType w:val="hybridMultilevel"/>
    <w:tmpl w:val="F378E1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EB6031"/>
    <w:multiLevelType w:val="hybridMultilevel"/>
    <w:tmpl w:val="206C19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912DC4"/>
    <w:multiLevelType w:val="hybridMultilevel"/>
    <w:tmpl w:val="0E705A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CB72EA"/>
    <w:multiLevelType w:val="hybridMultilevel"/>
    <w:tmpl w:val="0F3A93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D5324AE"/>
    <w:multiLevelType w:val="hybridMultilevel"/>
    <w:tmpl w:val="981CF35A"/>
    <w:lvl w:ilvl="0" w:tplc="831C302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60797283">
    <w:abstractNumId w:val="19"/>
  </w:num>
  <w:num w:numId="2" w16cid:durableId="15160195">
    <w:abstractNumId w:val="26"/>
  </w:num>
  <w:num w:numId="3" w16cid:durableId="752624620">
    <w:abstractNumId w:val="18"/>
  </w:num>
  <w:num w:numId="4" w16cid:durableId="1827479875">
    <w:abstractNumId w:val="21"/>
  </w:num>
  <w:num w:numId="5" w16cid:durableId="1678194446">
    <w:abstractNumId w:val="23"/>
  </w:num>
  <w:num w:numId="6" w16cid:durableId="800071846">
    <w:abstractNumId w:val="6"/>
  </w:num>
  <w:num w:numId="7" w16cid:durableId="1736657066">
    <w:abstractNumId w:val="17"/>
  </w:num>
  <w:num w:numId="8" w16cid:durableId="486216000">
    <w:abstractNumId w:val="10"/>
  </w:num>
  <w:num w:numId="9" w16cid:durableId="1583223877">
    <w:abstractNumId w:val="31"/>
  </w:num>
  <w:num w:numId="10" w16cid:durableId="571545874">
    <w:abstractNumId w:val="29"/>
  </w:num>
  <w:num w:numId="11" w16cid:durableId="157695816">
    <w:abstractNumId w:val="25"/>
  </w:num>
  <w:num w:numId="12" w16cid:durableId="1351294754">
    <w:abstractNumId w:val="5"/>
  </w:num>
  <w:num w:numId="13" w16cid:durableId="2071074226">
    <w:abstractNumId w:val="0"/>
  </w:num>
  <w:num w:numId="14" w16cid:durableId="2090496627">
    <w:abstractNumId w:val="3"/>
  </w:num>
  <w:num w:numId="15" w16cid:durableId="928267759">
    <w:abstractNumId w:val="13"/>
  </w:num>
  <w:num w:numId="16" w16cid:durableId="267394358">
    <w:abstractNumId w:val="20"/>
  </w:num>
  <w:num w:numId="17" w16cid:durableId="1708095798">
    <w:abstractNumId w:val="24"/>
  </w:num>
  <w:num w:numId="18" w16cid:durableId="1817448225">
    <w:abstractNumId w:val="14"/>
  </w:num>
  <w:num w:numId="19" w16cid:durableId="1769499241">
    <w:abstractNumId w:val="4"/>
  </w:num>
  <w:num w:numId="20" w16cid:durableId="1525285291">
    <w:abstractNumId w:val="11"/>
  </w:num>
  <w:num w:numId="21" w16cid:durableId="1651329300">
    <w:abstractNumId w:val="9"/>
  </w:num>
  <w:num w:numId="22" w16cid:durableId="1861427082">
    <w:abstractNumId w:val="7"/>
  </w:num>
  <w:num w:numId="23" w16cid:durableId="2143768242">
    <w:abstractNumId w:val="22"/>
  </w:num>
  <w:num w:numId="24" w16cid:durableId="91895623">
    <w:abstractNumId w:val="28"/>
  </w:num>
  <w:num w:numId="25" w16cid:durableId="1492021585">
    <w:abstractNumId w:val="1"/>
  </w:num>
  <w:num w:numId="26" w16cid:durableId="1398478727">
    <w:abstractNumId w:val="12"/>
  </w:num>
  <w:num w:numId="27" w16cid:durableId="1294600304">
    <w:abstractNumId w:val="27"/>
  </w:num>
  <w:num w:numId="28" w16cid:durableId="1061756199">
    <w:abstractNumId w:val="16"/>
  </w:num>
  <w:num w:numId="29" w16cid:durableId="507251667">
    <w:abstractNumId w:val="8"/>
  </w:num>
  <w:num w:numId="30" w16cid:durableId="1232420779">
    <w:abstractNumId w:val="2"/>
  </w:num>
  <w:num w:numId="31" w16cid:durableId="1087993459">
    <w:abstractNumId w:val="30"/>
  </w:num>
  <w:num w:numId="32" w16cid:durableId="205241549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750"/>
    <w:rsid w:val="0001572E"/>
    <w:rsid w:val="000670CB"/>
    <w:rsid w:val="000A157F"/>
    <w:rsid w:val="000A1945"/>
    <w:rsid w:val="000A650B"/>
    <w:rsid w:val="000C5477"/>
    <w:rsid w:val="000F48A0"/>
    <w:rsid w:val="00100830"/>
    <w:rsid w:val="00106E89"/>
    <w:rsid w:val="0011147C"/>
    <w:rsid w:val="00163626"/>
    <w:rsid w:val="001723A1"/>
    <w:rsid w:val="001A00C0"/>
    <w:rsid w:val="001A31B2"/>
    <w:rsid w:val="001D61BA"/>
    <w:rsid w:val="001F1135"/>
    <w:rsid w:val="00205309"/>
    <w:rsid w:val="0029196E"/>
    <w:rsid w:val="00351CE1"/>
    <w:rsid w:val="00362AE8"/>
    <w:rsid w:val="0036373E"/>
    <w:rsid w:val="003D682B"/>
    <w:rsid w:val="003D76E5"/>
    <w:rsid w:val="0043209E"/>
    <w:rsid w:val="0047372B"/>
    <w:rsid w:val="00475785"/>
    <w:rsid w:val="004D5097"/>
    <w:rsid w:val="005336CB"/>
    <w:rsid w:val="005446EC"/>
    <w:rsid w:val="00546E7C"/>
    <w:rsid w:val="00596DCC"/>
    <w:rsid w:val="00606FC8"/>
    <w:rsid w:val="00613571"/>
    <w:rsid w:val="00616AFB"/>
    <w:rsid w:val="00656A8E"/>
    <w:rsid w:val="006C0152"/>
    <w:rsid w:val="006E1F4A"/>
    <w:rsid w:val="00772C84"/>
    <w:rsid w:val="007774FC"/>
    <w:rsid w:val="00781400"/>
    <w:rsid w:val="007A6FF8"/>
    <w:rsid w:val="007C7B0E"/>
    <w:rsid w:val="00800503"/>
    <w:rsid w:val="008A14E4"/>
    <w:rsid w:val="008A2B26"/>
    <w:rsid w:val="008C4C34"/>
    <w:rsid w:val="008F5266"/>
    <w:rsid w:val="009013A9"/>
    <w:rsid w:val="0093791C"/>
    <w:rsid w:val="009420B9"/>
    <w:rsid w:val="00944940"/>
    <w:rsid w:val="00950EA5"/>
    <w:rsid w:val="0097752B"/>
    <w:rsid w:val="009877BB"/>
    <w:rsid w:val="00990180"/>
    <w:rsid w:val="009951FD"/>
    <w:rsid w:val="00995C7C"/>
    <w:rsid w:val="009F285C"/>
    <w:rsid w:val="00A04F8E"/>
    <w:rsid w:val="00A78CA5"/>
    <w:rsid w:val="00A95E47"/>
    <w:rsid w:val="00AB20D8"/>
    <w:rsid w:val="00B03323"/>
    <w:rsid w:val="00B223F9"/>
    <w:rsid w:val="00B25652"/>
    <w:rsid w:val="00B50850"/>
    <w:rsid w:val="00BA3074"/>
    <w:rsid w:val="00BB7A17"/>
    <w:rsid w:val="00BC2269"/>
    <w:rsid w:val="00BD16C9"/>
    <w:rsid w:val="00C0353F"/>
    <w:rsid w:val="00C13750"/>
    <w:rsid w:val="00C14530"/>
    <w:rsid w:val="00C67470"/>
    <w:rsid w:val="00C96FEB"/>
    <w:rsid w:val="00CB4125"/>
    <w:rsid w:val="00CC48AC"/>
    <w:rsid w:val="00CD457F"/>
    <w:rsid w:val="00D0A064"/>
    <w:rsid w:val="00D175EA"/>
    <w:rsid w:val="00D3166C"/>
    <w:rsid w:val="00D55736"/>
    <w:rsid w:val="00D73284"/>
    <w:rsid w:val="00D91482"/>
    <w:rsid w:val="00D9383C"/>
    <w:rsid w:val="00DC500F"/>
    <w:rsid w:val="00DC67C8"/>
    <w:rsid w:val="00DD793D"/>
    <w:rsid w:val="00E03A9E"/>
    <w:rsid w:val="00E2636A"/>
    <w:rsid w:val="00E5426F"/>
    <w:rsid w:val="00E648A9"/>
    <w:rsid w:val="00E811F4"/>
    <w:rsid w:val="00E820E4"/>
    <w:rsid w:val="00EE37CB"/>
    <w:rsid w:val="00F26D3A"/>
    <w:rsid w:val="00F306B3"/>
    <w:rsid w:val="00FA5F0D"/>
    <w:rsid w:val="00FB67D1"/>
    <w:rsid w:val="00FD06F4"/>
    <w:rsid w:val="00FD474F"/>
    <w:rsid w:val="0103DCC4"/>
    <w:rsid w:val="015D18CA"/>
    <w:rsid w:val="0179FD47"/>
    <w:rsid w:val="0233458C"/>
    <w:rsid w:val="02435D06"/>
    <w:rsid w:val="025C6E3D"/>
    <w:rsid w:val="02A7E9F5"/>
    <w:rsid w:val="0341B8E0"/>
    <w:rsid w:val="03CF15ED"/>
    <w:rsid w:val="03DF2D67"/>
    <w:rsid w:val="04175B48"/>
    <w:rsid w:val="04B19E09"/>
    <w:rsid w:val="055DB6F9"/>
    <w:rsid w:val="056AE64E"/>
    <w:rsid w:val="057AFDC8"/>
    <w:rsid w:val="069E7C26"/>
    <w:rsid w:val="0716CE29"/>
    <w:rsid w:val="07F168BF"/>
    <w:rsid w:val="08A28710"/>
    <w:rsid w:val="0954B1C3"/>
    <w:rsid w:val="09AA415F"/>
    <w:rsid w:val="09C3DE2A"/>
    <w:rsid w:val="0A468165"/>
    <w:rsid w:val="0A92EB08"/>
    <w:rsid w:val="0ACE7B44"/>
    <w:rsid w:val="0B2A2CDE"/>
    <w:rsid w:val="0BEA3F4C"/>
    <w:rsid w:val="0CA4268E"/>
    <w:rsid w:val="0D5B58E5"/>
    <w:rsid w:val="0DE25FCC"/>
    <w:rsid w:val="0E052A7D"/>
    <w:rsid w:val="0EF72946"/>
    <w:rsid w:val="0F11ECA2"/>
    <w:rsid w:val="113C4EFE"/>
    <w:rsid w:val="11984B05"/>
    <w:rsid w:val="11D4D99C"/>
    <w:rsid w:val="121091C8"/>
    <w:rsid w:val="1261DF26"/>
    <w:rsid w:val="13353EC3"/>
    <w:rsid w:val="1725046D"/>
    <w:rsid w:val="180DDDB3"/>
    <w:rsid w:val="18710A3E"/>
    <w:rsid w:val="199326D0"/>
    <w:rsid w:val="1A5CA52F"/>
    <w:rsid w:val="1B9C4E15"/>
    <w:rsid w:val="1CD2D3B8"/>
    <w:rsid w:val="1D59BD8E"/>
    <w:rsid w:val="1E00711C"/>
    <w:rsid w:val="1E6EA419"/>
    <w:rsid w:val="1E77F16A"/>
    <w:rsid w:val="1E7FDEF0"/>
    <w:rsid w:val="1EBB4A2A"/>
    <w:rsid w:val="1F65230D"/>
    <w:rsid w:val="1F98951D"/>
    <w:rsid w:val="20571A8B"/>
    <w:rsid w:val="206FB63C"/>
    <w:rsid w:val="2076DC13"/>
    <w:rsid w:val="20B10AF7"/>
    <w:rsid w:val="21855756"/>
    <w:rsid w:val="225B3A93"/>
    <w:rsid w:val="23702CCE"/>
    <w:rsid w:val="2385A6C1"/>
    <w:rsid w:val="24038775"/>
    <w:rsid w:val="24920110"/>
    <w:rsid w:val="257555A9"/>
    <w:rsid w:val="263BDC5E"/>
    <w:rsid w:val="273B2837"/>
    <w:rsid w:val="27C9A1D2"/>
    <w:rsid w:val="280D98D9"/>
    <w:rsid w:val="28622C70"/>
    <w:rsid w:val="2A021B9E"/>
    <w:rsid w:val="2A72C8F9"/>
    <w:rsid w:val="2A76D2AE"/>
    <w:rsid w:val="2BA84798"/>
    <w:rsid w:val="2C89D859"/>
    <w:rsid w:val="2D1C7536"/>
    <w:rsid w:val="2D27A12E"/>
    <w:rsid w:val="2D555F1B"/>
    <w:rsid w:val="2D6886BD"/>
    <w:rsid w:val="2DFEC24D"/>
    <w:rsid w:val="2E7668DA"/>
    <w:rsid w:val="2EDF1CF6"/>
    <w:rsid w:val="308CFFDD"/>
    <w:rsid w:val="31C49299"/>
    <w:rsid w:val="31CDA37C"/>
    <w:rsid w:val="31DE0471"/>
    <w:rsid w:val="3294740A"/>
    <w:rsid w:val="32EBA8AE"/>
    <w:rsid w:val="33C4A09F"/>
    <w:rsid w:val="342A97FB"/>
    <w:rsid w:val="344D83FD"/>
    <w:rsid w:val="34EC1BE1"/>
    <w:rsid w:val="35607100"/>
    <w:rsid w:val="366D0498"/>
    <w:rsid w:val="3698D99B"/>
    <w:rsid w:val="36B90279"/>
    <w:rsid w:val="36D1067E"/>
    <w:rsid w:val="373E9859"/>
    <w:rsid w:val="377A8BD8"/>
    <w:rsid w:val="377B4936"/>
    <w:rsid w:val="3854D2DA"/>
    <w:rsid w:val="39C77A8A"/>
    <w:rsid w:val="39D1C3EB"/>
    <w:rsid w:val="39F0A33B"/>
    <w:rsid w:val="39F4CDF6"/>
    <w:rsid w:val="3A33E223"/>
    <w:rsid w:val="3A4FE172"/>
    <w:rsid w:val="3BD3E274"/>
    <w:rsid w:val="3C540B3F"/>
    <w:rsid w:val="3CF6E9D4"/>
    <w:rsid w:val="3D06170F"/>
    <w:rsid w:val="3DCC9DC4"/>
    <w:rsid w:val="3EBED1EE"/>
    <w:rsid w:val="3F41679A"/>
    <w:rsid w:val="3F613930"/>
    <w:rsid w:val="3FAD1F71"/>
    <w:rsid w:val="402ECE88"/>
    <w:rsid w:val="40A323A7"/>
    <w:rsid w:val="41D28C6F"/>
    <w:rsid w:val="44485602"/>
    <w:rsid w:val="44CDA46A"/>
    <w:rsid w:val="450A2D31"/>
    <w:rsid w:val="45C0631B"/>
    <w:rsid w:val="464C14DF"/>
    <w:rsid w:val="46AE2786"/>
    <w:rsid w:val="486E2A78"/>
    <w:rsid w:val="48EAC936"/>
    <w:rsid w:val="49687722"/>
    <w:rsid w:val="498D014C"/>
    <w:rsid w:val="4B1EF8F8"/>
    <w:rsid w:val="4BAD83E1"/>
    <w:rsid w:val="4C7D31FC"/>
    <w:rsid w:val="4CBCCE4B"/>
    <w:rsid w:val="4D2EA3E1"/>
    <w:rsid w:val="4D3FDEB8"/>
    <w:rsid w:val="4DDBFB36"/>
    <w:rsid w:val="4DF803A0"/>
    <w:rsid w:val="4E19025D"/>
    <w:rsid w:val="4E508EBA"/>
    <w:rsid w:val="4F251595"/>
    <w:rsid w:val="4F8DE2A1"/>
    <w:rsid w:val="50387535"/>
    <w:rsid w:val="511662F5"/>
    <w:rsid w:val="5193E207"/>
    <w:rsid w:val="52259B2B"/>
    <w:rsid w:val="5231CA75"/>
    <w:rsid w:val="525CB07B"/>
    <w:rsid w:val="526BDDB6"/>
    <w:rsid w:val="535EA1C4"/>
    <w:rsid w:val="54572DAA"/>
    <w:rsid w:val="555B10A1"/>
    <w:rsid w:val="555E7AF2"/>
    <w:rsid w:val="566E1BBB"/>
    <w:rsid w:val="56BC215C"/>
    <w:rsid w:val="570D1D8B"/>
    <w:rsid w:val="582C4876"/>
    <w:rsid w:val="586845A5"/>
    <w:rsid w:val="59E1E43C"/>
    <w:rsid w:val="5A2910D2"/>
    <w:rsid w:val="5AB72C4E"/>
    <w:rsid w:val="5B250405"/>
    <w:rsid w:val="5B3B5E70"/>
    <w:rsid w:val="5B734712"/>
    <w:rsid w:val="5C6A2D15"/>
    <w:rsid w:val="5D44C7AB"/>
    <w:rsid w:val="5E4168B0"/>
    <w:rsid w:val="5F1F18A2"/>
    <w:rsid w:val="5F37A578"/>
    <w:rsid w:val="5F6C5F55"/>
    <w:rsid w:val="5F9B41B6"/>
    <w:rsid w:val="5FA1CDD7"/>
    <w:rsid w:val="5FB7E89F"/>
    <w:rsid w:val="5FE82AE6"/>
    <w:rsid w:val="601622F6"/>
    <w:rsid w:val="61E80404"/>
    <w:rsid w:val="620F27EB"/>
    <w:rsid w:val="62728DE1"/>
    <w:rsid w:val="62D9CD25"/>
    <w:rsid w:val="6314D9D3"/>
    <w:rsid w:val="64753EFA"/>
    <w:rsid w:val="6525D06B"/>
    <w:rsid w:val="65479339"/>
    <w:rsid w:val="65727777"/>
    <w:rsid w:val="65FBB486"/>
    <w:rsid w:val="66110F5B"/>
    <w:rsid w:val="665A2997"/>
    <w:rsid w:val="665F866C"/>
    <w:rsid w:val="6685ED91"/>
    <w:rsid w:val="670E47D8"/>
    <w:rsid w:val="673D8E43"/>
    <w:rsid w:val="6746697F"/>
    <w:rsid w:val="67ACDFBC"/>
    <w:rsid w:val="67E0F4E8"/>
    <w:rsid w:val="68AA1839"/>
    <w:rsid w:val="69F3AEC4"/>
    <w:rsid w:val="6A038161"/>
    <w:rsid w:val="6A1A39D0"/>
    <w:rsid w:val="6A234AB3"/>
    <w:rsid w:val="6B58D59D"/>
    <w:rsid w:val="6BE1B8FB"/>
    <w:rsid w:val="6CC96B1B"/>
    <w:rsid w:val="6CF4A5FE"/>
    <w:rsid w:val="6D66BD58"/>
    <w:rsid w:val="6E0AE669"/>
    <w:rsid w:val="6EA5C607"/>
    <w:rsid w:val="705C0BF5"/>
    <w:rsid w:val="71B451BE"/>
    <w:rsid w:val="721D21C1"/>
    <w:rsid w:val="722D393B"/>
    <w:rsid w:val="737E425D"/>
    <w:rsid w:val="73C9099C"/>
    <w:rsid w:val="742559BB"/>
    <w:rsid w:val="7564D9FD"/>
    <w:rsid w:val="75C12A1C"/>
    <w:rsid w:val="75F57AA0"/>
    <w:rsid w:val="78388B10"/>
    <w:rsid w:val="7A384B20"/>
    <w:rsid w:val="7BAAFC40"/>
    <w:rsid w:val="7BB3233F"/>
    <w:rsid w:val="7BC40407"/>
    <w:rsid w:val="7BD41B81"/>
    <w:rsid w:val="7CA68C23"/>
    <w:rsid w:val="7D066583"/>
    <w:rsid w:val="7D2EFD42"/>
    <w:rsid w:val="7D6FEBE2"/>
    <w:rsid w:val="7E425C84"/>
    <w:rsid w:val="7E5204A2"/>
    <w:rsid w:val="7EF7A8BA"/>
    <w:rsid w:val="7EFBA4C9"/>
    <w:rsid w:val="7FE532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7A50A"/>
  <w15:chartTrackingRefBased/>
  <w15:docId w15:val="{9CE8ABDE-63C4-4D0A-8CEA-E30CA64FE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750"/>
  </w:style>
  <w:style w:type="paragraph" w:styleId="Heading1">
    <w:name w:val="heading 1"/>
    <w:basedOn w:val="Normal"/>
    <w:next w:val="Normal"/>
    <w:link w:val="Heading1Char"/>
    <w:uiPriority w:val="9"/>
    <w:qFormat/>
    <w:rsid w:val="00C13750"/>
    <w:pPr>
      <w:pBdr>
        <w:top w:val="single" w:sz="24" w:space="0" w:color="387025" w:themeColor="accent1"/>
        <w:left w:val="single" w:sz="24" w:space="0" w:color="387025" w:themeColor="accent1"/>
        <w:bottom w:val="single" w:sz="24" w:space="0" w:color="387025" w:themeColor="accent1"/>
        <w:right w:val="single" w:sz="24" w:space="0" w:color="387025" w:themeColor="accent1"/>
      </w:pBdr>
      <w:shd w:val="clear" w:color="auto" w:fill="38702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13750"/>
    <w:pPr>
      <w:pBdr>
        <w:top w:val="single" w:sz="24" w:space="0" w:color="D1EDC8" w:themeColor="accent1" w:themeTint="33"/>
        <w:left w:val="single" w:sz="24" w:space="0" w:color="D1EDC8" w:themeColor="accent1" w:themeTint="33"/>
        <w:bottom w:val="single" w:sz="24" w:space="0" w:color="D1EDC8" w:themeColor="accent1" w:themeTint="33"/>
        <w:right w:val="single" w:sz="24" w:space="0" w:color="D1EDC8" w:themeColor="accent1" w:themeTint="33"/>
      </w:pBdr>
      <w:shd w:val="clear" w:color="auto" w:fill="D1EDC8"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13750"/>
    <w:pPr>
      <w:pBdr>
        <w:top w:val="single" w:sz="6" w:space="2" w:color="387025" w:themeColor="accent1"/>
      </w:pBdr>
      <w:spacing w:before="300" w:after="0"/>
      <w:outlineLvl w:val="2"/>
    </w:pPr>
    <w:rPr>
      <w:caps/>
      <w:color w:val="1B3712" w:themeColor="accent1" w:themeShade="7F"/>
      <w:spacing w:val="15"/>
    </w:rPr>
  </w:style>
  <w:style w:type="paragraph" w:styleId="Heading4">
    <w:name w:val="heading 4"/>
    <w:basedOn w:val="Normal"/>
    <w:next w:val="Normal"/>
    <w:link w:val="Heading4Char"/>
    <w:uiPriority w:val="9"/>
    <w:unhideWhenUsed/>
    <w:qFormat/>
    <w:rsid w:val="00C13750"/>
    <w:pPr>
      <w:pBdr>
        <w:top w:val="dotted" w:sz="6" w:space="2" w:color="387025" w:themeColor="accent1"/>
      </w:pBdr>
      <w:spacing w:before="200" w:after="0"/>
      <w:outlineLvl w:val="3"/>
    </w:pPr>
    <w:rPr>
      <w:caps/>
      <w:color w:val="29531B" w:themeColor="accent1" w:themeShade="BF"/>
      <w:spacing w:val="10"/>
    </w:rPr>
  </w:style>
  <w:style w:type="paragraph" w:styleId="Heading5">
    <w:name w:val="heading 5"/>
    <w:basedOn w:val="Normal"/>
    <w:next w:val="Normal"/>
    <w:link w:val="Heading5Char"/>
    <w:uiPriority w:val="9"/>
    <w:semiHidden/>
    <w:unhideWhenUsed/>
    <w:qFormat/>
    <w:rsid w:val="00C13750"/>
    <w:pPr>
      <w:pBdr>
        <w:bottom w:val="single" w:sz="6" w:space="1" w:color="387025" w:themeColor="accent1"/>
      </w:pBdr>
      <w:spacing w:before="200" w:after="0"/>
      <w:outlineLvl w:val="4"/>
    </w:pPr>
    <w:rPr>
      <w:caps/>
      <w:color w:val="29531B" w:themeColor="accent1" w:themeShade="BF"/>
      <w:spacing w:val="10"/>
    </w:rPr>
  </w:style>
  <w:style w:type="paragraph" w:styleId="Heading6">
    <w:name w:val="heading 6"/>
    <w:basedOn w:val="Normal"/>
    <w:next w:val="Normal"/>
    <w:link w:val="Heading6Char"/>
    <w:uiPriority w:val="9"/>
    <w:semiHidden/>
    <w:unhideWhenUsed/>
    <w:qFormat/>
    <w:rsid w:val="00C13750"/>
    <w:pPr>
      <w:pBdr>
        <w:bottom w:val="dotted" w:sz="6" w:space="1" w:color="387025" w:themeColor="accent1"/>
      </w:pBdr>
      <w:spacing w:before="200" w:after="0"/>
      <w:outlineLvl w:val="5"/>
    </w:pPr>
    <w:rPr>
      <w:caps/>
      <w:color w:val="29531B" w:themeColor="accent1" w:themeShade="BF"/>
      <w:spacing w:val="10"/>
    </w:rPr>
  </w:style>
  <w:style w:type="paragraph" w:styleId="Heading7">
    <w:name w:val="heading 7"/>
    <w:basedOn w:val="Normal"/>
    <w:next w:val="Normal"/>
    <w:link w:val="Heading7Char"/>
    <w:uiPriority w:val="9"/>
    <w:semiHidden/>
    <w:unhideWhenUsed/>
    <w:qFormat/>
    <w:rsid w:val="00C13750"/>
    <w:pPr>
      <w:spacing w:before="200" w:after="0"/>
      <w:outlineLvl w:val="6"/>
    </w:pPr>
    <w:rPr>
      <w:caps/>
      <w:color w:val="29531B" w:themeColor="accent1" w:themeShade="BF"/>
      <w:spacing w:val="10"/>
    </w:rPr>
  </w:style>
  <w:style w:type="paragraph" w:styleId="Heading8">
    <w:name w:val="heading 8"/>
    <w:basedOn w:val="Normal"/>
    <w:next w:val="Normal"/>
    <w:link w:val="Heading8Char"/>
    <w:uiPriority w:val="9"/>
    <w:semiHidden/>
    <w:unhideWhenUsed/>
    <w:qFormat/>
    <w:rsid w:val="00C1375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1375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750"/>
  </w:style>
  <w:style w:type="paragraph" w:styleId="Footer">
    <w:name w:val="footer"/>
    <w:basedOn w:val="Normal"/>
    <w:link w:val="FooterChar"/>
    <w:uiPriority w:val="99"/>
    <w:unhideWhenUsed/>
    <w:rsid w:val="00C137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750"/>
  </w:style>
  <w:style w:type="character" w:styleId="Hyperlink">
    <w:name w:val="Hyperlink"/>
    <w:basedOn w:val="DefaultParagraphFont"/>
    <w:uiPriority w:val="99"/>
    <w:unhideWhenUsed/>
    <w:rsid w:val="00C13750"/>
    <w:rPr>
      <w:color w:val="387025" w:themeColor="hyperlink"/>
      <w:u w:val="single"/>
    </w:rPr>
  </w:style>
  <w:style w:type="character" w:styleId="UnresolvedMention">
    <w:name w:val="Unresolved Mention"/>
    <w:basedOn w:val="DefaultParagraphFont"/>
    <w:uiPriority w:val="99"/>
    <w:semiHidden/>
    <w:unhideWhenUsed/>
    <w:rsid w:val="00C13750"/>
    <w:rPr>
      <w:color w:val="605E5C"/>
      <w:shd w:val="clear" w:color="auto" w:fill="E1DFDD"/>
    </w:rPr>
  </w:style>
  <w:style w:type="character" w:styleId="IntenseEmphasis">
    <w:name w:val="Intense Emphasis"/>
    <w:uiPriority w:val="21"/>
    <w:qFormat/>
    <w:rsid w:val="00C13750"/>
    <w:rPr>
      <w:b/>
      <w:bCs/>
      <w:caps/>
      <w:color w:val="1B3712" w:themeColor="accent1" w:themeShade="7F"/>
      <w:spacing w:val="10"/>
    </w:rPr>
  </w:style>
  <w:style w:type="character" w:customStyle="1" w:styleId="Heading1Char">
    <w:name w:val="Heading 1 Char"/>
    <w:basedOn w:val="DefaultParagraphFont"/>
    <w:link w:val="Heading1"/>
    <w:uiPriority w:val="9"/>
    <w:rsid w:val="00C13750"/>
    <w:rPr>
      <w:caps/>
      <w:color w:val="FFFFFF" w:themeColor="background1"/>
      <w:spacing w:val="15"/>
      <w:sz w:val="22"/>
      <w:szCs w:val="22"/>
      <w:shd w:val="clear" w:color="auto" w:fill="387025" w:themeFill="accent1"/>
    </w:rPr>
  </w:style>
  <w:style w:type="paragraph" w:styleId="TOCHeading">
    <w:name w:val="TOC Heading"/>
    <w:basedOn w:val="Heading1"/>
    <w:next w:val="Normal"/>
    <w:uiPriority w:val="39"/>
    <w:unhideWhenUsed/>
    <w:qFormat/>
    <w:rsid w:val="00C13750"/>
    <w:pPr>
      <w:outlineLvl w:val="9"/>
    </w:pPr>
  </w:style>
  <w:style w:type="paragraph" w:styleId="ListParagraph">
    <w:name w:val="List Paragraph"/>
    <w:basedOn w:val="Normal"/>
    <w:uiPriority w:val="34"/>
    <w:qFormat/>
    <w:rsid w:val="00C13750"/>
    <w:pPr>
      <w:ind w:left="720"/>
      <w:contextualSpacing/>
    </w:pPr>
  </w:style>
  <w:style w:type="character" w:customStyle="1" w:styleId="Heading2Char">
    <w:name w:val="Heading 2 Char"/>
    <w:basedOn w:val="DefaultParagraphFont"/>
    <w:link w:val="Heading2"/>
    <w:uiPriority w:val="9"/>
    <w:rsid w:val="00C13750"/>
    <w:rPr>
      <w:caps/>
      <w:spacing w:val="15"/>
      <w:shd w:val="clear" w:color="auto" w:fill="D1EDC8" w:themeFill="accent1" w:themeFillTint="33"/>
    </w:rPr>
  </w:style>
  <w:style w:type="paragraph" w:styleId="TOC1">
    <w:name w:val="toc 1"/>
    <w:basedOn w:val="Normal"/>
    <w:next w:val="Normal"/>
    <w:autoRedefine/>
    <w:uiPriority w:val="39"/>
    <w:unhideWhenUsed/>
    <w:rsid w:val="00E811F4"/>
    <w:pPr>
      <w:tabs>
        <w:tab w:val="right" w:leader="dot" w:pos="9350"/>
      </w:tabs>
      <w:spacing w:after="100"/>
    </w:pPr>
    <w:rPr>
      <w:i/>
      <w:iCs/>
      <w:noProof/>
    </w:rPr>
  </w:style>
  <w:style w:type="character" w:customStyle="1" w:styleId="Heading3Char">
    <w:name w:val="Heading 3 Char"/>
    <w:basedOn w:val="DefaultParagraphFont"/>
    <w:link w:val="Heading3"/>
    <w:uiPriority w:val="9"/>
    <w:rsid w:val="00C13750"/>
    <w:rPr>
      <w:caps/>
      <w:color w:val="1B3712" w:themeColor="accent1" w:themeShade="7F"/>
      <w:spacing w:val="15"/>
    </w:rPr>
  </w:style>
  <w:style w:type="character" w:customStyle="1" w:styleId="Heading4Char">
    <w:name w:val="Heading 4 Char"/>
    <w:basedOn w:val="DefaultParagraphFont"/>
    <w:link w:val="Heading4"/>
    <w:uiPriority w:val="9"/>
    <w:rsid w:val="00C13750"/>
    <w:rPr>
      <w:caps/>
      <w:color w:val="29531B" w:themeColor="accent1" w:themeShade="BF"/>
      <w:spacing w:val="10"/>
    </w:rPr>
  </w:style>
  <w:style w:type="character" w:customStyle="1" w:styleId="Heading5Char">
    <w:name w:val="Heading 5 Char"/>
    <w:basedOn w:val="DefaultParagraphFont"/>
    <w:link w:val="Heading5"/>
    <w:uiPriority w:val="9"/>
    <w:semiHidden/>
    <w:rsid w:val="00C13750"/>
    <w:rPr>
      <w:caps/>
      <w:color w:val="29531B" w:themeColor="accent1" w:themeShade="BF"/>
      <w:spacing w:val="10"/>
    </w:rPr>
  </w:style>
  <w:style w:type="character" w:customStyle="1" w:styleId="Heading6Char">
    <w:name w:val="Heading 6 Char"/>
    <w:basedOn w:val="DefaultParagraphFont"/>
    <w:link w:val="Heading6"/>
    <w:uiPriority w:val="9"/>
    <w:semiHidden/>
    <w:rsid w:val="00C13750"/>
    <w:rPr>
      <w:caps/>
      <w:color w:val="29531B" w:themeColor="accent1" w:themeShade="BF"/>
      <w:spacing w:val="10"/>
    </w:rPr>
  </w:style>
  <w:style w:type="character" w:customStyle="1" w:styleId="Heading7Char">
    <w:name w:val="Heading 7 Char"/>
    <w:basedOn w:val="DefaultParagraphFont"/>
    <w:link w:val="Heading7"/>
    <w:uiPriority w:val="9"/>
    <w:semiHidden/>
    <w:rsid w:val="00C13750"/>
    <w:rPr>
      <w:caps/>
      <w:color w:val="29531B" w:themeColor="accent1" w:themeShade="BF"/>
      <w:spacing w:val="10"/>
    </w:rPr>
  </w:style>
  <w:style w:type="character" w:customStyle="1" w:styleId="Heading8Char">
    <w:name w:val="Heading 8 Char"/>
    <w:basedOn w:val="DefaultParagraphFont"/>
    <w:link w:val="Heading8"/>
    <w:uiPriority w:val="9"/>
    <w:semiHidden/>
    <w:rsid w:val="00C13750"/>
    <w:rPr>
      <w:caps/>
      <w:spacing w:val="10"/>
      <w:sz w:val="18"/>
      <w:szCs w:val="18"/>
    </w:rPr>
  </w:style>
  <w:style w:type="character" w:customStyle="1" w:styleId="Heading9Char">
    <w:name w:val="Heading 9 Char"/>
    <w:basedOn w:val="DefaultParagraphFont"/>
    <w:link w:val="Heading9"/>
    <w:uiPriority w:val="9"/>
    <w:semiHidden/>
    <w:rsid w:val="00C13750"/>
    <w:rPr>
      <w:i/>
      <w:iCs/>
      <w:caps/>
      <w:spacing w:val="10"/>
      <w:sz w:val="18"/>
      <w:szCs w:val="18"/>
    </w:rPr>
  </w:style>
  <w:style w:type="paragraph" w:styleId="Caption">
    <w:name w:val="caption"/>
    <w:basedOn w:val="Normal"/>
    <w:next w:val="Normal"/>
    <w:uiPriority w:val="35"/>
    <w:semiHidden/>
    <w:unhideWhenUsed/>
    <w:qFormat/>
    <w:rsid w:val="00C13750"/>
    <w:rPr>
      <w:b/>
      <w:bCs/>
      <w:color w:val="29531B" w:themeColor="accent1" w:themeShade="BF"/>
      <w:sz w:val="16"/>
      <w:szCs w:val="16"/>
    </w:rPr>
  </w:style>
  <w:style w:type="paragraph" w:styleId="Title">
    <w:name w:val="Title"/>
    <w:basedOn w:val="Normal"/>
    <w:next w:val="Normal"/>
    <w:link w:val="TitleChar"/>
    <w:uiPriority w:val="10"/>
    <w:qFormat/>
    <w:rsid w:val="00C13750"/>
    <w:pPr>
      <w:spacing w:before="0" w:after="0"/>
    </w:pPr>
    <w:rPr>
      <w:rFonts w:asciiTheme="majorHAnsi" w:eastAsiaTheme="majorEastAsia" w:hAnsiTheme="majorHAnsi" w:cstheme="majorBidi"/>
      <w:caps/>
      <w:color w:val="387025" w:themeColor="accent1"/>
      <w:spacing w:val="10"/>
      <w:sz w:val="52"/>
      <w:szCs w:val="52"/>
    </w:rPr>
  </w:style>
  <w:style w:type="character" w:customStyle="1" w:styleId="TitleChar">
    <w:name w:val="Title Char"/>
    <w:basedOn w:val="DefaultParagraphFont"/>
    <w:link w:val="Title"/>
    <w:uiPriority w:val="10"/>
    <w:rsid w:val="00C13750"/>
    <w:rPr>
      <w:rFonts w:asciiTheme="majorHAnsi" w:eastAsiaTheme="majorEastAsia" w:hAnsiTheme="majorHAnsi" w:cstheme="majorBidi"/>
      <w:caps/>
      <w:color w:val="387025" w:themeColor="accent1"/>
      <w:spacing w:val="10"/>
      <w:sz w:val="52"/>
      <w:szCs w:val="52"/>
    </w:rPr>
  </w:style>
  <w:style w:type="paragraph" w:styleId="Subtitle">
    <w:name w:val="Subtitle"/>
    <w:basedOn w:val="Normal"/>
    <w:next w:val="Normal"/>
    <w:link w:val="SubtitleChar"/>
    <w:uiPriority w:val="11"/>
    <w:qFormat/>
    <w:rsid w:val="00C1375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13750"/>
    <w:rPr>
      <w:caps/>
      <w:color w:val="595959" w:themeColor="text1" w:themeTint="A6"/>
      <w:spacing w:val="10"/>
      <w:sz w:val="21"/>
      <w:szCs w:val="21"/>
    </w:rPr>
  </w:style>
  <w:style w:type="character" w:styleId="Strong">
    <w:name w:val="Strong"/>
    <w:uiPriority w:val="22"/>
    <w:qFormat/>
    <w:rsid w:val="00C13750"/>
    <w:rPr>
      <w:b/>
      <w:bCs/>
    </w:rPr>
  </w:style>
  <w:style w:type="character" w:styleId="Emphasis">
    <w:name w:val="Emphasis"/>
    <w:uiPriority w:val="20"/>
    <w:qFormat/>
    <w:rsid w:val="00C13750"/>
    <w:rPr>
      <w:caps/>
      <w:color w:val="1B3712" w:themeColor="accent1" w:themeShade="7F"/>
      <w:spacing w:val="5"/>
    </w:rPr>
  </w:style>
  <w:style w:type="paragraph" w:styleId="NoSpacing">
    <w:name w:val="No Spacing"/>
    <w:uiPriority w:val="1"/>
    <w:qFormat/>
    <w:rsid w:val="00C13750"/>
    <w:pPr>
      <w:spacing w:after="0" w:line="240" w:lineRule="auto"/>
    </w:pPr>
  </w:style>
  <w:style w:type="paragraph" w:styleId="Quote">
    <w:name w:val="Quote"/>
    <w:basedOn w:val="Normal"/>
    <w:next w:val="Normal"/>
    <w:link w:val="QuoteChar"/>
    <w:uiPriority w:val="29"/>
    <w:qFormat/>
    <w:rsid w:val="00C13750"/>
    <w:rPr>
      <w:i/>
      <w:iCs/>
      <w:sz w:val="24"/>
      <w:szCs w:val="24"/>
    </w:rPr>
  </w:style>
  <w:style w:type="character" w:customStyle="1" w:styleId="QuoteChar">
    <w:name w:val="Quote Char"/>
    <w:basedOn w:val="DefaultParagraphFont"/>
    <w:link w:val="Quote"/>
    <w:uiPriority w:val="29"/>
    <w:rsid w:val="00C13750"/>
    <w:rPr>
      <w:i/>
      <w:iCs/>
      <w:sz w:val="24"/>
      <w:szCs w:val="24"/>
    </w:rPr>
  </w:style>
  <w:style w:type="paragraph" w:styleId="IntenseQuote">
    <w:name w:val="Intense Quote"/>
    <w:basedOn w:val="Normal"/>
    <w:next w:val="Normal"/>
    <w:link w:val="IntenseQuoteChar"/>
    <w:uiPriority w:val="30"/>
    <w:qFormat/>
    <w:rsid w:val="00C13750"/>
    <w:pPr>
      <w:spacing w:before="240" w:after="240" w:line="240" w:lineRule="auto"/>
      <w:ind w:left="1080" w:right="1080"/>
      <w:jc w:val="center"/>
    </w:pPr>
    <w:rPr>
      <w:color w:val="387025" w:themeColor="accent1"/>
      <w:sz w:val="24"/>
      <w:szCs w:val="24"/>
    </w:rPr>
  </w:style>
  <w:style w:type="character" w:customStyle="1" w:styleId="IntenseQuoteChar">
    <w:name w:val="Intense Quote Char"/>
    <w:basedOn w:val="DefaultParagraphFont"/>
    <w:link w:val="IntenseQuote"/>
    <w:uiPriority w:val="30"/>
    <w:rsid w:val="00C13750"/>
    <w:rPr>
      <w:color w:val="387025" w:themeColor="accent1"/>
      <w:sz w:val="24"/>
      <w:szCs w:val="24"/>
    </w:rPr>
  </w:style>
  <w:style w:type="character" w:styleId="SubtleEmphasis">
    <w:name w:val="Subtle Emphasis"/>
    <w:uiPriority w:val="19"/>
    <w:qFormat/>
    <w:rsid w:val="00C13750"/>
    <w:rPr>
      <w:i/>
      <w:iCs/>
      <w:color w:val="1B3712" w:themeColor="accent1" w:themeShade="7F"/>
    </w:rPr>
  </w:style>
  <w:style w:type="character" w:styleId="SubtleReference">
    <w:name w:val="Subtle Reference"/>
    <w:uiPriority w:val="31"/>
    <w:qFormat/>
    <w:rsid w:val="00C13750"/>
    <w:rPr>
      <w:b/>
      <w:bCs/>
      <w:color w:val="387025" w:themeColor="accent1"/>
    </w:rPr>
  </w:style>
  <w:style w:type="character" w:styleId="IntenseReference">
    <w:name w:val="Intense Reference"/>
    <w:uiPriority w:val="32"/>
    <w:qFormat/>
    <w:rsid w:val="00C13750"/>
    <w:rPr>
      <w:b/>
      <w:bCs/>
      <w:i/>
      <w:iCs/>
      <w:caps/>
      <w:color w:val="387025" w:themeColor="accent1"/>
    </w:rPr>
  </w:style>
  <w:style w:type="character" w:styleId="BookTitle">
    <w:name w:val="Book Title"/>
    <w:uiPriority w:val="33"/>
    <w:qFormat/>
    <w:rsid w:val="00C13750"/>
    <w:rPr>
      <w:b/>
      <w:bCs/>
      <w:i/>
      <w:iCs/>
      <w:spacing w:val="0"/>
    </w:rPr>
  </w:style>
  <w:style w:type="paragraph" w:styleId="TOC2">
    <w:name w:val="toc 2"/>
    <w:basedOn w:val="Normal"/>
    <w:next w:val="Normal"/>
    <w:autoRedefine/>
    <w:uiPriority w:val="39"/>
    <w:unhideWhenUsed/>
    <w:rsid w:val="00FA5F0D"/>
    <w:pPr>
      <w:spacing w:after="100"/>
      <w:ind w:left="200"/>
    </w:pPr>
  </w:style>
  <w:style w:type="paragraph" w:styleId="TOC3">
    <w:name w:val="toc 3"/>
    <w:basedOn w:val="Normal"/>
    <w:next w:val="Normal"/>
    <w:autoRedefine/>
    <w:uiPriority w:val="39"/>
    <w:unhideWhenUsed/>
    <w:rsid w:val="00FA5F0D"/>
    <w:pPr>
      <w:spacing w:after="100"/>
      <w:ind w:left="400"/>
    </w:pPr>
  </w:style>
  <w:style w:type="table" w:styleId="TableGrid">
    <w:name w:val="Table Grid"/>
    <w:basedOn w:val="TableNormal"/>
    <w:uiPriority w:val="39"/>
    <w:rsid w:val="00E2636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9148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391434">
      <w:bodyDiv w:val="1"/>
      <w:marLeft w:val="0"/>
      <w:marRight w:val="0"/>
      <w:marTop w:val="0"/>
      <w:marBottom w:val="0"/>
      <w:divBdr>
        <w:top w:val="none" w:sz="0" w:space="0" w:color="auto"/>
        <w:left w:val="none" w:sz="0" w:space="0" w:color="auto"/>
        <w:bottom w:val="none" w:sz="0" w:space="0" w:color="auto"/>
        <w:right w:val="none" w:sz="0" w:space="0" w:color="auto"/>
      </w:divBdr>
    </w:div>
    <w:div w:id="145995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jh1019@sru.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sk1002@sru.edu" TargetMode="External"/><Relationship Id="rId5" Type="http://schemas.openxmlformats.org/officeDocument/2006/relationships/webSettings" Target="webSettings.xml"/><Relationship Id="rId10" Type="http://schemas.openxmlformats.org/officeDocument/2006/relationships/hyperlink" Target="mailto:drm1022@sru.edu" TargetMode="External"/><Relationship Id="rId4" Type="http://schemas.openxmlformats.org/officeDocument/2006/relationships/settings" Target="settings.xml"/><Relationship Id="rId9" Type="http://schemas.openxmlformats.org/officeDocument/2006/relationships/hyperlink" Target="mailto:bro0700@sru.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7406D"/>
      </a:dk2>
      <a:lt2>
        <a:srgbClr val="DBEFF9"/>
      </a:lt2>
      <a:accent1>
        <a:srgbClr val="387025"/>
      </a:accent1>
      <a:accent2>
        <a:srgbClr val="54A838"/>
      </a:accent2>
      <a:accent3>
        <a:srgbClr val="B0DFA0"/>
      </a:accent3>
      <a:accent4>
        <a:srgbClr val="10CF9B"/>
      </a:accent4>
      <a:accent5>
        <a:srgbClr val="7CCA62"/>
      </a:accent5>
      <a:accent6>
        <a:srgbClr val="A5C249"/>
      </a:accent6>
      <a:hlink>
        <a:srgbClr val="387025"/>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3869B-9D39-40FA-859E-7CF34C292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862</Words>
  <Characters>4918</Characters>
  <Application>Microsoft Office Word</Application>
  <DocSecurity>0</DocSecurity>
  <Lines>40</Lines>
  <Paragraphs>11</Paragraphs>
  <ScaleCrop>false</ScaleCrop>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Orgovan, Bethanne R</cp:lastModifiedBy>
  <cp:revision>2</cp:revision>
  <dcterms:created xsi:type="dcterms:W3CDTF">2023-04-23T06:03:00Z</dcterms:created>
  <dcterms:modified xsi:type="dcterms:W3CDTF">2023-04-23T06:03:00Z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2022-11-26T04:45:16Z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9701c791-7f9a-43d0-860c-6997e472c0b4</vt:lpwstr>
  </property>
  <property fmtid="{D5CDD505-2E9C-101B-9397-08002B2CF9AE}" pid="8" name="MSIP_Label_6914c80f-f1ea-4d98-8793-96e1abe086b5_ContentBits">
    <vt:lpwstr>0</vt:lpwstr>
  </property>
</Properties>
</file>