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B5F0" w14:textId="55277285" w:rsidR="00A7110D" w:rsidRPr="0080240A" w:rsidRDefault="00A7110D">
      <w:pPr>
        <w:rPr>
          <w:lang w:val="en-US"/>
        </w:rPr>
      </w:pPr>
      <w:r w:rsidRPr="00A7110D">
        <w:rPr>
          <w:lang w:val="en-US"/>
        </w:rPr>
        <w:t xml:space="preserve">Time-frequency representations (TFR) is one of the most popular and efficient techniques in instantaneous frequency estimation, especially for multi-component signals </w:t>
      </w:r>
      <w:r w:rsidR="0080240A">
        <w:rPr>
          <w:lang w:val="en-US"/>
        </w:rPr>
        <w:br/>
      </w:r>
      <w:r w:rsidR="0080240A" w:rsidRPr="0080240A">
        <w:rPr>
          <w:lang w:val="en-US"/>
        </w:rPr>
        <w:t>Adaptive optimal-kernel (AOK) TFR is a signal depended instantaneous frequency estimation method</w:t>
      </w:r>
      <w:r w:rsidR="0080240A">
        <w:rPr>
          <w:lang w:val="en-US"/>
        </w:rPr>
        <w:t>.</w:t>
      </w:r>
    </w:p>
    <w:p w14:paraId="2E14FB57" w14:textId="40357274" w:rsidR="004F0C8B" w:rsidRDefault="00CF499E">
      <w:pPr>
        <w:rPr>
          <w:lang w:val="en-US"/>
        </w:rPr>
      </w:pPr>
      <w:r w:rsidRPr="00CF499E">
        <w:rPr>
          <w:lang w:val="en-US"/>
        </w:rPr>
        <w:t xml:space="preserve">The primary goal of reduced interference quadratic </w:t>
      </w:r>
      <w:proofErr w:type="spellStart"/>
      <w:r w:rsidRPr="00CF499E">
        <w:rPr>
          <w:lang w:val="en-US"/>
        </w:rPr>
        <w:t>timefrequency</w:t>
      </w:r>
      <w:proofErr w:type="spellEnd"/>
      <w:r w:rsidRPr="00CF499E">
        <w:rPr>
          <w:lang w:val="en-US"/>
        </w:rPr>
        <w:t xml:space="preserve"> distributions (QTFDs), applied to nonstationary signals, is to remove, or at least significantly attenuate, the cross-terms [1, 2]. These terms, which result from the bilinear data products underlying the quadratic distributions, act as interference and clutter the time-frequency signal representations. This could, in turn, lead to misinterpretations of the signal local power concentrations and misreading of the signal time-frequency signature, including the instantaneous frequencies. To solve this problem, many signal-independent and signal-dependent reduced interference distributions (RIDs) and their fast implementations have been devised [3-8]. The former </w:t>
      </w:r>
      <w:proofErr w:type="gramStart"/>
      <w:r w:rsidRPr="00CF499E">
        <w:rPr>
          <w:lang w:val="en-US"/>
        </w:rPr>
        <w:t>involve</w:t>
      </w:r>
      <w:proofErr w:type="gramEnd"/>
      <w:r w:rsidRPr="00CF499E">
        <w:rPr>
          <w:lang w:val="en-US"/>
        </w:rPr>
        <w:t xml:space="preserve"> applying a fixed two-dimensional (2-D) low-pass kernel to the ambiguity function, which amounts to smoothing the Wigner-Ville distribution. The employed kernel attempts to capture the auto-terms that pass through and cluster around the origin in the ambiguity domain, while giving low responses to cross-terms that are distant from the time-lag and Doppler frequency axes.</w:t>
      </w:r>
    </w:p>
    <w:p w14:paraId="2CBE4C66" w14:textId="3B69A85E" w:rsidR="00CF499E" w:rsidRDefault="00CF499E">
      <w:pPr>
        <w:rPr>
          <w:lang w:val="en-US"/>
        </w:rPr>
      </w:pPr>
      <w:r w:rsidRPr="00CF499E">
        <w:rPr>
          <w:lang w:val="en-US"/>
        </w:rPr>
        <w:t>In the signal-dependent RID approach, the kernel shape changes according to the signal</w:t>
      </w:r>
      <w:r>
        <w:rPr>
          <w:lang w:val="en-US"/>
        </w:rPr>
        <w:t xml:space="preserve"> </w:t>
      </w:r>
      <w:r w:rsidRPr="00CF499E">
        <w:rPr>
          <w:lang w:val="en-US"/>
        </w:rPr>
        <w:t>component structures and can be irregular.</w:t>
      </w:r>
    </w:p>
    <w:p w14:paraId="5F6CEE9F" w14:textId="07CCFC8F" w:rsidR="00CF499E" w:rsidRDefault="00A81DD3">
      <w:pPr>
        <w:rPr>
          <w:lang w:val="en-US"/>
        </w:rPr>
      </w:pPr>
      <w:hyperlink r:id="rId4" w:history="1">
        <w:r w:rsidR="00CF499E" w:rsidRPr="00CF499E">
          <w:rPr>
            <w:rStyle w:val="Lienhypertexte"/>
            <w:lang w:val="en-US"/>
          </w:rPr>
          <w:t>https://www.eurasip.org/Proceedings/Eusipco/Eusipco2014/HTML/papers/1569923333.pdf</w:t>
        </w:r>
      </w:hyperlink>
    </w:p>
    <w:p w14:paraId="40A471A6" w14:textId="50DF1A6D" w:rsidR="00CF499E" w:rsidRDefault="00CF499E">
      <w:pPr>
        <w:rPr>
          <w:lang w:val="en-US"/>
        </w:rPr>
      </w:pPr>
      <w:r w:rsidRPr="00CF499E">
        <w:rPr>
          <w:lang w:val="en-US"/>
        </w:rPr>
        <w:t xml:space="preserve">Using an optimization procedure, we obtain the kernel which satisfies the required constraints. Once the kernel is designed, the corresponding time-frequency signal representation can be obtained </w:t>
      </w:r>
      <w:proofErr w:type="gramStart"/>
      <w:r w:rsidRPr="00CF499E">
        <w:rPr>
          <w:lang w:val="en-US"/>
        </w:rPr>
        <w:t>through the use of</w:t>
      </w:r>
      <w:proofErr w:type="gramEnd"/>
      <w:r w:rsidRPr="00CF499E">
        <w:rPr>
          <w:lang w:val="en-US"/>
        </w:rPr>
        <w:t xml:space="preserve"> Cohen’s class, i.e., using 2-D Fourier transform of the modified ambiguity function. In this case, the new distribution becomes a member of QTFDs.</w:t>
      </w:r>
    </w:p>
    <w:p w14:paraId="1A05B54C" w14:textId="1719FB40" w:rsidR="00AB7BF5" w:rsidRDefault="00AB7BF5">
      <w:pPr>
        <w:rPr>
          <w:lang w:val="en-US"/>
        </w:rPr>
      </w:pPr>
    </w:p>
    <w:p w14:paraId="613E5093" w14:textId="17DCBC40" w:rsidR="00AB7BF5" w:rsidRDefault="00AB7BF5">
      <w:pPr>
        <w:rPr>
          <w:color w:val="FF0000"/>
          <w:lang w:val="en-US"/>
        </w:rPr>
      </w:pPr>
      <w:r w:rsidRPr="00AB7BF5">
        <w:rPr>
          <w:color w:val="FF0000"/>
          <w:lang w:val="en-US"/>
        </w:rPr>
        <w:t>Since we assume that auto-terms are around the origin in the ambiguity domain, we specify the kernel class as radial Gaussian.</w:t>
      </w:r>
    </w:p>
    <w:p w14:paraId="3D555F77" w14:textId="6F0B088F" w:rsidR="00CB78C0" w:rsidRPr="00AB7BF5" w:rsidRDefault="00CB78C0">
      <w:pPr>
        <w:rPr>
          <w:color w:val="FF0000"/>
          <w:lang w:val="en-US"/>
        </w:rPr>
      </w:pPr>
    </w:p>
    <w:p w14:paraId="31CB0AAD" w14:textId="08FF2EAF" w:rsidR="00AB7BF5" w:rsidRDefault="00AB7BF5">
      <w:pPr>
        <w:rPr>
          <w:color w:val="FF0000"/>
          <w:lang w:val="en-US"/>
        </w:rPr>
      </w:pPr>
      <w:r w:rsidRPr="00AB7BF5">
        <w:rPr>
          <w:color w:val="FF0000"/>
          <w:lang w:val="en-US"/>
        </w:rPr>
        <w:t>The rationale behind the introduction of white (Gaussian) noise is quite clear. It relies on the analogy with the spectrum of white light, as it can be observed with a prism, and states that “whiteness” just reflects the equipartition of all wavelengths (or colors). Being more precise, however, requires some care</w:t>
      </w:r>
    </w:p>
    <w:p w14:paraId="2C5F5969" w14:textId="0603F466" w:rsidR="0043505A" w:rsidRDefault="0043505A">
      <w:pPr>
        <w:rPr>
          <w:color w:val="FF0000"/>
          <w:lang w:val="en-US"/>
        </w:rPr>
      </w:pPr>
    </w:p>
    <w:p w14:paraId="0BFF041A" w14:textId="15317B69" w:rsidR="00320160" w:rsidRPr="00967E1B" w:rsidRDefault="00320160">
      <w:pPr>
        <w:rPr>
          <w:lang w:val="en-US"/>
        </w:rPr>
      </w:pPr>
      <w:r w:rsidRPr="00967E1B">
        <w:rPr>
          <w:lang w:val="en-US"/>
        </w:rPr>
        <w:t xml:space="preserve">Auto-terms : </w:t>
      </w:r>
      <w:proofErr w:type="spellStart"/>
      <w:r w:rsidRPr="00967E1B">
        <w:rPr>
          <w:lang w:val="en-US"/>
        </w:rPr>
        <w:t>termes</w:t>
      </w:r>
      <w:proofErr w:type="spellEnd"/>
      <w:r w:rsidRPr="00967E1B">
        <w:rPr>
          <w:lang w:val="en-US"/>
        </w:rPr>
        <w:t xml:space="preserve"> </w:t>
      </w:r>
      <w:proofErr w:type="spellStart"/>
      <w:r w:rsidRPr="00967E1B">
        <w:rPr>
          <w:lang w:val="en-US"/>
        </w:rPr>
        <w:t>contenant</w:t>
      </w:r>
      <w:proofErr w:type="spellEnd"/>
      <w:r w:rsidRPr="00967E1B">
        <w:rPr>
          <w:lang w:val="en-US"/>
        </w:rPr>
        <w:t xml:space="preserve"> les </w:t>
      </w:r>
      <w:proofErr w:type="spellStart"/>
      <w:r w:rsidRPr="00967E1B">
        <w:rPr>
          <w:lang w:val="en-US"/>
        </w:rPr>
        <w:t>informations</w:t>
      </w:r>
      <w:proofErr w:type="spellEnd"/>
      <w:r w:rsidRPr="00967E1B">
        <w:rPr>
          <w:lang w:val="en-US"/>
        </w:rPr>
        <w:t xml:space="preserve"> sur </w:t>
      </w:r>
      <w:proofErr w:type="spellStart"/>
      <w:r w:rsidRPr="00967E1B">
        <w:rPr>
          <w:lang w:val="en-US"/>
        </w:rPr>
        <w:t>l’énergie</w:t>
      </w:r>
      <w:proofErr w:type="spellEnd"/>
      <w:r w:rsidRPr="00967E1B">
        <w:rPr>
          <w:lang w:val="en-US"/>
        </w:rPr>
        <w:t xml:space="preserve"> </w:t>
      </w:r>
    </w:p>
    <w:p w14:paraId="6B2BA1F6" w14:textId="514D493A" w:rsidR="00320160" w:rsidRPr="00967E1B" w:rsidRDefault="00320160">
      <w:pPr>
        <w:rPr>
          <w:color w:val="FF0000"/>
          <w:lang w:val="en-US"/>
        </w:rPr>
      </w:pPr>
    </w:p>
    <w:p w14:paraId="70508D2C" w14:textId="484B3EDA" w:rsidR="0043505A" w:rsidRDefault="0043505A">
      <w:pPr>
        <w:rPr>
          <w:lang w:val="en-US"/>
        </w:rPr>
      </w:pPr>
      <w:r w:rsidRPr="0043505A">
        <w:rPr>
          <w:b/>
          <w:lang w:val="en-US"/>
        </w:rPr>
        <w:t>Chirps</w:t>
      </w:r>
      <w:r w:rsidRPr="0043505A">
        <w:rPr>
          <w:lang w:val="en-US"/>
        </w:rPr>
        <w:t xml:space="preserve"> appear essentially as transient time-dependent variations on sustained harmonic oscillations, whence their ubiquity.</w:t>
      </w:r>
    </w:p>
    <w:p w14:paraId="09B71B86" w14:textId="615F6762" w:rsidR="00641B73" w:rsidRDefault="00641B73">
      <w:pPr>
        <w:rPr>
          <w:lang w:val="en-US"/>
        </w:rPr>
      </w:pPr>
    </w:p>
    <w:p w14:paraId="240E053A" w14:textId="3356320B" w:rsidR="00641B73" w:rsidRPr="00641B73" w:rsidRDefault="00641B73">
      <w:pPr>
        <w:rPr>
          <w:lang w:val="en-US"/>
        </w:rPr>
      </w:pPr>
      <w:r>
        <w:rPr>
          <w:lang w:val="en-US"/>
        </w:rPr>
        <w:t xml:space="preserve">Fixed </w:t>
      </w:r>
      <w:proofErr w:type="gramStart"/>
      <w:r>
        <w:rPr>
          <w:lang w:val="en-US"/>
        </w:rPr>
        <w:t>kernel :</w:t>
      </w:r>
      <w:proofErr w:type="gramEnd"/>
      <w:r>
        <w:rPr>
          <w:lang w:val="en-US"/>
        </w:rPr>
        <w:t xml:space="preserve"> </w:t>
      </w:r>
      <w:r w:rsidRPr="00641B73">
        <w:rPr>
          <w:lang w:val="en-US"/>
        </w:rPr>
        <w:t>However, the downside of this approach is the need to have an extensive a priori knowledge about the nature of the considered signal in order to correctly design a TFD kernel</w:t>
      </w:r>
    </w:p>
    <w:p w14:paraId="1407E8CC" w14:textId="51CF0A74" w:rsidR="00320160" w:rsidRDefault="00320160">
      <w:pPr>
        <w:rPr>
          <w:lang w:val="en-US"/>
        </w:rPr>
      </w:pPr>
      <w:r>
        <w:rPr>
          <w:lang w:val="en-US"/>
        </w:rPr>
        <w:br w:type="page"/>
      </w:r>
    </w:p>
    <w:p w14:paraId="0ED0D6B7" w14:textId="3D726B3D" w:rsidR="00320160" w:rsidRDefault="00320160">
      <w:pPr>
        <w:rPr>
          <w:lang w:val="en-US"/>
        </w:rPr>
      </w:pPr>
      <w:r w:rsidRPr="00320160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EC3B795" wp14:editId="0963B545">
            <wp:simplePos x="0" y="0"/>
            <wp:positionH relativeFrom="margin">
              <wp:align>right</wp:align>
            </wp:positionH>
            <wp:positionV relativeFrom="paragraph">
              <wp:posOffset>-10208</wp:posOffset>
            </wp:positionV>
            <wp:extent cx="5760720" cy="2569210"/>
            <wp:effectExtent l="0" t="0" r="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66F18" w14:textId="77777777" w:rsidR="00320160" w:rsidRPr="00641B73" w:rsidRDefault="00320160">
      <w:pPr>
        <w:rPr>
          <w:lang w:val="en-US"/>
        </w:rPr>
      </w:pPr>
    </w:p>
    <w:p w14:paraId="6E2EA5F9" w14:textId="77777777" w:rsidR="00320160" w:rsidRPr="00641B73" w:rsidRDefault="00320160">
      <w:pPr>
        <w:rPr>
          <w:lang w:val="en-US"/>
        </w:rPr>
      </w:pPr>
    </w:p>
    <w:p w14:paraId="01172093" w14:textId="77777777" w:rsidR="00320160" w:rsidRPr="00641B73" w:rsidRDefault="00320160">
      <w:pPr>
        <w:rPr>
          <w:lang w:val="en-US"/>
        </w:rPr>
      </w:pPr>
    </w:p>
    <w:p w14:paraId="6C165C93" w14:textId="77777777" w:rsidR="00320160" w:rsidRPr="00641B73" w:rsidRDefault="00320160">
      <w:pPr>
        <w:rPr>
          <w:lang w:val="en-US"/>
        </w:rPr>
      </w:pPr>
    </w:p>
    <w:p w14:paraId="291D8433" w14:textId="77777777" w:rsidR="00320160" w:rsidRPr="00641B73" w:rsidRDefault="00320160">
      <w:pPr>
        <w:rPr>
          <w:lang w:val="en-US"/>
        </w:rPr>
      </w:pPr>
    </w:p>
    <w:p w14:paraId="0AD2F278" w14:textId="77777777" w:rsidR="00320160" w:rsidRPr="00641B73" w:rsidRDefault="00320160">
      <w:pPr>
        <w:rPr>
          <w:lang w:val="en-US"/>
        </w:rPr>
      </w:pPr>
    </w:p>
    <w:p w14:paraId="5081364B" w14:textId="77777777" w:rsidR="00320160" w:rsidRPr="00641B73" w:rsidRDefault="00320160">
      <w:pPr>
        <w:rPr>
          <w:lang w:val="en-US"/>
        </w:rPr>
      </w:pPr>
    </w:p>
    <w:p w14:paraId="6A74DFB2" w14:textId="77777777" w:rsidR="00320160" w:rsidRPr="00641B73" w:rsidRDefault="00320160">
      <w:pPr>
        <w:rPr>
          <w:lang w:val="en-US"/>
        </w:rPr>
      </w:pPr>
    </w:p>
    <w:p w14:paraId="1AA57369" w14:textId="77777777" w:rsidR="00320160" w:rsidRPr="00641B73" w:rsidRDefault="00320160">
      <w:pPr>
        <w:rPr>
          <w:lang w:val="en-US"/>
        </w:rPr>
      </w:pPr>
    </w:p>
    <w:p w14:paraId="0F121F9B" w14:textId="75CA7985" w:rsidR="00320160" w:rsidRPr="00967E1B" w:rsidRDefault="00320160">
      <w:pPr>
        <w:rPr>
          <w:lang w:val="en-US"/>
        </w:rPr>
      </w:pPr>
      <w:r w:rsidRPr="00320160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C0C32A5" wp14:editId="5E42B534">
            <wp:simplePos x="0" y="0"/>
            <wp:positionH relativeFrom="margin">
              <wp:align>right</wp:align>
            </wp:positionH>
            <wp:positionV relativeFrom="paragraph">
              <wp:posOffset>382507</wp:posOffset>
            </wp:positionV>
            <wp:extent cx="5760720" cy="39827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Pr="00967E1B">
          <w:rPr>
            <w:rStyle w:val="Lienhypertexte"/>
            <w:lang w:val="en-US"/>
          </w:rPr>
          <w:t>https://bib.irb.hr/datoteka/101</w:t>
        </w:r>
        <w:r w:rsidR="00967E1B">
          <w:rPr>
            <w:rStyle w:val="Lienhypertexte"/>
            <w:lang w:val="en-US"/>
          </w:rPr>
          <w:t>a</w:t>
        </w:r>
        <w:r w:rsidRPr="00967E1B">
          <w:rPr>
            <w:rStyle w:val="Lienhypertexte"/>
            <w:lang w:val="en-US"/>
          </w:rPr>
          <w:t>7274.Volaric_DoktorskaDisertacija_CD.pdf</w:t>
        </w:r>
      </w:hyperlink>
    </w:p>
    <w:p w14:paraId="0C134B51" w14:textId="5B3D1620" w:rsidR="00092E02" w:rsidRPr="00967E1B" w:rsidRDefault="00092E02">
      <w:pPr>
        <w:rPr>
          <w:lang w:val="en-US"/>
        </w:rPr>
      </w:pPr>
    </w:p>
    <w:p w14:paraId="5186B033" w14:textId="372287EB" w:rsidR="00092E02" w:rsidRPr="00967E1B" w:rsidRDefault="00092E02">
      <w:pPr>
        <w:rPr>
          <w:lang w:val="en-US"/>
        </w:rPr>
      </w:pPr>
    </w:p>
    <w:p w14:paraId="42C511B8" w14:textId="1D45A766" w:rsidR="00092E02" w:rsidRPr="00967E1B" w:rsidRDefault="00092E02">
      <w:pPr>
        <w:rPr>
          <w:lang w:val="en-US"/>
        </w:rPr>
      </w:pPr>
    </w:p>
    <w:p w14:paraId="1433A895" w14:textId="1CD71C45" w:rsidR="00092E02" w:rsidRPr="00967E1B" w:rsidRDefault="00092E02">
      <w:pPr>
        <w:rPr>
          <w:lang w:val="en-US"/>
        </w:rPr>
      </w:pPr>
    </w:p>
    <w:p w14:paraId="03644921" w14:textId="39562419" w:rsidR="00092E02" w:rsidRPr="00967E1B" w:rsidRDefault="00092E02">
      <w:pPr>
        <w:rPr>
          <w:lang w:val="en-US"/>
        </w:rPr>
      </w:pPr>
    </w:p>
    <w:p w14:paraId="38B393E5" w14:textId="5C3D969A" w:rsidR="00092E02" w:rsidRPr="00967E1B" w:rsidRDefault="00092E02">
      <w:pPr>
        <w:rPr>
          <w:lang w:val="en-US"/>
        </w:rPr>
      </w:pPr>
    </w:p>
    <w:p w14:paraId="41C766B0" w14:textId="19BB587D" w:rsidR="00092E02" w:rsidRPr="00967E1B" w:rsidRDefault="00092E02">
      <w:pPr>
        <w:rPr>
          <w:lang w:val="en-US"/>
        </w:rPr>
      </w:pPr>
    </w:p>
    <w:p w14:paraId="433E7220" w14:textId="4DAD10BD" w:rsidR="00092E02" w:rsidRPr="00967E1B" w:rsidRDefault="00092E02">
      <w:pPr>
        <w:rPr>
          <w:lang w:val="en-US"/>
        </w:rPr>
      </w:pPr>
    </w:p>
    <w:p w14:paraId="0367F7B5" w14:textId="46969473" w:rsidR="00092E02" w:rsidRPr="00967E1B" w:rsidRDefault="00092E02">
      <w:pPr>
        <w:rPr>
          <w:lang w:val="en-US"/>
        </w:rPr>
      </w:pPr>
    </w:p>
    <w:p w14:paraId="19C9D460" w14:textId="6EE51D1F" w:rsidR="00092E02" w:rsidRPr="00967E1B" w:rsidRDefault="00092E02">
      <w:pPr>
        <w:rPr>
          <w:lang w:val="en-US"/>
        </w:rPr>
      </w:pPr>
    </w:p>
    <w:p w14:paraId="669B1B94" w14:textId="677DFD91" w:rsidR="00092E02" w:rsidRPr="00967E1B" w:rsidRDefault="00092E02">
      <w:pPr>
        <w:rPr>
          <w:lang w:val="en-US"/>
        </w:rPr>
      </w:pPr>
    </w:p>
    <w:p w14:paraId="677586BB" w14:textId="22BE92B8" w:rsidR="00092E02" w:rsidRPr="00967E1B" w:rsidRDefault="00092E02">
      <w:pPr>
        <w:rPr>
          <w:lang w:val="en-US"/>
        </w:rPr>
      </w:pPr>
    </w:p>
    <w:p w14:paraId="040F6E12" w14:textId="5EFE581E" w:rsidR="00092E02" w:rsidRPr="00967E1B" w:rsidRDefault="00092E02">
      <w:pPr>
        <w:rPr>
          <w:lang w:val="en-US"/>
        </w:rPr>
      </w:pPr>
    </w:p>
    <w:p w14:paraId="5E875DD9" w14:textId="0A283DB4" w:rsidR="00092E02" w:rsidRPr="00967E1B" w:rsidRDefault="00092E02">
      <w:pPr>
        <w:rPr>
          <w:lang w:val="en-US"/>
        </w:rPr>
      </w:pPr>
    </w:p>
    <w:p w14:paraId="44D3DD22" w14:textId="0ED74AC7" w:rsidR="00092E02" w:rsidRPr="00967E1B" w:rsidRDefault="00092E02">
      <w:pPr>
        <w:rPr>
          <w:lang w:val="en-US"/>
        </w:rPr>
      </w:pPr>
      <w:r w:rsidRPr="00967E1B">
        <w:rPr>
          <w:lang w:val="en-US"/>
        </w:rPr>
        <w:br w:type="page"/>
      </w:r>
    </w:p>
    <w:p w14:paraId="745C7D92" w14:textId="1B59596C" w:rsidR="00092E02" w:rsidRPr="0072351A" w:rsidRDefault="00092E02">
      <w:pPr>
        <w:rPr>
          <w:lang w:val="en-US"/>
        </w:rPr>
      </w:pPr>
      <w:proofErr w:type="spellStart"/>
      <w:proofErr w:type="gramStart"/>
      <w:r w:rsidRPr="0072351A">
        <w:rPr>
          <w:b/>
          <w:sz w:val="28"/>
          <w:szCs w:val="28"/>
          <w:lang w:val="en-US"/>
        </w:rPr>
        <w:lastRenderedPageBreak/>
        <w:t>Aok</w:t>
      </w:r>
      <w:proofErr w:type="spellEnd"/>
      <w:r w:rsidRPr="0072351A">
        <w:rPr>
          <w:sz w:val="28"/>
          <w:szCs w:val="28"/>
          <w:lang w:val="en-US"/>
        </w:rPr>
        <w:t> </w:t>
      </w:r>
      <w:r w:rsidRPr="0072351A">
        <w:rPr>
          <w:lang w:val="en-US"/>
        </w:rPr>
        <w:t>:</w:t>
      </w:r>
      <w:proofErr w:type="gramEnd"/>
    </w:p>
    <w:p w14:paraId="4584B432" w14:textId="4DC855D5" w:rsidR="0072351A" w:rsidRPr="0072351A" w:rsidRDefault="0072351A">
      <w:pPr>
        <w:rPr>
          <w:lang w:val="en-US"/>
        </w:rPr>
      </w:pPr>
      <w:r w:rsidRPr="00092E02"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4A1DFDC" wp14:editId="3562C17D">
            <wp:simplePos x="0" y="0"/>
            <wp:positionH relativeFrom="column">
              <wp:posOffset>1359535</wp:posOffset>
            </wp:positionH>
            <wp:positionV relativeFrom="paragraph">
              <wp:posOffset>431800</wp:posOffset>
            </wp:positionV>
            <wp:extent cx="3599411" cy="465797"/>
            <wp:effectExtent l="0" t="0" r="127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11" cy="46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51A">
        <w:rPr>
          <w:lang w:val="en-US"/>
        </w:rPr>
        <w:t>the adaptive optimal kernel (AOK), which is based on the optimization of radial Gaussian functions in the ambiguity function (AF) domain [22], [23], is a commonly used signal-dependent kernel.</w:t>
      </w:r>
    </w:p>
    <w:p w14:paraId="10FA1336" w14:textId="3A060786" w:rsidR="00092E02" w:rsidRPr="0072351A" w:rsidRDefault="00092E02">
      <w:pPr>
        <w:rPr>
          <w:lang w:val="en-US"/>
        </w:rPr>
      </w:pPr>
    </w:p>
    <w:p w14:paraId="1FB7D82E" w14:textId="77777777" w:rsidR="00092E02" w:rsidRPr="0072351A" w:rsidRDefault="00092E02">
      <w:pPr>
        <w:rPr>
          <w:lang w:val="en-US"/>
        </w:rPr>
      </w:pPr>
    </w:p>
    <w:p w14:paraId="26AF0F4A" w14:textId="3089EA4F" w:rsidR="00092E02" w:rsidRPr="0072351A" w:rsidRDefault="00092E02">
      <w:pPr>
        <w:rPr>
          <w:lang w:val="en-US"/>
        </w:rPr>
      </w:pPr>
      <w:r w:rsidRPr="00092E02">
        <w:rPr>
          <w:noProof/>
        </w:rPr>
        <w:drawing>
          <wp:anchor distT="0" distB="0" distL="114300" distR="114300" simplePos="0" relativeHeight="251660288" behindDoc="1" locked="0" layoutInCell="1" allowOverlap="1" wp14:anchorId="3EF649A0" wp14:editId="35EE9757">
            <wp:simplePos x="0" y="0"/>
            <wp:positionH relativeFrom="margin">
              <wp:align>left</wp:align>
            </wp:positionH>
            <wp:positionV relativeFrom="paragraph">
              <wp:posOffset>7036</wp:posOffset>
            </wp:positionV>
            <wp:extent cx="5468649" cy="1556443"/>
            <wp:effectExtent l="0" t="0" r="0" b="571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49" cy="1556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9B493" w14:textId="77491AB9" w:rsidR="00092E02" w:rsidRPr="0072351A" w:rsidRDefault="00092E02">
      <w:pPr>
        <w:rPr>
          <w:lang w:val="en-US"/>
        </w:rPr>
      </w:pPr>
    </w:p>
    <w:p w14:paraId="7D49E6BA" w14:textId="4BFDDC20" w:rsidR="00092E02" w:rsidRPr="0072351A" w:rsidRDefault="00092E02">
      <w:pPr>
        <w:rPr>
          <w:lang w:val="en-US"/>
        </w:rPr>
      </w:pPr>
    </w:p>
    <w:p w14:paraId="0FBDB007" w14:textId="1D28284B" w:rsidR="00092E02" w:rsidRPr="0072351A" w:rsidRDefault="00092E02">
      <w:pPr>
        <w:rPr>
          <w:lang w:val="en-US"/>
        </w:rPr>
      </w:pPr>
    </w:p>
    <w:p w14:paraId="2D058784" w14:textId="1D30B8C1" w:rsidR="00092E02" w:rsidRPr="0072351A" w:rsidRDefault="00092E02">
      <w:pPr>
        <w:rPr>
          <w:lang w:val="en-US"/>
        </w:rPr>
      </w:pPr>
    </w:p>
    <w:p w14:paraId="712C76E9" w14:textId="08916CD4" w:rsidR="00092E02" w:rsidRPr="0072351A" w:rsidRDefault="00E72E6C">
      <w:pPr>
        <w:rPr>
          <w:lang w:val="en-US"/>
        </w:rPr>
      </w:pPr>
      <w:r w:rsidRPr="00E72E6C">
        <w:rPr>
          <w:noProof/>
        </w:rPr>
        <w:drawing>
          <wp:anchor distT="0" distB="0" distL="114300" distR="114300" simplePos="0" relativeHeight="251663360" behindDoc="1" locked="0" layoutInCell="1" allowOverlap="1" wp14:anchorId="3196C0CA" wp14:editId="67508FD5">
            <wp:simplePos x="0" y="0"/>
            <wp:positionH relativeFrom="column">
              <wp:posOffset>-38100</wp:posOffset>
            </wp:positionH>
            <wp:positionV relativeFrom="paragraph">
              <wp:posOffset>265430</wp:posOffset>
            </wp:positionV>
            <wp:extent cx="3305108" cy="6317010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08" cy="63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F85D7" w14:textId="4E08B8B0" w:rsidR="00092E02" w:rsidRPr="0072351A" w:rsidRDefault="00E72E6C">
      <w:pPr>
        <w:rPr>
          <w:lang w:val="en-US"/>
        </w:rPr>
      </w:pPr>
      <w:r w:rsidRPr="00E72E6C">
        <w:rPr>
          <w:noProof/>
        </w:rPr>
        <w:drawing>
          <wp:anchor distT="0" distB="0" distL="114300" distR="114300" simplePos="0" relativeHeight="251664384" behindDoc="1" locked="0" layoutInCell="1" allowOverlap="1" wp14:anchorId="573AB022" wp14:editId="6D0778DC">
            <wp:simplePos x="0" y="0"/>
            <wp:positionH relativeFrom="margin">
              <wp:posOffset>3400425</wp:posOffset>
            </wp:positionH>
            <wp:positionV relativeFrom="paragraph">
              <wp:posOffset>25400</wp:posOffset>
            </wp:positionV>
            <wp:extent cx="2877185" cy="1955807"/>
            <wp:effectExtent l="0" t="0" r="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955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6DB64" w14:textId="4312AB37" w:rsidR="00092E02" w:rsidRPr="0072351A" w:rsidRDefault="00092E02">
      <w:pPr>
        <w:rPr>
          <w:lang w:val="en-US"/>
        </w:rPr>
      </w:pPr>
    </w:p>
    <w:p w14:paraId="1259F191" w14:textId="3178B9C4" w:rsidR="00092E02" w:rsidRPr="0072351A" w:rsidRDefault="00092E02">
      <w:pPr>
        <w:rPr>
          <w:lang w:val="en-US"/>
        </w:rPr>
      </w:pPr>
    </w:p>
    <w:p w14:paraId="30F83E67" w14:textId="19919ECD" w:rsidR="00E72E6C" w:rsidRDefault="007C2E16" w:rsidP="00BD4623">
      <w:pPr>
        <w:ind w:left="708" w:hanging="708"/>
      </w:pPr>
      <w:r w:rsidRPr="007C2E16">
        <w:rPr>
          <w:noProof/>
        </w:rPr>
        <w:drawing>
          <wp:anchor distT="0" distB="0" distL="114300" distR="114300" simplePos="0" relativeHeight="251665408" behindDoc="1" locked="0" layoutInCell="1" allowOverlap="1" wp14:anchorId="140C3E40" wp14:editId="7CAAE76B">
            <wp:simplePos x="0" y="0"/>
            <wp:positionH relativeFrom="margin">
              <wp:posOffset>3422726</wp:posOffset>
            </wp:positionH>
            <wp:positionV relativeFrom="paragraph">
              <wp:posOffset>1678635</wp:posOffset>
            </wp:positionV>
            <wp:extent cx="2677363" cy="3802363"/>
            <wp:effectExtent l="19050" t="19050" r="27940" b="2730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63" cy="3802363"/>
                    </a:xfrm>
                    <a:prstGeom prst="rect">
                      <a:avLst/>
                    </a:prstGeom>
                    <a:ln>
                      <a:solidFill>
                        <a:srgbClr val="C00000">
                          <a:alpha val="54000"/>
                        </a:srgb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E02" w:rsidRPr="0072351A">
        <w:rPr>
          <w:lang w:val="en-US"/>
        </w:rPr>
        <w:br w:type="page"/>
      </w:r>
      <w:r w:rsidR="00967E1B" w:rsidRPr="00967E1B">
        <w:rPr>
          <w:noProof/>
        </w:rPr>
        <w:lastRenderedPageBreak/>
        <w:drawing>
          <wp:inline distT="0" distB="0" distL="0" distR="0" wp14:anchorId="7599923F" wp14:editId="3DEB42EC">
            <wp:extent cx="5760720" cy="31667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5807" w14:textId="47B9A70C" w:rsidR="00092E02" w:rsidRDefault="00092E02"/>
    <w:p w14:paraId="1FA022A5" w14:textId="39DE63CF" w:rsidR="00092E02" w:rsidRDefault="00092E02">
      <w:pPr>
        <w:rPr>
          <w:b/>
          <w:sz w:val="24"/>
          <w:szCs w:val="24"/>
        </w:rPr>
      </w:pPr>
      <w:r w:rsidRPr="00092E02">
        <w:rPr>
          <w:b/>
          <w:sz w:val="24"/>
          <w:szCs w:val="24"/>
        </w:rPr>
        <w:t>STAF</w:t>
      </w:r>
      <w:r>
        <w:rPr>
          <w:b/>
          <w:sz w:val="24"/>
          <w:szCs w:val="24"/>
        </w:rPr>
        <w:t> :</w:t>
      </w:r>
    </w:p>
    <w:p w14:paraId="3DC36764" w14:textId="203D41C3" w:rsidR="00583113" w:rsidRDefault="00583113">
      <w:pPr>
        <w:rPr>
          <w:b/>
          <w:sz w:val="24"/>
          <w:szCs w:val="24"/>
        </w:rPr>
      </w:pPr>
    </w:p>
    <w:p w14:paraId="2EC1736F" w14:textId="15DA204B" w:rsidR="00583113" w:rsidRPr="00092E02" w:rsidRDefault="00583113">
      <w:pPr>
        <w:rPr>
          <w:b/>
          <w:sz w:val="24"/>
          <w:szCs w:val="24"/>
        </w:rPr>
      </w:pPr>
      <w:r w:rsidRPr="00583113">
        <w:rPr>
          <w:b/>
          <w:noProof/>
          <w:sz w:val="24"/>
          <w:szCs w:val="24"/>
        </w:rPr>
        <w:drawing>
          <wp:inline distT="0" distB="0" distL="0" distR="0" wp14:anchorId="323FBC9C" wp14:editId="6C159511">
            <wp:extent cx="5760720" cy="18402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113" w:rsidRPr="0009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98"/>
    <w:rsid w:val="00092E02"/>
    <w:rsid w:val="00320160"/>
    <w:rsid w:val="0043505A"/>
    <w:rsid w:val="004F0C8B"/>
    <w:rsid w:val="00583113"/>
    <w:rsid w:val="0058795C"/>
    <w:rsid w:val="00641B73"/>
    <w:rsid w:val="0072351A"/>
    <w:rsid w:val="00776433"/>
    <w:rsid w:val="007C2E16"/>
    <w:rsid w:val="0080240A"/>
    <w:rsid w:val="00967E1B"/>
    <w:rsid w:val="00A7110D"/>
    <w:rsid w:val="00A81DD3"/>
    <w:rsid w:val="00AB7BF5"/>
    <w:rsid w:val="00B93142"/>
    <w:rsid w:val="00BD4623"/>
    <w:rsid w:val="00C20F51"/>
    <w:rsid w:val="00CB78C0"/>
    <w:rsid w:val="00CF499E"/>
    <w:rsid w:val="00E72E6C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27E9"/>
  <w15:chartTrackingRefBased/>
  <w15:docId w15:val="{6D60A11A-27BD-4B93-87BA-621A3AA9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499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01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7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bib.irb.hr/datoteka/1017274.Volaric_DoktorskaDisertacija_CD.pdf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eurasip.org/Proceedings/Eusipco/Eusipco2014/HTML/papers/1569923333.pdf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4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16</cp:revision>
  <dcterms:created xsi:type="dcterms:W3CDTF">2020-05-03T09:57:00Z</dcterms:created>
  <dcterms:modified xsi:type="dcterms:W3CDTF">2020-05-08T10:48:00Z</dcterms:modified>
</cp:coreProperties>
</file>