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F0C8B" w:rsidRPr="009E4B2F" w:rsidRDefault="009E4B2F">
      <w:pPr>
        <w:rPr>
          <w:lang w:val="en-US"/>
        </w:rPr>
      </w:pPr>
      <w:r w:rsidRPr="009E4B2F">
        <w:rPr>
          <w:b/>
          <w:lang w:val="en-US"/>
        </w:rPr>
        <w:t>Paging process</w:t>
      </w:r>
      <w:r w:rsidRPr="009E4B2F">
        <w:rPr>
          <w:lang w:val="en-US"/>
        </w:rPr>
        <w:t> :</w:t>
      </w:r>
      <w:r>
        <w:rPr>
          <w:lang w:val="en-US"/>
        </w:rPr>
        <w:t xml:space="preserve"> </w:t>
      </w:r>
      <w:r w:rsidRPr="009E4B2F">
        <w:rPr>
          <w:lang w:val="en-US"/>
        </w:rPr>
        <w:t xml:space="preserve">As in the previous example, the Master terminal (Terminal 1) broadcasts repeating ID page trains carrying the access code of the paged terminal, two per slot, waits for the response in the next slot, repeats the page trains at new hopping frequencies of the paged terminal to cover 16 frequencies every 10 </w:t>
      </w:r>
      <w:proofErr w:type="spellStart"/>
      <w:r w:rsidRPr="009E4B2F">
        <w:rPr>
          <w:lang w:val="en-US"/>
        </w:rPr>
        <w:t>ms</w:t>
      </w:r>
      <w:proofErr w:type="spellEnd"/>
      <w:r w:rsidRPr="009E4B2F">
        <w:rPr>
          <w:lang w:val="en-US"/>
        </w:rPr>
        <w:t xml:space="preserve">, and repeats this for the estimated length of the sleeping time. The Slave terminal scans for 11.25 </w:t>
      </w:r>
      <w:proofErr w:type="spellStart"/>
      <w:r w:rsidRPr="009E4B2F">
        <w:rPr>
          <w:lang w:val="en-US"/>
        </w:rPr>
        <w:t>ms</w:t>
      </w:r>
      <w:proofErr w:type="spellEnd"/>
      <w:r w:rsidRPr="009E4B2F">
        <w:rPr>
          <w:lang w:val="en-US"/>
        </w:rPr>
        <w:t xml:space="preserve"> with one of the 32 frequencies of its hopping pattern, sleeps and scans at the next hopping frequency. When frequencies are the same, a peak appears at the correlator output of the Slave terminal and the slave responds by sending its own ID packet as an acknowledgement for detection of frequency hopping timing. The Master terminal then stops broadcasting ID packets and sends a synchronization packet containing its own ID and timing information. The Slave terminal responds with another ID packet to correspond to the timing of the Master terminal and then connection is </w:t>
      </w:r>
      <w:r w:rsidRPr="009E4B2F">
        <w:rPr>
          <w:lang w:val="en-US"/>
        </w:rPr>
        <w:t>established,</w:t>
      </w:r>
      <w:r w:rsidRPr="009E4B2F">
        <w:rPr>
          <w:lang w:val="en-US"/>
        </w:rPr>
        <w:t xml:space="preserve"> and the Slave joins the piconet for information exchange</w:t>
      </w:r>
      <w:r w:rsidRPr="009E4B2F">
        <w:rPr>
          <w:lang w:val="en-US"/>
        </w:rPr>
        <w:t>.</w:t>
      </w:r>
    </w:p>
    <w:sectPr w:rsidR="004F0C8B" w:rsidRPr="009E4B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2F"/>
    <w:rsid w:val="004F0C8B"/>
    <w:rsid w:val="005E32F7"/>
    <w:rsid w:val="009E4B2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C6C8"/>
  <w15:chartTrackingRefBased/>
  <w15:docId w15:val="{0F80EC89-D18A-4D90-94DF-EF071E59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165</Words>
  <Characters>909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dc:creator>
  <cp:keywords/>
  <dc:description/>
  <cp:lastModifiedBy>why</cp:lastModifiedBy>
  <cp:revision>1</cp:revision>
  <dcterms:created xsi:type="dcterms:W3CDTF">2020-04-28T19:16:00Z</dcterms:created>
  <dcterms:modified xsi:type="dcterms:W3CDTF">2020-04-28T21:38:00Z</dcterms:modified>
</cp:coreProperties>
</file>