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77777777"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lastRenderedPageBreak/>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lastRenderedPageBreak/>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w:t>
      </w:r>
      <w:r>
        <w:rPr>
          <w:lang w:val="pt-PT" w:eastAsia="pt-PT"/>
        </w:rPr>
        <w:lastRenderedPageBreak/>
        <w:t>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lastRenderedPageBreak/>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lastRenderedPageBreak/>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w:t>
      </w:r>
      <w:r>
        <w:rPr>
          <w:lang w:val="pt-PT"/>
        </w:rPr>
        <w:lastRenderedPageBreak/>
        <w:t xml:space="preserve">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lastRenderedPageBreak/>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estes. </w:t>
      </w:r>
      <w:r w:rsidR="00F07993">
        <w:rPr>
          <w:lang w:val="pt-PT"/>
        </w:rPr>
        <w:lastRenderedPageBreak/>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F41E88"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F41E88"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F41E88"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lastRenderedPageBreak/>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F41E88"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F41E88"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lastRenderedPageBreak/>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por</w:t>
            </w:r>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lastRenderedPageBreak/>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7C026E07" w:rsidR="000C1CFB" w:rsidRPr="00001CA6" w:rsidRDefault="00DA7E9D" w:rsidP="003F0889">
      <w:pPr>
        <w:rPr>
          <w:lang w:val="pt-PT"/>
        </w:rPr>
      </w:pPr>
      <w:r>
        <w:rPr>
          <w:lang w:val="pt-PT"/>
        </w:rPr>
        <w:tab/>
      </w:r>
      <w:r w:rsidR="0031582D">
        <w:rPr>
          <w:lang w:val="pt-PT"/>
        </w:rPr>
        <w:t>Na entidade</w:t>
      </w:r>
      <w:r>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07F82F8D" w14:textId="2BC39447"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 que veio de todas as partes do mundo para a presenciar.</w:t>
      </w:r>
      <w:r w:rsidRPr="00755FCA">
        <w:rPr>
          <w:lang w:val="pt-PT"/>
        </w:rPr>
        <w:t xml:space="preserve"> </w:t>
      </w:r>
      <w:r w:rsidR="00914999">
        <w:rPr>
          <w:lang w:val="pt-PT"/>
        </w:rPr>
        <w:t>Nesta reunião, procurámos explicar, passo a passo</w:t>
      </w:r>
      <w:r w:rsidR="00FD0B72" w:rsidRPr="00755FCA">
        <w:rPr>
          <w:lang w:val="pt-PT"/>
        </w:rPr>
        <w:t>,</w:t>
      </w:r>
      <w:r w:rsidR="00914999">
        <w:rPr>
          <w:lang w:val="pt-PT"/>
        </w:rPr>
        <w:t xml:space="preserve"> a maneira como conseguimos justificar a resposta aos requisitos relativos ao cliente e ao administrador,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P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5C41DD8A" w14:textId="7FAD5667" w:rsidR="00914999" w:rsidRDefault="00914999" w:rsidP="00914999">
      <w:pPr>
        <w:ind w:firstLine="360"/>
        <w:rPr>
          <w:lang w:val="pt-PT"/>
        </w:rPr>
      </w:pPr>
      <w:r>
        <w:rPr>
          <w:lang w:val="pt-PT"/>
        </w:rPr>
        <w:t xml:space="preserve">No que toca ao ponto de vista do administrador, </w:t>
      </w:r>
      <w:r w:rsidR="00372BD2">
        <w:rPr>
          <w:lang w:val="pt-PT"/>
        </w:rPr>
        <w:t xml:space="preserve">confirmamos que </w:t>
      </w:r>
      <w:r>
        <w:rPr>
          <w:lang w:val="pt-PT"/>
        </w:rPr>
        <w:t>este deveria poder 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responder a tais requisitos. Perante tal, afirmamos o seguinte:</w:t>
      </w:r>
    </w:p>
    <w:p w14:paraId="0E257E4B" w14:textId="039590EC" w:rsidR="00372BD2" w:rsidRDefault="00372BD2" w:rsidP="00372BD2">
      <w:pPr>
        <w:pStyle w:val="PargrafodaLista"/>
        <w:numPr>
          <w:ilvl w:val="0"/>
          <w:numId w:val="17"/>
        </w:numPr>
        <w:rPr>
          <w:lang w:val="pt-PT"/>
        </w:rPr>
      </w:pPr>
      <w:r>
        <w:rPr>
          <w:lang w:val="pt-PT"/>
        </w:rPr>
        <w:lastRenderedPageBreak/>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501163D" w14:textId="04A10462" w:rsidR="00372BD2" w:rsidRPr="005171F7" w:rsidRDefault="005171F7" w:rsidP="005171F7">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64278BE7" w:rsidR="0093129D" w:rsidRPr="0093129D" w:rsidRDefault="00DE1CAA" w:rsidP="00DE1CAA">
      <w:pPr>
        <w:ind w:firstLine="360"/>
        <w:rPr>
          <w:lang w:val="pt-PT"/>
        </w:rPr>
      </w:pPr>
      <w:r>
        <w:rPr>
          <w:lang w:val="pt-PT"/>
        </w:rPr>
        <w:t>No fim da nossa apresentação</w:t>
      </w:r>
      <w:r w:rsidR="0093129D">
        <w:rPr>
          <w:lang w:val="pt-PT"/>
        </w:rPr>
        <w:t xml:space="preserve">, </w:t>
      </w:r>
      <w:r>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4" w:name="_Toc530086534"/>
      <w:r>
        <w:rPr>
          <w:rFonts w:ascii="Calibri" w:hAnsi="Calibri"/>
        </w:rPr>
        <w:lastRenderedPageBreak/>
        <w:t>Modelação lógica</w:t>
      </w:r>
      <w:bookmarkEnd w:id="24"/>
    </w:p>
    <w:p w14:paraId="6371CA4B" w14:textId="77777777" w:rsidR="00E5786D" w:rsidRDefault="00E5786D" w:rsidP="00E5786D">
      <w:pPr>
        <w:pStyle w:val="Ttulo21"/>
        <w:rPr>
          <w:rFonts w:ascii="Calibri" w:hAnsi="Calibri"/>
        </w:rPr>
      </w:pPr>
      <w:bookmarkStart w:id="25" w:name="_Toc530086535"/>
      <w:r w:rsidRPr="00E5786D">
        <w:rPr>
          <w:rFonts w:ascii="Calibri" w:hAnsi="Calibri"/>
        </w:rPr>
        <w:t>Construção e validação do modelo de dados lógico</w:t>
      </w:r>
      <w:bookmarkEnd w:id="25"/>
    </w:p>
    <w:p w14:paraId="1F6A8EE4" w14:textId="77777777" w:rsidR="00E5786D" w:rsidRPr="00E5786D" w:rsidRDefault="00E5786D" w:rsidP="00E5786D">
      <w:pPr>
        <w:pStyle w:val="Ttulo21"/>
        <w:rPr>
          <w:rFonts w:ascii="Calibri" w:hAnsi="Calibri"/>
        </w:rPr>
      </w:pPr>
      <w:bookmarkStart w:id="26" w:name="_Toc530086536"/>
      <w:r w:rsidRPr="00E5786D">
        <w:rPr>
          <w:rFonts w:ascii="Calibri" w:hAnsi="Calibri"/>
        </w:rPr>
        <w:t>Desenho do modelo lógico</w:t>
      </w:r>
      <w:bookmarkEnd w:id="26"/>
    </w:p>
    <w:p w14:paraId="55F88D07" w14:textId="77777777" w:rsidR="00E5786D" w:rsidRPr="00E5786D" w:rsidRDefault="00E5786D" w:rsidP="00E5786D">
      <w:pPr>
        <w:pStyle w:val="Ttulo21"/>
        <w:rPr>
          <w:rFonts w:ascii="Calibri" w:hAnsi="Calibri"/>
        </w:rPr>
      </w:pPr>
      <w:bookmarkStart w:id="27" w:name="_Toc530086537"/>
      <w:r w:rsidRPr="00E5786D">
        <w:rPr>
          <w:rFonts w:ascii="Calibri" w:hAnsi="Calibri"/>
        </w:rPr>
        <w:t>Validação do modelo através da normalização</w:t>
      </w:r>
      <w:bookmarkEnd w:id="27"/>
    </w:p>
    <w:p w14:paraId="3B473B55" w14:textId="77777777" w:rsidR="00E5786D" w:rsidRPr="00E5786D" w:rsidRDefault="00E5786D" w:rsidP="00E5786D">
      <w:pPr>
        <w:pStyle w:val="Ttulo21"/>
        <w:rPr>
          <w:rFonts w:ascii="Calibri" w:hAnsi="Calibri"/>
        </w:rPr>
      </w:pPr>
      <w:bookmarkStart w:id="28" w:name="_Toc530086538"/>
      <w:r w:rsidRPr="00E5786D">
        <w:rPr>
          <w:rFonts w:ascii="Calibri" w:hAnsi="Calibri"/>
        </w:rPr>
        <w:t>Validação do modelo com interrogações do utilizador</w:t>
      </w:r>
      <w:bookmarkEnd w:id="28"/>
    </w:p>
    <w:p w14:paraId="36BBF409" w14:textId="77777777" w:rsidR="00E5786D" w:rsidRPr="00E5786D" w:rsidRDefault="00E5786D" w:rsidP="00E5786D">
      <w:pPr>
        <w:pStyle w:val="Ttulo21"/>
        <w:rPr>
          <w:rFonts w:ascii="Calibri" w:hAnsi="Calibri"/>
        </w:rPr>
      </w:pPr>
      <w:bookmarkStart w:id="29" w:name="_Toc530086539"/>
      <w:r w:rsidRPr="00E5786D">
        <w:rPr>
          <w:rFonts w:ascii="Calibri" w:hAnsi="Calibri"/>
        </w:rPr>
        <w:t>Validação do modelo com as transações estabelecidas</w:t>
      </w:r>
      <w:bookmarkEnd w:id="29"/>
    </w:p>
    <w:p w14:paraId="638DD409" w14:textId="77777777" w:rsidR="00E5786D" w:rsidRPr="00E5786D" w:rsidRDefault="00E5786D" w:rsidP="00E5786D">
      <w:pPr>
        <w:pStyle w:val="Ttulo21"/>
        <w:rPr>
          <w:rFonts w:ascii="Calibri" w:hAnsi="Calibri"/>
        </w:rPr>
      </w:pPr>
      <w:bookmarkStart w:id="30" w:name="_Toc530086540"/>
      <w:r w:rsidRPr="00E5786D">
        <w:rPr>
          <w:rFonts w:ascii="Calibri" w:hAnsi="Calibri"/>
        </w:rPr>
        <w:t>Reavaliação do modelo lógico (se necessário)</w:t>
      </w:r>
      <w:bookmarkEnd w:id="30"/>
    </w:p>
    <w:p w14:paraId="530C4425" w14:textId="77777777" w:rsidR="00E5786D" w:rsidRDefault="00E5786D" w:rsidP="00E5786D">
      <w:pPr>
        <w:pStyle w:val="Ttulo21"/>
        <w:rPr>
          <w:rFonts w:ascii="Calibri" w:hAnsi="Calibri"/>
        </w:rPr>
      </w:pPr>
      <w:bookmarkStart w:id="31" w:name="_Toc530086541"/>
      <w:r w:rsidRPr="00E5786D">
        <w:rPr>
          <w:rFonts w:ascii="Calibri" w:hAnsi="Calibri"/>
        </w:rPr>
        <w:lastRenderedPageBreak/>
        <w:t>Revisão do modelo lógico com o utilizador</w:t>
      </w:r>
      <w:bookmarkStart w:id="32" w:name="_GoBack"/>
      <w:bookmarkEnd w:id="31"/>
      <w:bookmarkEnd w:id="32"/>
    </w:p>
    <w:p w14:paraId="189F2858" w14:textId="77777777" w:rsidR="00E5786D" w:rsidRDefault="00E5786D" w:rsidP="00E5786D">
      <w:pPr>
        <w:pStyle w:val="Ttulo11"/>
        <w:rPr>
          <w:rFonts w:ascii="Calibri" w:hAnsi="Calibri"/>
        </w:rPr>
      </w:pPr>
      <w:bookmarkStart w:id="33" w:name="_Toc530086542"/>
      <w:r w:rsidRPr="00E5786D">
        <w:rPr>
          <w:rFonts w:ascii="Calibri" w:hAnsi="Calibri"/>
        </w:rPr>
        <w:lastRenderedPageBreak/>
        <w:t>Implementação Física</w:t>
      </w:r>
      <w:bookmarkEnd w:id="33"/>
    </w:p>
    <w:p w14:paraId="2CDB76D6" w14:textId="77777777" w:rsidR="00BA209E" w:rsidRPr="00BA209E" w:rsidRDefault="00BA209E" w:rsidP="00BA209E">
      <w:pPr>
        <w:pStyle w:val="Ttulo21"/>
        <w:rPr>
          <w:rFonts w:ascii="Calibri" w:hAnsi="Calibri"/>
        </w:rPr>
      </w:pPr>
      <w:bookmarkStart w:id="34" w:name="_Toc530086543"/>
      <w:r w:rsidRPr="00BA209E">
        <w:rPr>
          <w:rFonts w:ascii="Calibri" w:hAnsi="Calibri"/>
        </w:rPr>
        <w:t>Seleção do sistema de gestão de bases de dados</w:t>
      </w:r>
      <w:bookmarkEnd w:id="34"/>
    </w:p>
    <w:p w14:paraId="7A6AB26D" w14:textId="77777777" w:rsidR="00BA209E" w:rsidRPr="00BA209E" w:rsidRDefault="00BA209E" w:rsidP="00BA209E">
      <w:pPr>
        <w:pStyle w:val="Ttulo21"/>
        <w:rPr>
          <w:rFonts w:ascii="Calibri" w:hAnsi="Calibri"/>
        </w:rPr>
      </w:pPr>
      <w:bookmarkStart w:id="35" w:name="_Toc530086544"/>
      <w:r w:rsidRPr="00BA209E">
        <w:rPr>
          <w:rFonts w:ascii="Calibri" w:hAnsi="Calibri"/>
        </w:rPr>
        <w:t>Tradução do esquema lógico para o sistema de gestão de bases de dados escolhido em SQL</w:t>
      </w:r>
      <w:bookmarkEnd w:id="35"/>
    </w:p>
    <w:p w14:paraId="6A4BF2C3" w14:textId="77777777" w:rsidR="00BA209E" w:rsidRPr="00BA209E" w:rsidRDefault="00BA209E" w:rsidP="00BA209E">
      <w:pPr>
        <w:pStyle w:val="Ttulo21"/>
        <w:rPr>
          <w:rFonts w:ascii="Calibri" w:hAnsi="Calibri"/>
        </w:rPr>
      </w:pPr>
      <w:bookmarkStart w:id="36" w:name="_Toc530086545"/>
      <w:r w:rsidRPr="00BA209E">
        <w:rPr>
          <w:rFonts w:ascii="Calibri" w:hAnsi="Calibri"/>
        </w:rPr>
        <w:t>Tradução das interrogações do utilizador para SQL (alguns exemplos)</w:t>
      </w:r>
      <w:bookmarkEnd w:id="36"/>
    </w:p>
    <w:p w14:paraId="7EAD03B8" w14:textId="77777777" w:rsidR="00BA209E" w:rsidRPr="00BA209E" w:rsidRDefault="00BA209E" w:rsidP="00BA209E">
      <w:pPr>
        <w:pStyle w:val="Ttulo21"/>
        <w:rPr>
          <w:rFonts w:ascii="Calibri" w:hAnsi="Calibri"/>
        </w:rPr>
      </w:pPr>
      <w:bookmarkStart w:id="37" w:name="_Toc530086546"/>
      <w:r w:rsidRPr="00BA209E">
        <w:rPr>
          <w:rFonts w:ascii="Calibri" w:hAnsi="Calibri"/>
        </w:rPr>
        <w:t>Tradução das transações estabelecidas para SQL (alguns exemplos)</w:t>
      </w:r>
      <w:bookmarkEnd w:id="37"/>
    </w:p>
    <w:p w14:paraId="4E74A4BA" w14:textId="77777777" w:rsidR="00BA209E" w:rsidRPr="00BA209E" w:rsidRDefault="00BA209E" w:rsidP="00BA209E">
      <w:pPr>
        <w:pStyle w:val="Ttulo21"/>
        <w:rPr>
          <w:rFonts w:ascii="Calibri" w:hAnsi="Calibri"/>
        </w:rPr>
      </w:pPr>
      <w:bookmarkStart w:id="38" w:name="_Toc530086547"/>
      <w:r w:rsidRPr="00BA209E">
        <w:rPr>
          <w:rFonts w:ascii="Calibri" w:hAnsi="Calibri"/>
        </w:rPr>
        <w:lastRenderedPageBreak/>
        <w:t>Escolha, definição e caracterização de índices em SQL (alguns exemplos)</w:t>
      </w:r>
      <w:bookmarkEnd w:id="38"/>
    </w:p>
    <w:p w14:paraId="6BE04936" w14:textId="77777777" w:rsidR="00BA209E" w:rsidRPr="00BA209E" w:rsidRDefault="00BA209E" w:rsidP="00BA209E">
      <w:pPr>
        <w:pStyle w:val="Ttulo21"/>
        <w:rPr>
          <w:rFonts w:ascii="Calibri" w:hAnsi="Calibri"/>
        </w:rPr>
      </w:pPr>
      <w:bookmarkStart w:id="39" w:name="_Toc530086548"/>
      <w:r w:rsidRPr="00BA209E">
        <w:rPr>
          <w:rFonts w:ascii="Calibri" w:hAnsi="Calibri"/>
        </w:rPr>
        <w:t>Estimativa do espaço em disco da base de dados e taxa de crescimento anual</w:t>
      </w:r>
      <w:bookmarkEnd w:id="39"/>
    </w:p>
    <w:p w14:paraId="16658E10" w14:textId="77777777" w:rsidR="00BA209E" w:rsidRPr="00BA209E" w:rsidRDefault="00BA209E" w:rsidP="00BA209E">
      <w:pPr>
        <w:pStyle w:val="Ttulo21"/>
        <w:rPr>
          <w:rFonts w:ascii="Calibri" w:hAnsi="Calibri"/>
        </w:rPr>
      </w:pPr>
      <w:bookmarkStart w:id="40" w:name="_Toc530086549"/>
      <w:r w:rsidRPr="00BA209E">
        <w:rPr>
          <w:rFonts w:ascii="Calibri" w:hAnsi="Calibri"/>
        </w:rPr>
        <w:t>Definição e caracterização das vistas de utilização em SQL (alguns exemplos)</w:t>
      </w:r>
      <w:bookmarkEnd w:id="40"/>
    </w:p>
    <w:p w14:paraId="5107AF96" w14:textId="77777777" w:rsidR="00BA209E" w:rsidRPr="00BA209E" w:rsidRDefault="00BA209E" w:rsidP="00BA209E">
      <w:pPr>
        <w:pStyle w:val="Ttulo21"/>
        <w:rPr>
          <w:rFonts w:ascii="Calibri" w:hAnsi="Calibri"/>
        </w:rPr>
      </w:pPr>
      <w:bookmarkStart w:id="41" w:name="_Toc530086550"/>
      <w:r w:rsidRPr="00BA209E">
        <w:rPr>
          <w:rFonts w:ascii="Calibri" w:hAnsi="Calibri"/>
        </w:rPr>
        <w:t>Definição e caracterização dos mecanismos de segurança em SQL (alguns exemplos)</w:t>
      </w:r>
      <w:bookmarkEnd w:id="41"/>
    </w:p>
    <w:p w14:paraId="2EE7FB0A" w14:textId="77777777" w:rsidR="00BA209E" w:rsidRDefault="00BA209E" w:rsidP="00BA209E">
      <w:pPr>
        <w:pStyle w:val="Ttulo21"/>
        <w:rPr>
          <w:rFonts w:ascii="Calibri" w:hAnsi="Calibri"/>
        </w:rPr>
      </w:pPr>
      <w:bookmarkStart w:id="42" w:name="_Toc530086551"/>
      <w:r w:rsidRPr="00BA209E">
        <w:rPr>
          <w:rFonts w:ascii="Calibri" w:hAnsi="Calibri"/>
        </w:rPr>
        <w:t>Revisão do sistema implementado com o utilizador</w:t>
      </w:r>
      <w:bookmarkEnd w:id="42"/>
    </w:p>
    <w:p w14:paraId="1496778B" w14:textId="77777777" w:rsidR="00BA209E" w:rsidRDefault="00BA209E" w:rsidP="00BA209E">
      <w:pPr>
        <w:pStyle w:val="Ttulo11"/>
        <w:rPr>
          <w:rFonts w:ascii="Calibri" w:hAnsi="Calibri"/>
        </w:rPr>
      </w:pPr>
      <w:bookmarkStart w:id="43" w:name="_Toc530086552"/>
      <w:r w:rsidRPr="00BA209E">
        <w:rPr>
          <w:rFonts w:ascii="Calibri" w:hAnsi="Calibri"/>
        </w:rPr>
        <w:lastRenderedPageBreak/>
        <w:t>Conclusões e Trabalho Futuro</w:t>
      </w:r>
      <w:bookmarkEnd w:id="43"/>
    </w:p>
    <w:p w14:paraId="6B74B8DB" w14:textId="77777777" w:rsidR="00BA209E" w:rsidRPr="00BA209E" w:rsidRDefault="00BA209E" w:rsidP="00BA209E">
      <w:pPr>
        <w:pStyle w:val="Ttulo11"/>
        <w:rPr>
          <w:rFonts w:ascii="Calibri" w:hAnsi="Calibri"/>
        </w:rPr>
      </w:pPr>
      <w:bookmarkStart w:id="44" w:name="_Toc530086553"/>
      <w:r w:rsidRPr="00BA209E">
        <w:rPr>
          <w:rFonts w:ascii="Calibri" w:hAnsi="Calibri"/>
        </w:rPr>
        <w:lastRenderedPageBreak/>
        <w:t>Referências Bibliográficas (em formato Harvard)</w:t>
      </w:r>
      <w:bookmarkEnd w:id="44"/>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45" w:name="_Toc530086554"/>
      <w:r w:rsidRPr="00C1310C">
        <w:rPr>
          <w:rFonts w:ascii="Calibri" w:hAnsi="Calibri"/>
        </w:rPr>
        <w:lastRenderedPageBreak/>
        <w:t>Lista de Siglas e Acrónimos</w:t>
      </w:r>
      <w:bookmarkEnd w:id="45"/>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46" w:name="_Toc535644737"/>
      <w:bookmarkStart w:id="47" w:name="_Toc530086555"/>
      <w:r w:rsidRPr="00C1310C">
        <w:rPr>
          <w:rFonts w:ascii="Calibri" w:hAnsi="Calibri"/>
        </w:rPr>
        <w:lastRenderedPageBreak/>
        <w:t>Anexos</w:t>
      </w:r>
      <w:bookmarkEnd w:id="46"/>
      <w:bookmarkEnd w:id="47"/>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8" w:name="_Toc535644738"/>
      <w:bookmarkStart w:id="49" w:name="_Toc535644882"/>
      <w:bookmarkStart w:id="50" w:name="_Toc530086556"/>
      <w:r w:rsidRPr="00C1310C">
        <w:rPr>
          <w:rFonts w:ascii="Calibri" w:hAnsi="Calibri"/>
        </w:rPr>
        <w:lastRenderedPageBreak/>
        <w:t>Anexo 1</w:t>
      </w:r>
      <w:bookmarkEnd w:id="48"/>
      <w:bookmarkEnd w:id="49"/>
      <w:bookmarkEnd w:id="50"/>
    </w:p>
    <w:sectPr w:rsidR="003E75F5" w:rsidRPr="00C1310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93EB" w14:textId="77777777" w:rsidR="00275522" w:rsidRDefault="00275522">
      <w:r>
        <w:separator/>
      </w:r>
    </w:p>
  </w:endnote>
  <w:endnote w:type="continuationSeparator" w:id="0">
    <w:p w14:paraId="0B936358" w14:textId="77777777" w:rsidR="00275522" w:rsidRDefault="0027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275522" w:rsidRDefault="0027552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275522" w:rsidRDefault="0027552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D53DDE5" w14:textId="77777777" w:rsidR="00275522" w:rsidRDefault="00275522">
    <w:pPr>
      <w:pStyle w:val="Rodap"/>
      <w:rPr>
        <w:lang w:val="pt-PT"/>
      </w:rPr>
    </w:pPr>
  </w:p>
  <w:p w14:paraId="55746CD6" w14:textId="77777777" w:rsidR="00275522" w:rsidRDefault="00275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4504" w14:textId="77777777" w:rsidR="00275522" w:rsidRDefault="00275522">
      <w:r>
        <w:separator/>
      </w:r>
    </w:p>
  </w:footnote>
  <w:footnote w:type="continuationSeparator" w:id="0">
    <w:p w14:paraId="7C6ECF04" w14:textId="77777777" w:rsidR="00275522" w:rsidRDefault="00275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275522" w:rsidRDefault="0027552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275522" w:rsidRDefault="002755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275522" w:rsidRDefault="002755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8"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0"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7"/>
  </w:num>
  <w:num w:numId="2">
    <w:abstractNumId w:val="4"/>
  </w:num>
  <w:num w:numId="3">
    <w:abstractNumId w:val="0"/>
  </w:num>
  <w:num w:numId="4">
    <w:abstractNumId w:val="15"/>
  </w:num>
  <w:num w:numId="5">
    <w:abstractNumId w:val="8"/>
  </w:num>
  <w:num w:numId="6">
    <w:abstractNumId w:val="5"/>
  </w:num>
  <w:num w:numId="7">
    <w:abstractNumId w:val="10"/>
  </w:num>
  <w:num w:numId="8">
    <w:abstractNumId w:val="3"/>
  </w:num>
  <w:num w:numId="9">
    <w:abstractNumId w:val="13"/>
  </w:num>
  <w:num w:numId="10">
    <w:abstractNumId w:val="16"/>
  </w:num>
  <w:num w:numId="11">
    <w:abstractNumId w:val="6"/>
  </w:num>
  <w:num w:numId="12">
    <w:abstractNumId w:val="9"/>
  </w:num>
  <w:num w:numId="13">
    <w:abstractNumId w:val="11"/>
  </w:num>
  <w:num w:numId="14">
    <w:abstractNumId w:val="1"/>
  </w:num>
  <w:num w:numId="15">
    <w:abstractNumId w:val="14"/>
  </w:num>
  <w:num w:numId="16">
    <w:abstractNumId w:val="2"/>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40A1"/>
    <w:rsid w:val="000839AB"/>
    <w:rsid w:val="000A76E6"/>
    <w:rsid w:val="000C1CFB"/>
    <w:rsid w:val="001168FE"/>
    <w:rsid w:val="00135153"/>
    <w:rsid w:val="001437D2"/>
    <w:rsid w:val="00166B53"/>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91060"/>
    <w:rsid w:val="002929D3"/>
    <w:rsid w:val="0029493A"/>
    <w:rsid w:val="002A3DFC"/>
    <w:rsid w:val="002B3A80"/>
    <w:rsid w:val="002D3DDF"/>
    <w:rsid w:val="002D4940"/>
    <w:rsid w:val="002D70FB"/>
    <w:rsid w:val="002F394A"/>
    <w:rsid w:val="00300784"/>
    <w:rsid w:val="0031582D"/>
    <w:rsid w:val="00335354"/>
    <w:rsid w:val="00372BD2"/>
    <w:rsid w:val="00391BBB"/>
    <w:rsid w:val="003B20F9"/>
    <w:rsid w:val="003C699D"/>
    <w:rsid w:val="003D4173"/>
    <w:rsid w:val="003E75F5"/>
    <w:rsid w:val="003F0889"/>
    <w:rsid w:val="003F743C"/>
    <w:rsid w:val="004132E9"/>
    <w:rsid w:val="0042276C"/>
    <w:rsid w:val="00425E6B"/>
    <w:rsid w:val="004266DC"/>
    <w:rsid w:val="0042782F"/>
    <w:rsid w:val="00436094"/>
    <w:rsid w:val="00442298"/>
    <w:rsid w:val="00445AA9"/>
    <w:rsid w:val="004621E5"/>
    <w:rsid w:val="0048564B"/>
    <w:rsid w:val="004A7272"/>
    <w:rsid w:val="004C3276"/>
    <w:rsid w:val="004C7E92"/>
    <w:rsid w:val="004D3ECA"/>
    <w:rsid w:val="004F7B85"/>
    <w:rsid w:val="005171F7"/>
    <w:rsid w:val="00534856"/>
    <w:rsid w:val="0054654A"/>
    <w:rsid w:val="00554D9A"/>
    <w:rsid w:val="00575715"/>
    <w:rsid w:val="00581EFB"/>
    <w:rsid w:val="005A7DF2"/>
    <w:rsid w:val="005B174D"/>
    <w:rsid w:val="005C0C9E"/>
    <w:rsid w:val="005C3CB1"/>
    <w:rsid w:val="005D6058"/>
    <w:rsid w:val="005E2EA3"/>
    <w:rsid w:val="005E5C35"/>
    <w:rsid w:val="00615D1A"/>
    <w:rsid w:val="00633F02"/>
    <w:rsid w:val="00647610"/>
    <w:rsid w:val="0065035C"/>
    <w:rsid w:val="006961E6"/>
    <w:rsid w:val="006A0D33"/>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A2A0C"/>
    <w:rsid w:val="008A401F"/>
    <w:rsid w:val="008A6279"/>
    <w:rsid w:val="008D7DF7"/>
    <w:rsid w:val="008F7BC2"/>
    <w:rsid w:val="00904017"/>
    <w:rsid w:val="00914999"/>
    <w:rsid w:val="00925A4D"/>
    <w:rsid w:val="0093129D"/>
    <w:rsid w:val="00935FC1"/>
    <w:rsid w:val="00943203"/>
    <w:rsid w:val="009A3137"/>
    <w:rsid w:val="009C08EA"/>
    <w:rsid w:val="009D4808"/>
    <w:rsid w:val="009D6557"/>
    <w:rsid w:val="009F5002"/>
    <w:rsid w:val="00A14984"/>
    <w:rsid w:val="00A16980"/>
    <w:rsid w:val="00A34FD1"/>
    <w:rsid w:val="00A42E83"/>
    <w:rsid w:val="00A57692"/>
    <w:rsid w:val="00A65E40"/>
    <w:rsid w:val="00A66D3D"/>
    <w:rsid w:val="00A747AC"/>
    <w:rsid w:val="00A831B0"/>
    <w:rsid w:val="00AA3696"/>
    <w:rsid w:val="00AB2BD9"/>
    <w:rsid w:val="00AC222B"/>
    <w:rsid w:val="00B60C5E"/>
    <w:rsid w:val="00B70917"/>
    <w:rsid w:val="00B80CA8"/>
    <w:rsid w:val="00BA209E"/>
    <w:rsid w:val="00BA2F3E"/>
    <w:rsid w:val="00BA6069"/>
    <w:rsid w:val="00BC5830"/>
    <w:rsid w:val="00BF23DC"/>
    <w:rsid w:val="00BF43DB"/>
    <w:rsid w:val="00C02017"/>
    <w:rsid w:val="00C1310C"/>
    <w:rsid w:val="00C2660A"/>
    <w:rsid w:val="00C30E28"/>
    <w:rsid w:val="00C318F5"/>
    <w:rsid w:val="00C764B5"/>
    <w:rsid w:val="00CA3430"/>
    <w:rsid w:val="00D2565C"/>
    <w:rsid w:val="00D3395C"/>
    <w:rsid w:val="00D63001"/>
    <w:rsid w:val="00D7647B"/>
    <w:rsid w:val="00DA2C8D"/>
    <w:rsid w:val="00DA7E9D"/>
    <w:rsid w:val="00DB21F6"/>
    <w:rsid w:val="00DE1CAA"/>
    <w:rsid w:val="00DE742E"/>
    <w:rsid w:val="00E058D7"/>
    <w:rsid w:val="00E42F14"/>
    <w:rsid w:val="00E5786D"/>
    <w:rsid w:val="00E64A6E"/>
    <w:rsid w:val="00E86AC2"/>
    <w:rsid w:val="00EA392B"/>
    <w:rsid w:val="00EC78F2"/>
    <w:rsid w:val="00ED695F"/>
    <w:rsid w:val="00F07993"/>
    <w:rsid w:val="00F11FF4"/>
    <w:rsid w:val="00F41E88"/>
    <w:rsid w:val="00F420C6"/>
    <w:rsid w:val="00F97EEB"/>
    <w:rsid w:val="00FB76AB"/>
    <w:rsid w:val="00FC719A"/>
    <w:rsid w:val="00FD0B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9B3B2-C624-4420-9A22-C574F08F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32</Pages>
  <Words>5279</Words>
  <Characters>31364</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18</cp:revision>
  <dcterms:created xsi:type="dcterms:W3CDTF">2018-11-15T23:06:00Z</dcterms:created>
  <dcterms:modified xsi:type="dcterms:W3CDTF">2018-11-21T18:04:00Z</dcterms:modified>
</cp:coreProperties>
</file>