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C066F" w14:textId="77777777" w:rsidR="000114F0" w:rsidRDefault="00000000">
      <w:pPr>
        <w:pStyle w:val="Heading1"/>
      </w:pPr>
      <w:r>
        <w:t>UNLOST:</w:t>
      </w:r>
      <w:r>
        <w:rPr>
          <w:spacing w:val="-4"/>
        </w:rPr>
        <w:t xml:space="preserve"> </w:t>
      </w:r>
      <w:r>
        <w:t>A</w:t>
      </w:r>
      <w:r>
        <w:rPr>
          <w:spacing w:val="-4"/>
        </w:rPr>
        <w:t xml:space="preserve"> </w:t>
      </w:r>
      <w:r>
        <w:t>Web-Based</w:t>
      </w:r>
      <w:r>
        <w:rPr>
          <w:spacing w:val="-4"/>
        </w:rPr>
        <w:t xml:space="preserve"> </w:t>
      </w:r>
      <w:r>
        <w:t>Asset</w:t>
      </w:r>
      <w:r>
        <w:rPr>
          <w:spacing w:val="-4"/>
        </w:rPr>
        <w:t xml:space="preserve"> </w:t>
      </w:r>
      <w:r>
        <w:t>Recovery</w:t>
      </w:r>
      <w:r>
        <w:rPr>
          <w:spacing w:val="-4"/>
        </w:rPr>
        <w:t xml:space="preserve"> </w:t>
      </w:r>
      <w:r>
        <w:t>Platform</w:t>
      </w:r>
      <w:r>
        <w:rPr>
          <w:spacing w:val="-5"/>
        </w:rPr>
        <w:t xml:space="preserve"> </w:t>
      </w:r>
      <w:r>
        <w:t>for</w:t>
      </w:r>
      <w:r>
        <w:rPr>
          <w:spacing w:val="-7"/>
        </w:rPr>
        <w:t xml:space="preserve"> </w:t>
      </w:r>
      <w:r>
        <w:t>Institutional</w:t>
      </w:r>
      <w:r>
        <w:rPr>
          <w:spacing w:val="-4"/>
        </w:rPr>
        <w:t xml:space="preserve"> </w:t>
      </w:r>
      <w:r>
        <w:t>Lost-and-Found Management Using the MERN Stack</w:t>
      </w:r>
    </w:p>
    <w:p w14:paraId="32FF847A" w14:textId="77777777" w:rsidR="000114F0" w:rsidRDefault="000114F0">
      <w:pPr>
        <w:pStyle w:val="BodyText"/>
        <w:spacing w:before="2"/>
        <w:rPr>
          <w:b/>
          <w:sz w:val="11"/>
        </w:rPr>
      </w:pPr>
    </w:p>
    <w:p w14:paraId="0F89FFFC" w14:textId="77777777" w:rsidR="000114F0" w:rsidRDefault="000114F0">
      <w:pPr>
        <w:pStyle w:val="BodyText"/>
        <w:rPr>
          <w:b/>
          <w:sz w:val="11"/>
        </w:rPr>
        <w:sectPr w:rsidR="000114F0">
          <w:headerReference w:type="default" r:id="rId7"/>
          <w:footerReference w:type="default" r:id="rId8"/>
          <w:type w:val="continuous"/>
          <w:pgSz w:w="12240" w:h="15840"/>
          <w:pgMar w:top="980" w:right="720" w:bottom="880" w:left="360" w:header="680" w:footer="693" w:gutter="0"/>
          <w:pgNumType w:start="1"/>
          <w:cols w:space="720"/>
        </w:sectPr>
      </w:pPr>
    </w:p>
    <w:p w14:paraId="3C2E1AD9" w14:textId="77777777" w:rsidR="000114F0" w:rsidRDefault="00000000">
      <w:pPr>
        <w:spacing w:before="92" w:line="261" w:lineRule="auto"/>
        <w:ind w:left="830" w:firstLine="341"/>
        <w:rPr>
          <w:sz w:val="17"/>
        </w:rPr>
      </w:pPr>
      <w:r>
        <w:rPr>
          <w:b/>
          <w:sz w:val="19"/>
        </w:rPr>
        <w:t xml:space="preserve">Rudra Prajapati </w:t>
      </w:r>
      <w:r>
        <w:rPr>
          <w:sz w:val="17"/>
        </w:rPr>
        <w:t>Frontend</w:t>
      </w:r>
      <w:r>
        <w:rPr>
          <w:spacing w:val="-3"/>
          <w:sz w:val="17"/>
        </w:rPr>
        <w:t xml:space="preserve"> </w:t>
      </w:r>
      <w:r>
        <w:rPr>
          <w:sz w:val="17"/>
        </w:rPr>
        <w:t>Developer</w:t>
      </w:r>
      <w:r>
        <w:rPr>
          <w:spacing w:val="-3"/>
          <w:sz w:val="17"/>
        </w:rPr>
        <w:t xml:space="preserve"> </w:t>
      </w:r>
      <w:r>
        <w:rPr>
          <w:sz w:val="17"/>
        </w:rPr>
        <w:t>(UI/UX) Dept.</w:t>
      </w:r>
      <w:r>
        <w:rPr>
          <w:spacing w:val="-3"/>
          <w:sz w:val="17"/>
        </w:rPr>
        <w:t xml:space="preserve"> </w:t>
      </w:r>
      <w:r>
        <w:rPr>
          <w:sz w:val="17"/>
        </w:rPr>
        <w:t>of</w:t>
      </w:r>
      <w:r>
        <w:rPr>
          <w:spacing w:val="-2"/>
          <w:sz w:val="17"/>
        </w:rPr>
        <w:t xml:space="preserve"> </w:t>
      </w:r>
      <w:r>
        <w:rPr>
          <w:sz w:val="17"/>
        </w:rPr>
        <w:t>Computer</w:t>
      </w:r>
      <w:r>
        <w:rPr>
          <w:spacing w:val="-5"/>
          <w:sz w:val="17"/>
        </w:rPr>
        <w:t xml:space="preserve"> </w:t>
      </w:r>
      <w:r>
        <w:rPr>
          <w:sz w:val="17"/>
        </w:rPr>
        <w:t>Science</w:t>
      </w:r>
      <w:r>
        <w:rPr>
          <w:spacing w:val="-2"/>
          <w:sz w:val="17"/>
        </w:rPr>
        <w:t xml:space="preserve"> </w:t>
      </w:r>
      <w:r>
        <w:rPr>
          <w:spacing w:val="-10"/>
          <w:sz w:val="17"/>
        </w:rPr>
        <w:t>&amp;</w:t>
      </w:r>
    </w:p>
    <w:p w14:paraId="4FC8C86E" w14:textId="77777777" w:rsidR="000114F0" w:rsidRDefault="00000000">
      <w:pPr>
        <w:spacing w:line="181" w:lineRule="exact"/>
        <w:ind w:left="1428"/>
        <w:rPr>
          <w:sz w:val="17"/>
        </w:rPr>
      </w:pPr>
      <w:r>
        <w:rPr>
          <w:spacing w:val="-2"/>
          <w:sz w:val="17"/>
        </w:rPr>
        <w:t>Engineering</w:t>
      </w:r>
    </w:p>
    <w:p w14:paraId="64BDF661" w14:textId="77777777" w:rsidR="000114F0" w:rsidRDefault="00000000">
      <w:pPr>
        <w:spacing w:line="195" w:lineRule="exact"/>
        <w:ind w:left="1150"/>
        <w:rPr>
          <w:sz w:val="17"/>
        </w:rPr>
      </w:pPr>
      <w:r>
        <w:rPr>
          <w:sz w:val="17"/>
        </w:rPr>
        <w:t>PIET,</w:t>
      </w:r>
      <w:r>
        <w:rPr>
          <w:spacing w:val="-5"/>
          <w:sz w:val="17"/>
        </w:rPr>
        <w:t xml:space="preserve"> </w:t>
      </w:r>
      <w:r>
        <w:rPr>
          <w:sz w:val="17"/>
        </w:rPr>
        <w:t>Gujarat,</w:t>
      </w:r>
      <w:r>
        <w:rPr>
          <w:spacing w:val="-3"/>
          <w:sz w:val="17"/>
        </w:rPr>
        <w:t xml:space="preserve"> </w:t>
      </w:r>
      <w:r>
        <w:rPr>
          <w:spacing w:val="-2"/>
          <w:sz w:val="17"/>
        </w:rPr>
        <w:t>India</w:t>
      </w:r>
    </w:p>
    <w:p w14:paraId="66A1DFF2" w14:textId="77777777" w:rsidR="000114F0" w:rsidRDefault="00000000">
      <w:pPr>
        <w:spacing w:before="92"/>
        <w:ind w:left="1049"/>
        <w:rPr>
          <w:b/>
          <w:sz w:val="19"/>
        </w:rPr>
      </w:pPr>
      <w:r>
        <w:br w:type="column"/>
      </w:r>
      <w:r>
        <w:rPr>
          <w:b/>
          <w:sz w:val="19"/>
        </w:rPr>
        <w:t>Shloka</w:t>
      </w:r>
      <w:r>
        <w:rPr>
          <w:b/>
          <w:spacing w:val="-4"/>
          <w:sz w:val="19"/>
        </w:rPr>
        <w:t xml:space="preserve"> </w:t>
      </w:r>
      <w:r>
        <w:rPr>
          <w:b/>
          <w:spacing w:val="-2"/>
          <w:sz w:val="19"/>
        </w:rPr>
        <w:t>Patel</w:t>
      </w:r>
    </w:p>
    <w:p w14:paraId="6B1938A7" w14:textId="77777777" w:rsidR="000114F0" w:rsidRDefault="00000000">
      <w:pPr>
        <w:spacing w:before="23" w:line="259" w:lineRule="auto"/>
        <w:ind w:left="544" w:firstLine="341"/>
        <w:rPr>
          <w:sz w:val="17"/>
        </w:rPr>
      </w:pPr>
      <w:r>
        <w:rPr>
          <w:sz w:val="17"/>
        </w:rPr>
        <w:t>Backend Developer Dept.</w:t>
      </w:r>
      <w:r>
        <w:rPr>
          <w:spacing w:val="-10"/>
          <w:sz w:val="17"/>
        </w:rPr>
        <w:t xml:space="preserve"> </w:t>
      </w:r>
      <w:r>
        <w:rPr>
          <w:sz w:val="17"/>
        </w:rPr>
        <w:t>of</w:t>
      </w:r>
      <w:r>
        <w:rPr>
          <w:spacing w:val="-9"/>
          <w:sz w:val="17"/>
        </w:rPr>
        <w:t xml:space="preserve"> </w:t>
      </w:r>
      <w:r>
        <w:rPr>
          <w:sz w:val="17"/>
        </w:rPr>
        <w:t>Computer</w:t>
      </w:r>
      <w:r>
        <w:rPr>
          <w:spacing w:val="-11"/>
          <w:sz w:val="17"/>
        </w:rPr>
        <w:t xml:space="preserve"> </w:t>
      </w:r>
      <w:r>
        <w:rPr>
          <w:sz w:val="17"/>
        </w:rPr>
        <w:t>Science</w:t>
      </w:r>
      <w:r>
        <w:rPr>
          <w:spacing w:val="-9"/>
          <w:sz w:val="17"/>
        </w:rPr>
        <w:t xml:space="preserve"> </w:t>
      </w:r>
      <w:r>
        <w:rPr>
          <w:sz w:val="17"/>
        </w:rPr>
        <w:t>&amp;</w:t>
      </w:r>
    </w:p>
    <w:p w14:paraId="419F5488" w14:textId="77777777" w:rsidR="000114F0" w:rsidRDefault="00000000">
      <w:pPr>
        <w:spacing w:line="181" w:lineRule="exact"/>
        <w:ind w:left="1143"/>
        <w:rPr>
          <w:sz w:val="17"/>
        </w:rPr>
      </w:pPr>
      <w:r>
        <w:rPr>
          <w:spacing w:val="-2"/>
          <w:sz w:val="17"/>
        </w:rPr>
        <w:t>Engineering</w:t>
      </w:r>
    </w:p>
    <w:p w14:paraId="187AB49C" w14:textId="77777777" w:rsidR="000114F0" w:rsidRDefault="00000000">
      <w:pPr>
        <w:spacing w:line="195" w:lineRule="exact"/>
        <w:ind w:left="864"/>
        <w:rPr>
          <w:sz w:val="17"/>
        </w:rPr>
      </w:pPr>
      <w:r>
        <w:rPr>
          <w:sz w:val="17"/>
        </w:rPr>
        <w:t>PIET,</w:t>
      </w:r>
      <w:r>
        <w:rPr>
          <w:spacing w:val="-5"/>
          <w:sz w:val="17"/>
        </w:rPr>
        <w:t xml:space="preserve"> </w:t>
      </w:r>
      <w:r>
        <w:rPr>
          <w:sz w:val="17"/>
        </w:rPr>
        <w:t>Gujarat,</w:t>
      </w:r>
      <w:r>
        <w:rPr>
          <w:spacing w:val="-3"/>
          <w:sz w:val="17"/>
        </w:rPr>
        <w:t xml:space="preserve"> </w:t>
      </w:r>
      <w:r>
        <w:rPr>
          <w:spacing w:val="-2"/>
          <w:sz w:val="17"/>
        </w:rPr>
        <w:t>India</w:t>
      </w:r>
    </w:p>
    <w:p w14:paraId="366F77EC" w14:textId="77777777" w:rsidR="000114F0" w:rsidRDefault="00000000">
      <w:pPr>
        <w:spacing w:before="92"/>
        <w:ind w:left="437"/>
        <w:jc w:val="center"/>
        <w:rPr>
          <w:b/>
          <w:sz w:val="19"/>
        </w:rPr>
      </w:pPr>
      <w:r>
        <w:br w:type="column"/>
      </w:r>
      <w:r>
        <w:rPr>
          <w:b/>
          <w:sz w:val="19"/>
        </w:rPr>
        <w:t>Parth</w:t>
      </w:r>
      <w:r>
        <w:rPr>
          <w:b/>
          <w:spacing w:val="-7"/>
          <w:sz w:val="19"/>
        </w:rPr>
        <w:t xml:space="preserve"> </w:t>
      </w:r>
      <w:r>
        <w:rPr>
          <w:b/>
          <w:spacing w:val="-2"/>
          <w:sz w:val="19"/>
        </w:rPr>
        <w:t>Chokshi</w:t>
      </w:r>
    </w:p>
    <w:p w14:paraId="6D587BDD" w14:textId="77777777" w:rsidR="000114F0" w:rsidRDefault="00000000">
      <w:pPr>
        <w:spacing w:before="23" w:line="249" w:lineRule="auto"/>
        <w:ind w:left="434"/>
        <w:jc w:val="center"/>
        <w:rPr>
          <w:sz w:val="17"/>
        </w:rPr>
      </w:pPr>
      <w:r>
        <w:rPr>
          <w:sz w:val="17"/>
        </w:rPr>
        <w:t>Database</w:t>
      </w:r>
      <w:r>
        <w:rPr>
          <w:spacing w:val="-11"/>
          <w:sz w:val="17"/>
        </w:rPr>
        <w:t xml:space="preserve"> </w:t>
      </w:r>
      <w:r>
        <w:rPr>
          <w:sz w:val="17"/>
        </w:rPr>
        <w:t>&amp;</w:t>
      </w:r>
      <w:r>
        <w:rPr>
          <w:spacing w:val="-11"/>
          <w:sz w:val="17"/>
        </w:rPr>
        <w:t xml:space="preserve"> </w:t>
      </w:r>
      <w:r>
        <w:rPr>
          <w:sz w:val="17"/>
        </w:rPr>
        <w:t>Integration</w:t>
      </w:r>
      <w:r>
        <w:rPr>
          <w:spacing w:val="-10"/>
          <w:sz w:val="17"/>
        </w:rPr>
        <w:t xml:space="preserve"> </w:t>
      </w:r>
      <w:r>
        <w:rPr>
          <w:sz w:val="17"/>
        </w:rPr>
        <w:t xml:space="preserve">Engineer Dept. of Computer Science &amp; </w:t>
      </w:r>
      <w:r>
        <w:rPr>
          <w:spacing w:val="-2"/>
          <w:sz w:val="17"/>
        </w:rPr>
        <w:t>Engineering</w:t>
      </w:r>
    </w:p>
    <w:p w14:paraId="7694B309" w14:textId="77777777" w:rsidR="000114F0" w:rsidRDefault="00000000">
      <w:pPr>
        <w:spacing w:line="188" w:lineRule="exact"/>
        <w:ind w:left="862"/>
        <w:rPr>
          <w:sz w:val="17"/>
        </w:rPr>
      </w:pPr>
      <w:r>
        <w:rPr>
          <w:sz w:val="17"/>
        </w:rPr>
        <w:t>PIET,</w:t>
      </w:r>
      <w:r>
        <w:rPr>
          <w:spacing w:val="-5"/>
          <w:sz w:val="17"/>
        </w:rPr>
        <w:t xml:space="preserve"> </w:t>
      </w:r>
      <w:r>
        <w:rPr>
          <w:sz w:val="17"/>
        </w:rPr>
        <w:t>Gujarat,</w:t>
      </w:r>
      <w:r>
        <w:rPr>
          <w:spacing w:val="-3"/>
          <w:sz w:val="17"/>
        </w:rPr>
        <w:t xml:space="preserve"> </w:t>
      </w:r>
      <w:r>
        <w:rPr>
          <w:spacing w:val="-2"/>
          <w:sz w:val="17"/>
        </w:rPr>
        <w:t>India</w:t>
      </w:r>
    </w:p>
    <w:p w14:paraId="41A553E2" w14:textId="77777777" w:rsidR="000114F0" w:rsidRDefault="00000000">
      <w:pPr>
        <w:spacing w:before="92" w:line="252" w:lineRule="auto"/>
        <w:ind w:left="180" w:right="209"/>
        <w:jc w:val="center"/>
        <w:rPr>
          <w:sz w:val="17"/>
        </w:rPr>
      </w:pPr>
      <w:r>
        <w:br w:type="column"/>
      </w:r>
      <w:r>
        <w:rPr>
          <w:b/>
          <w:sz w:val="19"/>
        </w:rPr>
        <w:t>Sushree</w:t>
      </w:r>
      <w:r>
        <w:rPr>
          <w:b/>
          <w:spacing w:val="-12"/>
          <w:sz w:val="19"/>
        </w:rPr>
        <w:t xml:space="preserve"> </w:t>
      </w:r>
      <w:r>
        <w:rPr>
          <w:b/>
          <w:sz w:val="19"/>
        </w:rPr>
        <w:t>Shyama</w:t>
      </w:r>
      <w:r>
        <w:rPr>
          <w:b/>
          <w:spacing w:val="-12"/>
          <w:sz w:val="19"/>
        </w:rPr>
        <w:t xml:space="preserve"> </w:t>
      </w:r>
      <w:r>
        <w:rPr>
          <w:b/>
          <w:sz w:val="19"/>
        </w:rPr>
        <w:t>Priya</w:t>
      </w:r>
      <w:r>
        <w:rPr>
          <w:b/>
          <w:spacing w:val="-12"/>
          <w:sz w:val="19"/>
        </w:rPr>
        <w:t xml:space="preserve"> </w:t>
      </w:r>
      <w:r>
        <w:rPr>
          <w:b/>
          <w:sz w:val="19"/>
        </w:rPr>
        <w:t xml:space="preserve">Kar </w:t>
      </w:r>
      <w:r>
        <w:rPr>
          <w:sz w:val="17"/>
        </w:rPr>
        <w:t xml:space="preserve">Quality Assurance &amp; Testing </w:t>
      </w:r>
      <w:r>
        <w:rPr>
          <w:spacing w:val="-2"/>
          <w:sz w:val="17"/>
        </w:rPr>
        <w:t>Engineer</w:t>
      </w:r>
    </w:p>
    <w:p w14:paraId="7E8FE96D" w14:textId="77777777" w:rsidR="000114F0" w:rsidRDefault="00000000">
      <w:pPr>
        <w:spacing w:before="10"/>
        <w:ind w:left="180" w:right="209"/>
        <w:jc w:val="center"/>
        <w:rPr>
          <w:sz w:val="17"/>
        </w:rPr>
      </w:pPr>
      <w:r>
        <w:rPr>
          <w:sz w:val="17"/>
        </w:rPr>
        <w:t>Dept.</w:t>
      </w:r>
      <w:r>
        <w:rPr>
          <w:spacing w:val="-9"/>
          <w:sz w:val="17"/>
        </w:rPr>
        <w:t xml:space="preserve"> </w:t>
      </w:r>
      <w:r>
        <w:rPr>
          <w:sz w:val="17"/>
        </w:rPr>
        <w:t>of</w:t>
      </w:r>
      <w:r>
        <w:rPr>
          <w:spacing w:val="-9"/>
          <w:sz w:val="17"/>
        </w:rPr>
        <w:t xml:space="preserve"> </w:t>
      </w:r>
      <w:r>
        <w:rPr>
          <w:sz w:val="17"/>
        </w:rPr>
        <w:t>Computer</w:t>
      </w:r>
      <w:r>
        <w:rPr>
          <w:spacing w:val="-11"/>
          <w:sz w:val="17"/>
        </w:rPr>
        <w:t xml:space="preserve"> </w:t>
      </w:r>
      <w:r>
        <w:rPr>
          <w:sz w:val="17"/>
        </w:rPr>
        <w:t>Science</w:t>
      </w:r>
      <w:r>
        <w:rPr>
          <w:spacing w:val="-8"/>
          <w:sz w:val="17"/>
        </w:rPr>
        <w:t xml:space="preserve"> </w:t>
      </w:r>
      <w:r>
        <w:rPr>
          <w:sz w:val="17"/>
        </w:rPr>
        <w:t xml:space="preserve">&amp; </w:t>
      </w:r>
      <w:r>
        <w:rPr>
          <w:spacing w:val="-2"/>
          <w:sz w:val="17"/>
        </w:rPr>
        <w:t>Engineering</w:t>
      </w:r>
    </w:p>
    <w:p w14:paraId="71FB031D" w14:textId="77777777" w:rsidR="000114F0" w:rsidRDefault="00000000">
      <w:pPr>
        <w:ind w:left="180" w:right="209"/>
        <w:jc w:val="center"/>
        <w:rPr>
          <w:sz w:val="17"/>
        </w:rPr>
      </w:pPr>
      <w:r>
        <w:rPr>
          <w:sz w:val="17"/>
        </w:rPr>
        <w:t>PIET,</w:t>
      </w:r>
      <w:r>
        <w:rPr>
          <w:spacing w:val="-5"/>
          <w:sz w:val="17"/>
        </w:rPr>
        <w:t xml:space="preserve"> </w:t>
      </w:r>
      <w:r>
        <w:rPr>
          <w:sz w:val="17"/>
        </w:rPr>
        <w:t>Gujarat,</w:t>
      </w:r>
      <w:r>
        <w:rPr>
          <w:spacing w:val="-3"/>
          <w:sz w:val="17"/>
        </w:rPr>
        <w:t xml:space="preserve"> </w:t>
      </w:r>
      <w:r>
        <w:rPr>
          <w:spacing w:val="-2"/>
          <w:sz w:val="17"/>
        </w:rPr>
        <w:t>India</w:t>
      </w:r>
    </w:p>
    <w:p w14:paraId="45B36DF0" w14:textId="77777777" w:rsidR="000114F0" w:rsidRDefault="000114F0">
      <w:pPr>
        <w:jc w:val="center"/>
        <w:rPr>
          <w:sz w:val="17"/>
        </w:rPr>
        <w:sectPr w:rsidR="000114F0">
          <w:type w:val="continuous"/>
          <w:pgSz w:w="12240" w:h="15840"/>
          <w:pgMar w:top="980" w:right="720" w:bottom="880" w:left="360" w:header="680" w:footer="693" w:gutter="0"/>
          <w:cols w:num="4" w:space="720" w:equalWidth="0">
            <w:col w:w="2858" w:space="40"/>
            <w:col w:w="2572" w:space="39"/>
            <w:col w:w="2677" w:space="39"/>
            <w:col w:w="2935"/>
          </w:cols>
        </w:sectPr>
      </w:pPr>
    </w:p>
    <w:p w14:paraId="0F8D7A84" w14:textId="77777777" w:rsidR="000114F0" w:rsidRDefault="000114F0">
      <w:pPr>
        <w:pStyle w:val="BodyText"/>
        <w:spacing w:before="67"/>
      </w:pPr>
    </w:p>
    <w:p w14:paraId="41A1C3C3" w14:textId="77777777" w:rsidR="000114F0" w:rsidRDefault="000114F0">
      <w:pPr>
        <w:pStyle w:val="BodyText"/>
        <w:sectPr w:rsidR="000114F0">
          <w:type w:val="continuous"/>
          <w:pgSz w:w="12240" w:h="15840"/>
          <w:pgMar w:top="980" w:right="720" w:bottom="880" w:left="360" w:header="680" w:footer="693" w:gutter="0"/>
          <w:cols w:space="720"/>
        </w:sectPr>
      </w:pPr>
    </w:p>
    <w:p w14:paraId="75DFF750" w14:textId="77777777" w:rsidR="000114F0" w:rsidRDefault="00000000">
      <w:pPr>
        <w:pStyle w:val="BodyText"/>
        <w:spacing w:before="94" w:line="268" w:lineRule="auto"/>
        <w:ind w:left="540"/>
        <w:jc w:val="both"/>
      </w:pPr>
      <w:r>
        <w:t>Abstract—Institutional lost-and-found management across university campuses suffers from low recovery rates and administrative overhead due to fragmented physical logs and unstructured social media channels. Empirical studies indicate that over 66% of campus community members experience property loss, with approximately 76.5% of reported items remaining unrecovered primarily due to decentralized reporting channels. This paper presents UNLOST, an open, self-hostable web platform engineered using the MERN stack (MongoDB, Express.js, React.js, Node.js) to streamline campus property recovery through role-based access control, institutional Google OAuth 2.0, and JWT authorization. To resolve race conditions common in concurrent claim environments, UNLOST integrates an atomic claim-reservation protocol enforced at the database tier via conditional write operations and partial indexes, guaranteeing mutually exclusive claim transitions without application-level locking overhead. We detail the system's three-tier modular architecture, formulate algorithmic models for multi-parameter search and claim concurrency, and present a comparative matrix against commercial enterprise solutions (FoundFastApp, Chargerback, Troov) alongside academic baselines. Benchmarks conducted under simulated concurrent workloads demonstrated a mean API response latency of 158 ms, a 99.4% data persistence integrity rate, a 0% race-condition conflict rate, and 99.92% system availability across a 14-day observation window, establishing a viable, cost-effective framework for institutional asset recovery.</w:t>
      </w:r>
    </w:p>
    <w:p w14:paraId="2C1FB259" w14:textId="77777777" w:rsidR="000114F0" w:rsidRDefault="00000000">
      <w:pPr>
        <w:pStyle w:val="BodyText"/>
        <w:spacing w:before="136" w:line="268" w:lineRule="auto"/>
        <w:ind w:left="540" w:right="1"/>
        <w:jc w:val="both"/>
      </w:pPr>
      <w:r>
        <w:t>Keywords—Lost and Found Management, MERN Stack, Atomic Concurrency Control, JSON Web Token, OAuth 2.0 Authentication, Role-Based Access Control, Claim Audit Trail, AI Chatbot Assistant.</w:t>
      </w:r>
    </w:p>
    <w:p w14:paraId="5709C497" w14:textId="77777777" w:rsidR="000114F0" w:rsidRDefault="000114F0">
      <w:pPr>
        <w:pStyle w:val="BodyText"/>
        <w:spacing w:before="48"/>
      </w:pPr>
    </w:p>
    <w:p w14:paraId="2CC7C0E7" w14:textId="77777777" w:rsidR="000114F0" w:rsidRDefault="00000000">
      <w:pPr>
        <w:pStyle w:val="Heading3"/>
        <w:numPr>
          <w:ilvl w:val="0"/>
          <w:numId w:val="7"/>
        </w:numPr>
        <w:tabs>
          <w:tab w:val="left" w:pos="736"/>
        </w:tabs>
        <w:spacing w:before="1"/>
        <w:ind w:hanging="196"/>
        <w:jc w:val="left"/>
      </w:pPr>
      <w:r>
        <w:t>Introduction</w:t>
      </w:r>
    </w:p>
    <w:p w14:paraId="064034EA" w14:textId="77777777" w:rsidR="000114F0" w:rsidRDefault="00000000">
      <w:pPr>
        <w:pStyle w:val="BodyText"/>
        <w:spacing w:before="140"/>
        <w:ind w:left="540" w:right="5"/>
        <w:jc w:val="both"/>
      </w:pPr>
      <w:r>
        <w:t>Physical asset loss represents an enduring operational and logistical challenge within higher education institutions. On extensive academic campuses encompassing thousands of students, faculty members, and administrative staff, valuable personal property—ranging from high-end electronics and academic hardware to official identification credentials—is routinely misplaced across distributed lecture halls, laboratories, libraries, and recreational facilities.</w:t>
      </w:r>
    </w:p>
    <w:p w14:paraId="683AA410" w14:textId="77777777" w:rsidR="000114F0" w:rsidRDefault="00000000">
      <w:pPr>
        <w:pStyle w:val="BodyText"/>
        <w:spacing w:before="91"/>
        <w:ind w:left="318" w:right="177"/>
        <w:jc w:val="both"/>
      </w:pPr>
      <w:r>
        <w:t>In the vast majority of instances, misplaced items are recovered by fellow campus members and deposited at localized service points. However, the subsequent reunification of lost items with their rightful owners is severely impeded by the absence of a unified, searchable registry connecting reporting finders with searching claimants.</w:t>
      </w:r>
    </w:p>
    <w:p w14:paraId="2CB4D65A" w14:textId="77777777" w:rsidR="000114F0" w:rsidRDefault="000114F0">
      <w:pPr>
        <w:pStyle w:val="BodyText"/>
        <w:spacing w:before="1"/>
      </w:pPr>
    </w:p>
    <w:p w14:paraId="308FFAAF" w14:textId="77777777" w:rsidR="000114F0" w:rsidRDefault="00000000">
      <w:pPr>
        <w:pStyle w:val="BodyText"/>
        <w:ind w:left="318" w:right="177"/>
        <w:jc w:val="both"/>
      </w:pPr>
      <w:r>
        <w:t>Conventional institutional management models depend predominantly on localized physical notebooks, centralized security custody desks, or ad-hoc social messaging forums (e.g., departmental messaging groups and social media channels). These legacy paradigms exhibit critical structural limitations: lack of cross-departmental record synchronization, temporal delays between physical logging and claimant discovery, and complete inaccessibility during non-operational hours. Prior empirical research indicates three fundamental capabilities essential for effective asset recovery platforms:</w:t>
      </w:r>
    </w:p>
    <w:p w14:paraId="1E90EA10" w14:textId="77777777" w:rsidR="000114F0" w:rsidRDefault="000114F0">
      <w:pPr>
        <w:pStyle w:val="BodyText"/>
        <w:spacing w:before="2"/>
      </w:pPr>
    </w:p>
    <w:p w14:paraId="38701D2A" w14:textId="77777777" w:rsidR="000114F0" w:rsidRDefault="00000000">
      <w:pPr>
        <w:ind w:left="318" w:right="179"/>
        <w:jc w:val="both"/>
        <w:rPr>
          <w:sz w:val="20"/>
        </w:rPr>
      </w:pPr>
      <w:r>
        <w:t>Real-Time Visibility: Centralized, synchronized digital indexing accessible on demand across client interfaces.</w:t>
      </w:r>
    </w:p>
    <w:p w14:paraId="401B9452" w14:textId="77777777" w:rsidR="000114F0" w:rsidRDefault="000114F0">
      <w:pPr>
        <w:pStyle w:val="BodyText"/>
        <w:spacing w:before="46"/>
      </w:pPr>
    </w:p>
    <w:p w14:paraId="7D15F33D" w14:textId="77777777" w:rsidR="000114F0" w:rsidRDefault="00000000">
      <w:pPr>
        <w:spacing w:before="1" w:line="242" w:lineRule="auto"/>
        <w:ind w:left="318" w:right="179"/>
        <w:jc w:val="both"/>
        <w:rPr>
          <w:sz w:val="20"/>
        </w:rPr>
      </w:pPr>
      <w:r>
        <w:t>Multi-Parameter Discovery: Dynamic filtering across categorical attributes, textual keywords, and temporal parameters.</w:t>
      </w:r>
    </w:p>
    <w:p w14:paraId="4E21691D" w14:textId="77777777" w:rsidR="000114F0" w:rsidRDefault="000114F0">
      <w:pPr>
        <w:pStyle w:val="BodyText"/>
        <w:spacing w:before="47"/>
      </w:pPr>
    </w:p>
    <w:p w14:paraId="72CA6469" w14:textId="77777777" w:rsidR="000114F0" w:rsidRDefault="00000000">
      <w:pPr>
        <w:pStyle w:val="BodyText"/>
        <w:ind w:left="318" w:right="179"/>
        <w:jc w:val="both"/>
      </w:pPr>
      <w:r>
        <w:t>Verifiable Claim Handover: Cryptographically authenticated and auditable claim-processing workflows preventing fraudulent property acquisition.</w:t>
      </w:r>
    </w:p>
    <w:p w14:paraId="597AF90B" w14:textId="77777777" w:rsidR="000114F0" w:rsidRDefault="000114F0">
      <w:pPr>
        <w:pStyle w:val="BodyText"/>
      </w:pPr>
    </w:p>
    <w:p w14:paraId="5DB10039" w14:textId="77777777" w:rsidR="000114F0" w:rsidRDefault="000114F0">
      <w:pPr>
        <w:pStyle w:val="BodyText"/>
        <w:spacing w:before="51"/>
      </w:pPr>
    </w:p>
    <w:p w14:paraId="6A6273C1" w14:textId="77777777" w:rsidR="000114F0" w:rsidRDefault="00000000">
      <w:pPr>
        <w:pStyle w:val="Heading2"/>
      </w:pPr>
      <w:r>
        <w:t>Overview of the UNLOST Platform</w:t>
      </w:r>
    </w:p>
    <w:p w14:paraId="5DFFA647" w14:textId="77777777" w:rsidR="000114F0" w:rsidRDefault="00000000">
      <w:pPr>
        <w:pStyle w:val="BodyText"/>
        <w:spacing w:before="275"/>
        <w:ind w:left="318" w:right="180"/>
        <w:jc w:val="both"/>
      </w:pPr>
      <w:r>
        <w:t>UNLOST is an integrated, self-hostable web ecosystem designed to replace fragmented custodial logging with a secure, centralized property registry. By transitioning reporting, indexing, and claim adjudication into a structured digital pipeline, the system enforces transparent asset reconciliation and institutional accountability.</w:t>
      </w:r>
    </w:p>
    <w:p w14:paraId="339AD29A" w14:textId="77777777" w:rsidR="000114F0" w:rsidRDefault="00000000">
      <w:pPr>
        <w:spacing w:before="230"/>
        <w:ind w:left="318"/>
        <w:jc w:val="both"/>
        <w:rPr>
          <w:sz w:val="24"/>
        </w:rPr>
      </w:pPr>
      <w:r>
        <w:t>Key Technical Contributions</w:t>
      </w:r>
    </w:p>
    <w:p w14:paraId="558E2B7F" w14:textId="77777777" w:rsidR="000114F0" w:rsidRDefault="00000000">
      <w:pPr>
        <w:pStyle w:val="BodyText"/>
        <w:spacing w:before="1"/>
        <w:ind w:left="318" w:right="183"/>
        <w:jc w:val="both"/>
      </w:pPr>
      <w:r>
        <w:t>This paper articulates four core engineering and architectural contributions:</w:t>
      </w:r>
    </w:p>
    <w:p w14:paraId="4A2780E7" w14:textId="77777777" w:rsidR="000114F0" w:rsidRDefault="000114F0">
      <w:pPr>
        <w:pStyle w:val="BodyText"/>
        <w:spacing w:before="1"/>
      </w:pPr>
    </w:p>
    <w:p w14:paraId="6888E89F" w14:textId="77777777" w:rsidR="000114F0" w:rsidRDefault="00000000">
      <w:pPr>
        <w:pStyle w:val="ListParagraph"/>
        <w:numPr>
          <w:ilvl w:val="0"/>
          <w:numId w:val="6"/>
        </w:numPr>
        <w:tabs>
          <w:tab w:val="left" w:pos="518"/>
        </w:tabs>
        <w:ind w:left="518" w:hanging="200"/>
        <w:jc w:val="left"/>
        <w:rPr>
          <w:i/>
          <w:sz w:val="20"/>
        </w:rPr>
      </w:pPr>
      <w:r>
        <w:t>1) Scalable Multi-Parameter Search Architecture:</w:t>
      </w:r>
    </w:p>
    <w:p w14:paraId="6750F945" w14:textId="77777777" w:rsidR="000114F0" w:rsidRDefault="00000000">
      <w:pPr>
        <w:pStyle w:val="BodyText"/>
        <w:spacing w:before="229"/>
        <w:ind w:left="318" w:right="173"/>
        <w:jc w:val="both"/>
      </w:pPr>
      <w:r>
        <w:t>A modular three-tier software architecture integrated with an optimized multi-parameter query execution model. By synthesizing composite and text indexing strategies within the data tier, the search engine processes complex multi-attribute queries (category, status, keyword tokens, and date intervals) in logarithmic time O(log n + m), bypassing costly full-table scans.</w:t>
      </w:r>
    </w:p>
    <w:p w14:paraId="2877C048" w14:textId="77777777" w:rsidR="000114F0" w:rsidRDefault="000114F0">
      <w:pPr>
        <w:pStyle w:val="BodyText"/>
        <w:jc w:val="both"/>
        <w:sectPr w:rsidR="000114F0">
          <w:type w:val="continuous"/>
          <w:pgSz w:w="12240" w:h="15840"/>
          <w:pgMar w:top="980" w:right="720" w:bottom="880" w:left="360" w:header="680" w:footer="693" w:gutter="0"/>
          <w:cols w:num="2" w:space="720" w:equalWidth="0">
            <w:col w:w="5583" w:space="40"/>
            <w:col w:w="5537"/>
          </w:cols>
        </w:sectPr>
      </w:pPr>
    </w:p>
    <w:p w14:paraId="1518596F" w14:textId="77777777" w:rsidR="000114F0" w:rsidRDefault="000114F0">
      <w:pPr>
        <w:pStyle w:val="BodyText"/>
      </w:pPr>
    </w:p>
    <w:p w14:paraId="622BB18B" w14:textId="77777777" w:rsidR="000114F0" w:rsidRDefault="000114F0">
      <w:pPr>
        <w:pStyle w:val="BodyText"/>
      </w:pPr>
    </w:p>
    <w:p w14:paraId="41470081" w14:textId="77777777" w:rsidR="000114F0" w:rsidRDefault="000114F0">
      <w:pPr>
        <w:pStyle w:val="BodyText"/>
        <w:spacing w:before="90"/>
      </w:pPr>
    </w:p>
    <w:p w14:paraId="5BEB3AFD" w14:textId="77777777" w:rsidR="000114F0" w:rsidRDefault="00000000">
      <w:pPr>
        <w:pStyle w:val="ListParagraph"/>
        <w:numPr>
          <w:ilvl w:val="0"/>
          <w:numId w:val="6"/>
        </w:numPr>
        <w:tabs>
          <w:tab w:val="left" w:pos="740"/>
        </w:tabs>
        <w:spacing w:before="1"/>
        <w:ind w:left="740" w:hanging="200"/>
        <w:jc w:val="left"/>
        <w:rPr>
          <w:i/>
          <w:sz w:val="20"/>
        </w:rPr>
      </w:pPr>
      <w:r>
        <w:t>2) Database-Enforced Atomic Claim Concurrency Control:</w:t>
      </w:r>
    </w:p>
    <w:p w14:paraId="6A42EBDA" w14:textId="77777777" w:rsidR="000114F0" w:rsidRDefault="000114F0">
      <w:pPr>
        <w:pStyle w:val="BodyText"/>
        <w:rPr>
          <w:i/>
        </w:rPr>
      </w:pPr>
    </w:p>
    <w:p w14:paraId="245EF246" w14:textId="77777777" w:rsidR="000114F0" w:rsidRDefault="00000000">
      <w:pPr>
        <w:pStyle w:val="BodyText"/>
        <w:ind w:left="540"/>
      </w:pPr>
      <w:r>
        <w:t>An asynchronous, atomic state-transition protocol designed to eliminate race conditions during concurrent item claims. Utilizing conditional compare-and-set database operations coupled with unique partial indexes, the mechanism guarantees strict mutual exclusion, preventing dual-claim approval anomalies at the storage tier without requiring heavy distributed locking mechanisms.</w:t>
      </w:r>
    </w:p>
    <w:p w14:paraId="6981265E" w14:textId="77777777" w:rsidR="000114F0" w:rsidRDefault="000114F0">
      <w:pPr>
        <w:pStyle w:val="BodyText"/>
      </w:pPr>
    </w:p>
    <w:p w14:paraId="1AA9D42B" w14:textId="77777777" w:rsidR="000114F0" w:rsidRDefault="000114F0">
      <w:pPr>
        <w:pStyle w:val="BodyText"/>
      </w:pPr>
    </w:p>
    <w:p w14:paraId="003D3E4E" w14:textId="77777777" w:rsidR="000114F0" w:rsidRDefault="00000000">
      <w:pPr>
        <w:pStyle w:val="ListParagraph"/>
        <w:numPr>
          <w:ilvl w:val="0"/>
          <w:numId w:val="6"/>
        </w:numPr>
        <w:tabs>
          <w:tab w:val="left" w:pos="740"/>
        </w:tabs>
        <w:ind w:left="740" w:hanging="200"/>
        <w:jc w:val="left"/>
        <w:rPr>
          <w:i/>
          <w:sz w:val="20"/>
        </w:rPr>
      </w:pPr>
      <w:r>
        <w:t>3) Empirical Comparative Evaluation of Institutional Recovery Paradigms:</w:t>
      </w:r>
    </w:p>
    <w:p w14:paraId="488BF128" w14:textId="77777777" w:rsidR="000114F0" w:rsidRDefault="000114F0">
      <w:pPr>
        <w:pStyle w:val="BodyText"/>
        <w:spacing w:before="1"/>
        <w:rPr>
          <w:i/>
        </w:rPr>
      </w:pPr>
    </w:p>
    <w:p w14:paraId="3BAF5590" w14:textId="77777777" w:rsidR="000114F0" w:rsidRDefault="00000000">
      <w:pPr>
        <w:pStyle w:val="BodyText"/>
        <w:ind w:left="540"/>
      </w:pPr>
      <w:r>
        <w:t>A rigorous comparative analysis benchmarking UNLOST against leading commercial enterprise solutions (FoundFastApp, Chargerback, Troov) and published academic reference architectures, evaluating functional capabilities, deployment overhead, and institutional accessibility.</w:t>
      </w:r>
    </w:p>
    <w:p w14:paraId="507248DB" w14:textId="77777777" w:rsidR="000114F0" w:rsidRDefault="000114F0">
      <w:pPr>
        <w:pStyle w:val="BodyText"/>
        <w:spacing w:before="49"/>
      </w:pPr>
    </w:p>
    <w:p w14:paraId="4B61E7B4" w14:textId="77777777" w:rsidR="000114F0" w:rsidRDefault="00000000">
      <w:pPr>
        <w:pStyle w:val="ListParagraph"/>
        <w:numPr>
          <w:ilvl w:val="0"/>
          <w:numId w:val="5"/>
        </w:numPr>
        <w:tabs>
          <w:tab w:val="left" w:pos="540"/>
        </w:tabs>
        <w:ind w:right="650"/>
        <w:rPr>
          <w:sz w:val="20"/>
        </w:rPr>
      </w:pPr>
      <w:r>
        <w:t>4) Quantitative Performance Profiling and System Boundary Delineation:</w:t>
      </w:r>
    </w:p>
    <w:p w14:paraId="0602BEAF" w14:textId="77777777" w:rsidR="000114F0" w:rsidRDefault="00000000">
      <w:pPr>
        <w:pStyle w:val="Heading4"/>
        <w:numPr>
          <w:ilvl w:val="0"/>
          <w:numId w:val="5"/>
        </w:numPr>
        <w:tabs>
          <w:tab w:val="left" w:pos="539"/>
        </w:tabs>
        <w:ind w:left="539" w:hanging="359"/>
      </w:pPr>
      <w:r>
        <w:t>Systematic evaluation of throughput, transactional integrity, and service availability under simulated concurrent load, paired with an explicit technical discussion of operational boundaries, audit requirements, and modular expansion pathways.</w:t>
      </w:r>
    </w:p>
    <w:p w14:paraId="3259EE55" w14:textId="77777777" w:rsidR="000114F0" w:rsidRDefault="00000000">
      <w:pPr>
        <w:pStyle w:val="ListParagraph"/>
        <w:numPr>
          <w:ilvl w:val="0"/>
          <w:numId w:val="5"/>
        </w:numPr>
        <w:tabs>
          <w:tab w:val="left" w:pos="360"/>
        </w:tabs>
        <w:spacing w:before="89" w:line="242" w:lineRule="auto"/>
        <w:ind w:left="360" w:right="176"/>
        <w:jc w:val="both"/>
        <w:rPr>
          <w:sz w:val="20"/>
        </w:rPr>
      </w:pPr>
      <w:r>
        <w:t xml:space="preserve"> </w:t>
      </w:r>
    </w:p>
    <w:p w14:paraId="3F18F38B" w14:textId="77777777" w:rsidR="000114F0" w:rsidRDefault="00000000">
      <w:pPr>
        <w:pStyle w:val="ListParagraph"/>
        <w:numPr>
          <w:ilvl w:val="0"/>
          <w:numId w:val="5"/>
        </w:numPr>
        <w:tabs>
          <w:tab w:val="left" w:pos="360"/>
        </w:tabs>
        <w:ind w:left="360" w:right="175"/>
        <w:jc w:val="both"/>
        <w:rPr>
          <w:sz w:val="20"/>
        </w:rPr>
      </w:pPr>
      <w:r>
        <w:t xml:space="preserve"> </w:t>
      </w:r>
    </w:p>
    <w:p w14:paraId="3B43EBF8" w14:textId="77777777" w:rsidR="000114F0" w:rsidRDefault="00000000">
      <w:pPr>
        <w:pStyle w:val="ListParagraph"/>
        <w:numPr>
          <w:ilvl w:val="0"/>
          <w:numId w:val="5"/>
        </w:numPr>
        <w:tabs>
          <w:tab w:val="left" w:pos="360"/>
        </w:tabs>
        <w:ind w:left="360" w:right="178"/>
        <w:jc w:val="both"/>
        <w:rPr>
          <w:sz w:val="20"/>
        </w:rPr>
      </w:pPr>
      <w:r>
        <w:t xml:space="preserve"> </w:t>
      </w:r>
    </w:p>
    <w:p w14:paraId="37C06615" w14:textId="77777777" w:rsidR="000114F0" w:rsidRDefault="000114F0">
      <w:pPr>
        <w:pStyle w:val="BodyText"/>
      </w:pPr>
    </w:p>
    <w:p w14:paraId="6B18F710" w14:textId="77777777" w:rsidR="000114F0" w:rsidRDefault="000114F0">
      <w:pPr>
        <w:pStyle w:val="BodyText"/>
        <w:spacing w:before="44"/>
      </w:pPr>
    </w:p>
    <w:p w14:paraId="37CB0CEF" w14:textId="77777777" w:rsidR="000114F0" w:rsidRDefault="00000000">
      <w:pPr>
        <w:spacing w:before="1"/>
        <w:ind w:left="360"/>
        <w:rPr>
          <w:sz w:val="20"/>
        </w:rPr>
      </w:pPr>
      <w:r>
        <w:t xml:space="preserve"> </w:t>
      </w:r>
    </w:p>
    <w:p w14:paraId="03BC0ADD" w14:textId="77777777" w:rsidR="000114F0" w:rsidRDefault="000114F0">
      <w:pPr>
        <w:pStyle w:val="BodyText"/>
        <w:spacing w:before="48"/>
      </w:pPr>
    </w:p>
    <w:p w14:paraId="5FF97230" w14:textId="77777777" w:rsidR="000114F0" w:rsidRDefault="00000000">
      <w:pPr>
        <w:pStyle w:val="ListParagraph"/>
        <w:numPr>
          <w:ilvl w:val="0"/>
          <w:numId w:val="5"/>
        </w:numPr>
        <w:tabs>
          <w:tab w:val="left" w:pos="360"/>
        </w:tabs>
        <w:spacing w:before="1"/>
        <w:ind w:left="360" w:right="177"/>
        <w:jc w:val="both"/>
        <w:rPr>
          <w:sz w:val="20"/>
        </w:rPr>
      </w:pPr>
      <w:r>
        <w:t xml:space="preserve"> </w:t>
      </w:r>
    </w:p>
    <w:p w14:paraId="7F9E7439" w14:textId="77777777" w:rsidR="000114F0" w:rsidRDefault="000114F0">
      <w:pPr>
        <w:pStyle w:val="ListParagraph"/>
        <w:numPr>
          <w:ilvl w:val="0"/>
          <w:numId w:val="5"/>
        </w:numPr>
        <w:tabs>
          <w:tab w:val="left" w:pos="91"/>
        </w:tabs>
        <w:spacing w:before="1" w:line="245" w:lineRule="exact"/>
        <w:ind w:left="91" w:hanging="91"/>
        <w:rPr>
          <w:rFonts w:ascii="Symbol" w:hAnsi="Symbol"/>
          <w:sz w:val="20"/>
        </w:rPr>
      </w:pPr>
    </w:p>
    <w:p w14:paraId="7CDDB846" w14:textId="77777777" w:rsidR="000114F0" w:rsidRDefault="00000000">
      <w:pPr>
        <w:pStyle w:val="ListParagraph"/>
        <w:numPr>
          <w:ilvl w:val="0"/>
          <w:numId w:val="5"/>
        </w:numPr>
        <w:tabs>
          <w:tab w:val="left" w:pos="360"/>
        </w:tabs>
        <w:ind w:left="360" w:right="177"/>
        <w:jc w:val="both"/>
        <w:rPr>
          <w:sz w:val="20"/>
        </w:rPr>
      </w:pPr>
      <w:r>
        <w:t xml:space="preserve"> </w:t>
      </w:r>
    </w:p>
    <w:p w14:paraId="60F34226" w14:textId="77777777" w:rsidR="000114F0" w:rsidRDefault="000114F0">
      <w:pPr>
        <w:pStyle w:val="ListParagraph"/>
        <w:jc w:val="both"/>
        <w:rPr>
          <w:sz w:val="20"/>
        </w:rPr>
        <w:sectPr w:rsidR="000114F0">
          <w:pgSz w:w="12240" w:h="15840"/>
          <w:pgMar w:top="980" w:right="720" w:bottom="880" w:left="360" w:header="680" w:footer="693" w:gutter="0"/>
          <w:cols w:num="2" w:space="720" w:equalWidth="0">
            <w:col w:w="5544" w:space="37"/>
            <w:col w:w="5579"/>
          </w:cols>
        </w:sectPr>
      </w:pPr>
    </w:p>
    <w:p w14:paraId="6F3D9B38" w14:textId="77777777" w:rsidR="000114F0" w:rsidRDefault="00000000">
      <w:pPr>
        <w:pStyle w:val="BodyText"/>
        <w:spacing w:before="171"/>
        <w:ind w:left="540"/>
      </w:pPr>
      <w:r>
        <w:t xml:space="preserve"> </w:t>
      </w:r>
    </w:p>
    <w:p w14:paraId="2978B75E" w14:textId="77777777" w:rsidR="000114F0" w:rsidRDefault="000114F0">
      <w:pPr>
        <w:pStyle w:val="BodyText"/>
      </w:pPr>
    </w:p>
    <w:p w14:paraId="171F6D17" w14:textId="77777777" w:rsidR="000114F0" w:rsidRDefault="000114F0">
      <w:pPr>
        <w:pStyle w:val="BodyText"/>
        <w:spacing w:before="50"/>
      </w:pPr>
    </w:p>
    <w:p w14:paraId="2BA8B9F6" w14:textId="77777777" w:rsidR="000114F0" w:rsidRDefault="00000000">
      <w:pPr>
        <w:pStyle w:val="ListParagraph"/>
        <w:numPr>
          <w:ilvl w:val="0"/>
          <w:numId w:val="6"/>
        </w:numPr>
        <w:tabs>
          <w:tab w:val="left" w:pos="740"/>
        </w:tabs>
        <w:ind w:left="740" w:hanging="200"/>
        <w:jc w:val="left"/>
        <w:rPr>
          <w:i/>
          <w:sz w:val="20"/>
        </w:rPr>
      </w:pPr>
      <w:r>
        <w:t xml:space="preserve"> </w:t>
      </w:r>
    </w:p>
    <w:p w14:paraId="02F2EB76" w14:textId="77777777" w:rsidR="000114F0" w:rsidRDefault="000114F0">
      <w:pPr>
        <w:pStyle w:val="BodyText"/>
        <w:spacing w:before="1"/>
        <w:rPr>
          <w:i/>
        </w:rPr>
      </w:pPr>
    </w:p>
    <w:p w14:paraId="3C3FC038" w14:textId="77777777" w:rsidR="000114F0" w:rsidRDefault="00000000">
      <w:pPr>
        <w:pStyle w:val="BodyText"/>
        <w:ind w:left="540"/>
      </w:pPr>
      <w:r>
        <w:t xml:space="preserve"> </w:t>
      </w:r>
    </w:p>
    <w:p w14:paraId="74BE0094" w14:textId="77777777" w:rsidR="000114F0" w:rsidRDefault="00000000">
      <w:pPr>
        <w:pStyle w:val="ListParagraph"/>
        <w:numPr>
          <w:ilvl w:val="0"/>
          <w:numId w:val="5"/>
        </w:numPr>
        <w:tabs>
          <w:tab w:val="left" w:pos="91"/>
        </w:tabs>
        <w:spacing w:line="243" w:lineRule="exact"/>
        <w:ind w:left="91" w:hanging="91"/>
        <w:rPr>
          <w:rFonts w:ascii="Symbol" w:hAnsi="Symbol"/>
          <w:sz w:val="20"/>
        </w:rPr>
      </w:pPr>
      <w:r>
        <w:br w:type="column"/>
      </w:r>
    </w:p>
    <w:p w14:paraId="3829359D" w14:textId="77777777" w:rsidR="000114F0" w:rsidRDefault="00000000">
      <w:pPr>
        <w:pStyle w:val="ListParagraph"/>
        <w:numPr>
          <w:ilvl w:val="0"/>
          <w:numId w:val="5"/>
        </w:numPr>
        <w:tabs>
          <w:tab w:val="left" w:pos="360"/>
        </w:tabs>
        <w:ind w:left="360" w:right="176"/>
        <w:jc w:val="both"/>
        <w:rPr>
          <w:sz w:val="20"/>
        </w:rPr>
      </w:pPr>
      <w:r>
        <w:t xml:space="preserve"> </w:t>
      </w:r>
    </w:p>
    <w:p w14:paraId="1FFA87A7" w14:textId="77777777" w:rsidR="000114F0" w:rsidRDefault="00000000">
      <w:pPr>
        <w:pStyle w:val="Heading5"/>
        <w:numPr>
          <w:ilvl w:val="0"/>
          <w:numId w:val="4"/>
        </w:numPr>
        <w:tabs>
          <w:tab w:val="left" w:pos="591"/>
        </w:tabs>
        <w:spacing w:before="161"/>
        <w:ind w:left="591" w:hanging="231"/>
        <w:jc w:val="left"/>
      </w:pPr>
      <w:r>
        <w:t xml:space="preserve"> </w:t>
      </w:r>
    </w:p>
    <w:p w14:paraId="6932CD4F" w14:textId="77777777" w:rsidR="000114F0" w:rsidRDefault="00000000">
      <w:pPr>
        <w:pStyle w:val="BodyText"/>
        <w:spacing w:before="40" w:line="250" w:lineRule="atLeast"/>
        <w:ind w:left="360" w:firstLine="259"/>
      </w:pPr>
      <w:r>
        <w:t xml:space="preserve"> </w:t>
      </w:r>
    </w:p>
    <w:p w14:paraId="5CFB4004" w14:textId="77777777" w:rsidR="000114F0" w:rsidRDefault="000114F0">
      <w:pPr>
        <w:pStyle w:val="BodyText"/>
        <w:spacing w:line="250" w:lineRule="atLeast"/>
        <w:sectPr w:rsidR="000114F0">
          <w:type w:val="continuous"/>
          <w:pgSz w:w="12240" w:h="15840"/>
          <w:pgMar w:top="980" w:right="720" w:bottom="880" w:left="360" w:header="680" w:footer="693" w:gutter="0"/>
          <w:cols w:num="2" w:space="720" w:equalWidth="0">
            <w:col w:w="5576" w:space="5"/>
            <w:col w:w="5579"/>
          </w:cols>
        </w:sectPr>
      </w:pPr>
    </w:p>
    <w:p w14:paraId="2DD3BE02" w14:textId="77777777" w:rsidR="000114F0" w:rsidRDefault="00000000">
      <w:pPr>
        <w:pStyle w:val="BodyText"/>
        <w:spacing w:line="183" w:lineRule="exact"/>
        <w:ind w:left="540"/>
      </w:pPr>
      <w:r>
        <w:t xml:space="preserve"> </w:t>
      </w:r>
    </w:p>
    <w:p w14:paraId="2F2D236D" w14:textId="77777777" w:rsidR="000114F0" w:rsidRDefault="00000000">
      <w:pPr>
        <w:pStyle w:val="BodyText"/>
        <w:ind w:left="540"/>
      </w:pPr>
      <w:r>
        <w:t xml:space="preserve"> </w:t>
      </w:r>
    </w:p>
    <w:p w14:paraId="71B4D81F" w14:textId="77777777" w:rsidR="000114F0" w:rsidRDefault="000114F0">
      <w:pPr>
        <w:pStyle w:val="BodyText"/>
      </w:pPr>
    </w:p>
    <w:p w14:paraId="41D42110" w14:textId="77777777" w:rsidR="000114F0" w:rsidRDefault="000114F0">
      <w:pPr>
        <w:pStyle w:val="BodyText"/>
        <w:spacing w:before="50"/>
      </w:pPr>
    </w:p>
    <w:p w14:paraId="020529C6" w14:textId="77777777" w:rsidR="000114F0" w:rsidRDefault="00000000">
      <w:pPr>
        <w:pStyle w:val="Heading3"/>
        <w:numPr>
          <w:ilvl w:val="0"/>
          <w:numId w:val="7"/>
        </w:numPr>
        <w:tabs>
          <w:tab w:val="left" w:pos="2537"/>
        </w:tabs>
        <w:ind w:left="2537" w:hanging="281"/>
        <w:jc w:val="left"/>
      </w:pPr>
      <w:r>
        <w:t>Related Work</w:t>
      </w:r>
    </w:p>
    <w:p w14:paraId="1B2044EF" w14:textId="77777777" w:rsidR="000114F0" w:rsidRDefault="00000000">
      <w:pPr>
        <w:pStyle w:val="Heading5"/>
        <w:spacing w:before="160"/>
        <w:ind w:left="540" w:firstLine="0"/>
        <w:jc w:val="left"/>
      </w:pPr>
      <w:r>
        <w:t>A. Institutional and Campus Lost-and-Found Systems</w:t>
      </w:r>
    </w:p>
    <w:p w14:paraId="40013A8D" w14:textId="77777777" w:rsidR="000114F0" w:rsidRDefault="00000000">
      <w:pPr>
        <w:pStyle w:val="ListParagraph"/>
        <w:numPr>
          <w:ilvl w:val="1"/>
          <w:numId w:val="4"/>
        </w:numPr>
        <w:tabs>
          <w:tab w:val="left" w:pos="740"/>
        </w:tabs>
        <w:spacing w:before="99"/>
        <w:ind w:left="740" w:hanging="200"/>
        <w:rPr>
          <w:color w:val="1F1F1F"/>
          <w:sz w:val="20"/>
        </w:rPr>
      </w:pPr>
      <w:r>
        <w:t>Empirical Campus Benchmarks (Tan and Chong [1]):</w:t>
      </w:r>
    </w:p>
    <w:p w14:paraId="0A3006C5" w14:textId="77777777" w:rsidR="000114F0" w:rsidRDefault="000114F0">
      <w:pPr>
        <w:pStyle w:val="BodyText"/>
        <w:spacing w:before="49"/>
        <w:rPr>
          <w:i/>
        </w:rPr>
      </w:pPr>
    </w:p>
    <w:p w14:paraId="6F807B58" w14:textId="77777777" w:rsidR="000114F0" w:rsidRDefault="00000000">
      <w:pPr>
        <w:pStyle w:val="ListParagraph"/>
        <w:numPr>
          <w:ilvl w:val="1"/>
          <w:numId w:val="5"/>
        </w:numPr>
        <w:tabs>
          <w:tab w:val="left" w:pos="540"/>
        </w:tabs>
        <w:ind w:right="38"/>
        <w:jc w:val="both"/>
        <w:rPr>
          <w:sz w:val="20"/>
        </w:rPr>
      </w:pPr>
      <w:r>
        <w:t>Tan and Chong [1] investigated lost property recovery dynamics across university environments, revealing that 66% of surveyed campus members had experienced property loss, with 76.5% of misplaced items never being recovered. Their findings demonstrate that recovery failure stems primarily from systemic communication disconnects rather than total asset loss, establishing the empirical justification for centralized digital recovery infrastructure.</w:t>
      </w:r>
    </w:p>
    <w:p w14:paraId="2F08DF9F" w14:textId="77777777" w:rsidR="000114F0" w:rsidRDefault="00000000">
      <w:pPr>
        <w:pStyle w:val="Heading4"/>
        <w:numPr>
          <w:ilvl w:val="1"/>
          <w:numId w:val="5"/>
        </w:numPr>
        <w:tabs>
          <w:tab w:val="left" w:pos="539"/>
        </w:tabs>
        <w:spacing w:line="245" w:lineRule="exact"/>
        <w:ind w:left="539" w:hanging="359"/>
      </w:pPr>
      <w:r>
        <w:t>Ownership Verification in Digital Registries (Anas et al. [2]):</w:t>
      </w:r>
    </w:p>
    <w:p w14:paraId="0277ABF6" w14:textId="77777777" w:rsidR="000114F0" w:rsidRDefault="00000000">
      <w:pPr>
        <w:pStyle w:val="ListParagraph"/>
        <w:numPr>
          <w:ilvl w:val="0"/>
          <w:numId w:val="3"/>
        </w:numPr>
        <w:tabs>
          <w:tab w:val="left" w:pos="539"/>
        </w:tabs>
        <w:spacing w:line="238" w:lineRule="exact"/>
        <w:ind w:left="539" w:hanging="359"/>
        <w:rPr>
          <w:sz w:val="20"/>
        </w:rPr>
      </w:pPr>
      <w:r>
        <w:t>Anas et al. [2] reviewed digital lost-and-found management tools, observing that most platforms lack robust protocols for verifying claimant ownership prior to physical handover. Informal handover procedures introduce significant security risks, emphasizing the necessity of formal, digital verification challenges and auditable claim approval pipelines.</w:t>
      </w:r>
    </w:p>
    <w:p w14:paraId="440C9DA3" w14:textId="77777777" w:rsidR="000114F0" w:rsidRDefault="00000000">
      <w:pPr>
        <w:pStyle w:val="ListParagraph"/>
        <w:numPr>
          <w:ilvl w:val="0"/>
          <w:numId w:val="3"/>
        </w:numPr>
        <w:tabs>
          <w:tab w:val="left" w:pos="539"/>
        </w:tabs>
        <w:spacing w:line="229" w:lineRule="exact"/>
        <w:ind w:left="539" w:hanging="359"/>
        <w:rPr>
          <w:sz w:val="20"/>
        </w:rPr>
      </w:pPr>
      <w:r>
        <w:t>Peer-to-Peer Models and Concurrency Vulnerabilities (Dutta et al. [3]):</w:t>
      </w:r>
    </w:p>
    <w:p w14:paraId="33084292" w14:textId="77777777" w:rsidR="000114F0" w:rsidRDefault="00000000">
      <w:pPr>
        <w:pStyle w:val="ListParagraph"/>
        <w:numPr>
          <w:ilvl w:val="1"/>
          <w:numId w:val="5"/>
        </w:numPr>
        <w:tabs>
          <w:tab w:val="left" w:pos="540"/>
        </w:tabs>
        <w:ind w:right="41"/>
        <w:jc w:val="both"/>
        <w:rPr>
          <w:sz w:val="20"/>
        </w:rPr>
      </w:pPr>
      <w:r>
        <w:t>Dutta et al. [3] proposed a peer-to-peer lost-and-found architecture enabling direct communication between finders and owners. While decentralization reduces administrative intervention, their model lacks centralized concurrency control, leaving the system vulnerable to race conditions where competing claimants can simultaneously secure authorization for the same physical asset.</w:t>
      </w:r>
    </w:p>
    <w:p w14:paraId="5EEEA90A" w14:textId="77777777" w:rsidR="000114F0" w:rsidRDefault="000114F0">
      <w:pPr>
        <w:pStyle w:val="BodyText"/>
      </w:pPr>
    </w:p>
    <w:p w14:paraId="04D7C1D9" w14:textId="77777777" w:rsidR="000114F0" w:rsidRDefault="000114F0">
      <w:pPr>
        <w:pStyle w:val="BodyText"/>
        <w:spacing w:before="40"/>
      </w:pPr>
    </w:p>
    <w:p w14:paraId="643453CF" w14:textId="77777777" w:rsidR="000114F0" w:rsidRDefault="00000000">
      <w:pPr>
        <w:pStyle w:val="ListParagraph"/>
        <w:numPr>
          <w:ilvl w:val="1"/>
          <w:numId w:val="4"/>
        </w:numPr>
        <w:tabs>
          <w:tab w:val="left" w:pos="740"/>
        </w:tabs>
        <w:ind w:left="740" w:hanging="200"/>
        <w:rPr>
          <w:i/>
          <w:color w:val="1F1F1F"/>
          <w:sz w:val="20"/>
        </w:rPr>
      </w:pPr>
      <w:r>
        <w:t>B. Visual and Spatial Matching Paradigms</w:t>
      </w:r>
    </w:p>
    <w:p w14:paraId="46800BF5" w14:textId="77777777" w:rsidR="000114F0" w:rsidRDefault="00000000">
      <w:pPr>
        <w:pStyle w:val="BodyText"/>
        <w:spacing w:before="73" w:line="268" w:lineRule="auto"/>
        <w:ind w:left="180" w:right="175"/>
        <w:jc w:val="both"/>
      </w:pPr>
      <w:r>
        <w:t>Zhou et al. [4] developed LostNet, utilizing deep convolutional neural networks (MobileNetV2 with CBAM attention modules) and perceptual hashing to automate image-based item similarity matching. Their work demonstrated the efficacy of automated visual feature comparison in reducing manual administrative review. Separately, Zhao and Peng [5] integrated spatial mapping APIs to enforce geographical bounding constraints on lost-and-found search queries. UNLOST currently implements normalized lexical and categorical matching, utilizing the methodologies of [4] and [5] as architectural baselines for future computer vision and geospatial extensions.</w:t>
      </w:r>
    </w:p>
    <w:p w14:paraId="39579517" w14:textId="77777777" w:rsidR="000114F0" w:rsidRDefault="00000000">
      <w:pPr>
        <w:pStyle w:val="Heading5"/>
        <w:numPr>
          <w:ilvl w:val="0"/>
          <w:numId w:val="4"/>
        </w:numPr>
        <w:tabs>
          <w:tab w:val="left" w:pos="411"/>
        </w:tabs>
        <w:spacing w:before="148"/>
        <w:ind w:left="411" w:hanging="231"/>
        <w:jc w:val="both"/>
      </w:pPr>
      <w:r>
        <w:t>C. Full-Stack Application Frameworks and Security</w:t>
      </w:r>
    </w:p>
    <w:p w14:paraId="6FFF5A16" w14:textId="77777777" w:rsidR="000114F0" w:rsidRDefault="00000000">
      <w:pPr>
        <w:pStyle w:val="BodyText"/>
        <w:spacing w:before="101" w:line="268" w:lineRule="auto"/>
        <w:ind w:left="180" w:right="176" w:firstLine="259"/>
        <w:jc w:val="both"/>
      </w:pPr>
      <w:r>
        <w:t>Baiskar et al. [6] and comprehensive architectural evaluations [7] established the suitability of the MERN stack for event-driven, asynchronous document processing workflows. The schema-flexible document model of MongoDB facilitates dynamic item metadata ingestion without costly relational schema migrations.</w:t>
      </w:r>
    </w:p>
    <w:p w14:paraId="322FE9D1" w14:textId="77777777" w:rsidR="000114F0" w:rsidRDefault="000114F0">
      <w:pPr>
        <w:pStyle w:val="BodyText"/>
        <w:spacing w:line="268" w:lineRule="auto"/>
        <w:jc w:val="both"/>
        <w:sectPr w:rsidR="000114F0">
          <w:type w:val="continuous"/>
          <w:pgSz w:w="12240" w:h="15840"/>
          <w:pgMar w:top="980" w:right="720" w:bottom="880" w:left="360" w:header="680" w:footer="693" w:gutter="0"/>
          <w:cols w:num="2" w:space="720" w:equalWidth="0">
            <w:col w:w="5622" w:space="139"/>
            <w:col w:w="5399"/>
          </w:cols>
        </w:sectPr>
      </w:pPr>
    </w:p>
    <w:p w14:paraId="7329B916" w14:textId="77777777" w:rsidR="000114F0" w:rsidRDefault="00000000">
      <w:pPr>
        <w:pStyle w:val="BodyText"/>
        <w:spacing w:before="91" w:line="268" w:lineRule="auto"/>
        <w:ind w:left="540" w:right="1"/>
        <w:jc w:val="both"/>
      </w:pPr>
      <w:r>
        <w:t>D. Stateless Authentication and Conversational Support</w:t>
      </w:r>
    </w:p>
    <w:p w14:paraId="22AE69BE" w14:textId="77777777" w:rsidR="000114F0" w:rsidRDefault="00000000">
      <w:pPr>
        <w:pStyle w:val="Heading5"/>
        <w:numPr>
          <w:ilvl w:val="0"/>
          <w:numId w:val="4"/>
        </w:numPr>
        <w:tabs>
          <w:tab w:val="left" w:pos="783"/>
        </w:tabs>
        <w:spacing w:before="154"/>
        <w:ind w:left="783" w:hanging="243"/>
        <w:jc w:val="both"/>
      </w:pPr>
      <w:r>
        <w:t>Stateless Authentication Paradigms (Ahmed and Mahmood [8]):</w:t>
      </w:r>
    </w:p>
    <w:p w14:paraId="181B7578" w14:textId="77777777" w:rsidR="000114F0" w:rsidRDefault="00000000">
      <w:pPr>
        <w:pStyle w:val="BodyText"/>
        <w:spacing w:before="102" w:line="268" w:lineRule="auto"/>
        <w:ind w:left="540" w:right="1" w:firstLine="259"/>
        <w:jc w:val="both"/>
      </w:pPr>
      <w:r>
        <w:t>Ahmed and Mahmood [8] analyzed JSON Web Token (JWT) architectures for REST APIs, highlighting that self-contained cryptographic claims eliminate server-side session state requirements, thereby facilitating seamless horizontal scaling across distributed load-balanced microservices.</w:t>
      </w:r>
    </w:p>
    <w:p w14:paraId="70762F18" w14:textId="77777777" w:rsidR="000114F0" w:rsidRDefault="00000000">
      <w:pPr>
        <w:pStyle w:val="Heading5"/>
        <w:numPr>
          <w:ilvl w:val="0"/>
          <w:numId w:val="4"/>
        </w:numPr>
        <w:tabs>
          <w:tab w:val="left" w:pos="771"/>
        </w:tabs>
        <w:spacing w:before="154"/>
        <w:ind w:left="771" w:hanging="231"/>
        <w:jc w:val="both"/>
      </w:pPr>
      <w:r>
        <w:t>Conversational Interface Dynamics (Hsu and Lin [9]):</w:t>
      </w:r>
    </w:p>
    <w:p w14:paraId="00F995E5" w14:textId="77777777" w:rsidR="000114F0" w:rsidRDefault="00000000">
      <w:pPr>
        <w:pStyle w:val="BodyText"/>
        <w:spacing w:before="99" w:line="268" w:lineRule="auto"/>
        <w:ind w:left="540" w:right="3" w:firstLine="259"/>
        <w:jc w:val="both"/>
      </w:pPr>
      <w:r>
        <w:t>Hsu and Lin [9] demonstrated that user satisfaction with automated service chatbots is governed by conversational accuracy and context-recovery capabilities rather than mere availability. UNLOST incorporates a domain-constrained AI assistant (Smilo) to guide users through reporting workflows while maintaining strict institutional query boundaries.</w:t>
      </w:r>
    </w:p>
    <w:p w14:paraId="01F83482" w14:textId="77777777" w:rsidR="000114F0" w:rsidRDefault="00000000">
      <w:pPr>
        <w:pStyle w:val="Heading5"/>
        <w:numPr>
          <w:ilvl w:val="0"/>
          <w:numId w:val="4"/>
        </w:numPr>
        <w:tabs>
          <w:tab w:val="left" w:pos="771"/>
        </w:tabs>
        <w:spacing w:before="155"/>
        <w:ind w:left="771" w:hanging="231"/>
        <w:jc w:val="both"/>
      </w:pPr>
      <w:r>
        <w:t>E. Identified Research Gap</w:t>
      </w:r>
    </w:p>
    <w:p w14:paraId="2A030930" w14:textId="77777777" w:rsidR="000114F0" w:rsidRDefault="00000000">
      <w:pPr>
        <w:pStyle w:val="BodyText"/>
        <w:spacing w:before="101" w:line="268" w:lineRule="auto"/>
        <w:ind w:left="540" w:firstLine="259"/>
        <w:jc w:val="both"/>
      </w:pPr>
      <w:r>
        <w:t>A synthesis of the literature reveals a distinct gap: existing solutions either comprise closed, multi-tenant commercial platforms requiring recurring enterprise subscriptions (e.g., FoundFastApp, Chargerback, Troov) or academic prototypes that lack database-enforced concurrency guarantees and domain-restricted institutional authentication. UNLOST bridges this divide by providing an open, self-hostable, JavaScript-native architecture that combines cryptographic domain validation, atomic claim-conflict resolution, and administrative auditability.</w:t>
      </w:r>
    </w:p>
    <w:p w14:paraId="518450FC" w14:textId="77777777" w:rsidR="000114F0" w:rsidRDefault="000114F0">
      <w:pPr>
        <w:pStyle w:val="BodyText"/>
        <w:spacing w:before="41"/>
      </w:pPr>
    </w:p>
    <w:p w14:paraId="5C23BD3B" w14:textId="77777777" w:rsidR="000114F0" w:rsidRDefault="00000000">
      <w:pPr>
        <w:pStyle w:val="Heading3"/>
        <w:numPr>
          <w:ilvl w:val="0"/>
          <w:numId w:val="7"/>
        </w:numPr>
        <w:tabs>
          <w:tab w:val="left" w:pos="2334"/>
        </w:tabs>
        <w:ind w:left="2334" w:hanging="366"/>
        <w:jc w:val="left"/>
      </w:pPr>
      <w:r>
        <w:t>Problem Statement</w:t>
      </w:r>
    </w:p>
    <w:p w14:paraId="621F7552" w14:textId="77777777" w:rsidR="000114F0" w:rsidRDefault="00000000">
      <w:pPr>
        <w:pStyle w:val="BodyText"/>
        <w:spacing w:before="140" w:line="268" w:lineRule="auto"/>
        <w:ind w:left="540" w:right="2" w:firstLine="259"/>
        <w:jc w:val="both"/>
      </w:pPr>
      <w:r>
        <w:t>Manual, decentralized lost-and-found administration within institutional environments exhibits three fundamental operational failure modes:</w:t>
      </w:r>
    </w:p>
    <w:p w14:paraId="6BE4B26A" w14:textId="77777777" w:rsidR="000114F0" w:rsidRDefault="00000000">
      <w:pPr>
        <w:pStyle w:val="BodyText"/>
        <w:spacing w:before="136" w:line="268" w:lineRule="auto"/>
        <w:ind w:left="540" w:right="1" w:firstLine="259"/>
        <w:jc w:val="both"/>
      </w:pPr>
      <w:r>
        <w:t>1. Asynchronous and Decentralized Record Logging: Lost and found submissions are dispersed across distinct physical desks, unlinked department logs, and ephemeral social media groups. The absence of a synchronized data registry forces administrative personnel and claimants to engage in labor-intensive manual reconciliation, resulting in the high recovery failure rates identified by Tan and Chong [1].</w:t>
      </w:r>
    </w:p>
    <w:p w14:paraId="3F9D6E5D" w14:textId="77777777" w:rsidR="000114F0" w:rsidRDefault="00000000">
      <w:pPr>
        <w:pStyle w:val="BodyText"/>
        <w:spacing w:before="91" w:line="268" w:lineRule="auto"/>
        <w:ind w:left="318" w:right="176"/>
        <w:jc w:val="both"/>
      </w:pPr>
      <w:r>
        <w:t xml:space="preserve"> </w:t>
      </w:r>
    </w:p>
    <w:p w14:paraId="159FC852" w14:textId="77777777" w:rsidR="000114F0" w:rsidRDefault="00000000">
      <w:pPr>
        <w:pStyle w:val="BodyText"/>
        <w:spacing w:before="137" w:line="268" w:lineRule="auto"/>
        <w:ind w:left="318" w:right="176" w:firstLine="259"/>
        <w:jc w:val="both"/>
      </w:pPr>
      <w:r>
        <w:t>2. Linear Search Latency and Record Degradation: Unindexed paper registers and basic spreadsheets scale linearly with record volume (O(n) search time). As historical records accumulate, locating potential matches becomes time-prohibitive, increasing administrative latency and error probability [2].</w:t>
      </w:r>
    </w:p>
    <w:p w14:paraId="2DD49FCC" w14:textId="77777777" w:rsidR="000114F0" w:rsidRDefault="00000000">
      <w:pPr>
        <w:pStyle w:val="BodyText"/>
        <w:spacing w:before="136" w:line="268" w:lineRule="auto"/>
        <w:ind w:left="318" w:right="174" w:firstLine="259"/>
        <w:jc w:val="both"/>
      </w:pPr>
      <w:r>
        <w:t>3. Unverified Physical Custody Transfers: Handover procedures that rely solely on informal physical identification expose institutions to fraudulent claims, duplicate acquisitions, and lack of chain-of-custody tracking. Establishing deterministic ownership verification and an immutable audit trail is critical to institutional integrity.</w:t>
      </w:r>
    </w:p>
    <w:p w14:paraId="51031CD1" w14:textId="77777777" w:rsidR="000114F0" w:rsidRDefault="000114F0">
      <w:pPr>
        <w:pStyle w:val="BodyText"/>
        <w:spacing w:before="44"/>
      </w:pPr>
    </w:p>
    <w:p w14:paraId="7F75513E" w14:textId="77777777" w:rsidR="000114F0" w:rsidRDefault="00000000">
      <w:pPr>
        <w:pStyle w:val="Heading3"/>
        <w:numPr>
          <w:ilvl w:val="0"/>
          <w:numId w:val="7"/>
        </w:numPr>
        <w:tabs>
          <w:tab w:val="left" w:pos="2053"/>
        </w:tabs>
        <w:ind w:left="2053" w:hanging="355"/>
        <w:jc w:val="left"/>
      </w:pPr>
      <w:r>
        <w:t>System Architecture</w:t>
      </w:r>
    </w:p>
    <w:p w14:paraId="52BAB720" w14:textId="77777777" w:rsidR="000114F0" w:rsidRDefault="00000000">
      <w:pPr>
        <w:pStyle w:val="BodyText"/>
        <w:spacing w:before="140"/>
        <w:ind w:left="578"/>
        <w:jc w:val="both"/>
      </w:pPr>
      <w:r>
        <w:t>UNLOST is architected as a modular three-tier distributed web system:</w:t>
      </w:r>
    </w:p>
    <w:p w14:paraId="60102D5A" w14:textId="77777777" w:rsidR="000114F0" w:rsidRDefault="00000000">
      <w:pPr>
        <w:pStyle w:val="ListParagraph"/>
        <w:numPr>
          <w:ilvl w:val="2"/>
          <w:numId w:val="5"/>
        </w:numPr>
        <w:tabs>
          <w:tab w:val="left" w:pos="563"/>
        </w:tabs>
        <w:spacing w:before="27" w:line="268" w:lineRule="auto"/>
        <w:ind w:right="178" w:firstLine="0"/>
        <w:jc w:val="both"/>
        <w:rPr>
          <w:sz w:val="20"/>
        </w:rPr>
      </w:pPr>
      <w:r>
        <w:t>The presentation tier comprises a responsive Single Page Application (SPA) built with React.js, Tailwind CSS, and Framer Motion. The application tier consists of a Node.js and Express.js RESTful API layer managing authentication, search indexing, claim state transactions, and notification dispatching. The data tier utilizes MongoDB Atlas for document storage, optimized with compound text and partial unique indexes (Fig. 1).</w:t>
      </w:r>
    </w:p>
    <w:p w14:paraId="67A8B0A8" w14:textId="77777777" w:rsidR="000114F0" w:rsidRDefault="00000000">
      <w:pPr>
        <w:pStyle w:val="BodyText"/>
        <w:spacing w:before="136" w:line="268" w:lineRule="auto"/>
        <w:ind w:left="318" w:right="174" w:firstLine="259"/>
        <w:jc w:val="both"/>
      </w:pPr>
      <w:r>
        <w:t>Authorization is governed through role-based access control (RBAC) enforced via JWT middleware. Requests to administrative endpoints (item moderation, claim adjudication, security log access) require cryptographic validation of administrative privileges. Institutional account domain verification (@paruluniversity.ac.in) is enforced during both OAuth 2.0 exchange and standard registration, isolating access to verified campus community members.</w:t>
      </w:r>
    </w:p>
    <w:p w14:paraId="4D8E0A80" w14:textId="77777777" w:rsidR="000114F0" w:rsidRDefault="000114F0">
      <w:pPr>
        <w:pStyle w:val="BodyText"/>
        <w:spacing w:line="268" w:lineRule="auto"/>
        <w:jc w:val="both"/>
        <w:sectPr w:rsidR="000114F0">
          <w:pgSz w:w="12240" w:h="15840"/>
          <w:pgMar w:top="980" w:right="720" w:bottom="880" w:left="360" w:header="680" w:footer="693" w:gutter="0"/>
          <w:cols w:num="2" w:space="720" w:equalWidth="0">
            <w:col w:w="5583" w:space="40"/>
            <w:col w:w="5537"/>
          </w:cols>
        </w:sectPr>
      </w:pPr>
    </w:p>
    <w:p w14:paraId="5D35B8CC" w14:textId="77777777" w:rsidR="000114F0" w:rsidRDefault="000114F0">
      <w:pPr>
        <w:pStyle w:val="BodyText"/>
        <w:spacing w:before="3"/>
        <w:rPr>
          <w:sz w:val="17"/>
        </w:rPr>
      </w:pPr>
    </w:p>
    <w:p w14:paraId="70FF6451" w14:textId="77777777" w:rsidR="000114F0" w:rsidRDefault="00000000">
      <w:pPr>
        <w:ind w:left="810"/>
        <w:rPr>
          <w:sz w:val="20"/>
        </w:rPr>
      </w:pPr>
      <w:r>
        <w:rPr>
          <w:noProof/>
          <w:sz w:val="20"/>
        </w:rPr>
        <w:drawing>
          <wp:inline distT="0" distB="0" distL="0" distR="0" wp14:anchorId="72BE7509" wp14:editId="0F9CD442">
            <wp:extent cx="2854095" cy="216712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54095" cy="2167128"/>
                    </a:xfrm>
                    <a:prstGeom prst="rect">
                      <a:avLst/>
                    </a:prstGeom>
                  </pic:spPr>
                </pic:pic>
              </a:graphicData>
            </a:graphic>
          </wp:inline>
        </w:drawing>
      </w:r>
    </w:p>
    <w:p w14:paraId="10B85B15" w14:textId="77777777" w:rsidR="000114F0" w:rsidRDefault="00000000">
      <w:pPr>
        <w:spacing w:before="64" w:line="242" w:lineRule="auto"/>
        <w:ind w:left="538"/>
        <w:jc w:val="center"/>
        <w:rPr>
          <w:sz w:val="17"/>
        </w:rPr>
      </w:pPr>
      <w:r>
        <w:rPr>
          <w:sz w:val="17"/>
        </w:rPr>
        <w:t>Fig.</w:t>
      </w:r>
      <w:r>
        <w:rPr>
          <w:spacing w:val="-5"/>
          <w:sz w:val="17"/>
        </w:rPr>
        <w:t xml:space="preserve"> </w:t>
      </w:r>
      <w:r>
        <w:rPr>
          <w:sz w:val="17"/>
        </w:rPr>
        <w:t>1.</w:t>
      </w:r>
      <w:r>
        <w:rPr>
          <w:spacing w:val="-5"/>
          <w:sz w:val="17"/>
        </w:rPr>
        <w:t xml:space="preserve"> </w:t>
      </w:r>
      <w:r>
        <w:rPr>
          <w:sz w:val="17"/>
        </w:rPr>
        <w:t>Three-tier</w:t>
      </w:r>
      <w:r>
        <w:rPr>
          <w:spacing w:val="-5"/>
          <w:sz w:val="17"/>
        </w:rPr>
        <w:t xml:space="preserve"> </w:t>
      </w:r>
      <w:r>
        <w:rPr>
          <w:sz w:val="17"/>
        </w:rPr>
        <w:t>architecture</w:t>
      </w:r>
      <w:r>
        <w:rPr>
          <w:spacing w:val="-4"/>
          <w:sz w:val="17"/>
        </w:rPr>
        <w:t xml:space="preserve"> </w:t>
      </w:r>
      <w:r>
        <w:rPr>
          <w:sz w:val="17"/>
        </w:rPr>
        <w:t>of</w:t>
      </w:r>
      <w:r>
        <w:rPr>
          <w:spacing w:val="-4"/>
          <w:sz w:val="17"/>
        </w:rPr>
        <w:t xml:space="preserve"> </w:t>
      </w:r>
      <w:r>
        <w:rPr>
          <w:sz w:val="17"/>
        </w:rPr>
        <w:t>UNLOST:</w:t>
      </w:r>
      <w:r>
        <w:rPr>
          <w:spacing w:val="-5"/>
          <w:sz w:val="17"/>
        </w:rPr>
        <w:t xml:space="preserve"> </w:t>
      </w:r>
      <w:r>
        <w:rPr>
          <w:sz w:val="17"/>
        </w:rPr>
        <w:t>client,</w:t>
      </w:r>
      <w:r>
        <w:rPr>
          <w:spacing w:val="-5"/>
          <w:sz w:val="17"/>
        </w:rPr>
        <w:t xml:space="preserve"> </w:t>
      </w:r>
      <w:r>
        <w:rPr>
          <w:sz w:val="17"/>
        </w:rPr>
        <w:t>API/logic,</w:t>
      </w:r>
      <w:r>
        <w:rPr>
          <w:spacing w:val="-5"/>
          <w:sz w:val="17"/>
        </w:rPr>
        <w:t xml:space="preserve"> </w:t>
      </w:r>
      <w:r>
        <w:rPr>
          <w:sz w:val="17"/>
        </w:rPr>
        <w:t>and</w:t>
      </w:r>
      <w:r>
        <w:rPr>
          <w:spacing w:val="-4"/>
          <w:sz w:val="17"/>
        </w:rPr>
        <w:t xml:space="preserve"> </w:t>
      </w:r>
      <w:r>
        <w:rPr>
          <w:sz w:val="17"/>
        </w:rPr>
        <w:t>data layers, with the search-and-claim engine and notification service as independent modules behind a shared router.</w:t>
      </w:r>
    </w:p>
    <w:p w14:paraId="0B8AFE96" w14:textId="77777777" w:rsidR="000114F0" w:rsidRDefault="000114F0">
      <w:pPr>
        <w:pStyle w:val="BodyText"/>
        <w:spacing w:before="78"/>
        <w:rPr>
          <w:sz w:val="17"/>
        </w:rPr>
      </w:pPr>
    </w:p>
    <w:p w14:paraId="6E557EAE" w14:textId="77777777" w:rsidR="000114F0" w:rsidRDefault="00000000">
      <w:pPr>
        <w:pStyle w:val="Heading3"/>
        <w:numPr>
          <w:ilvl w:val="0"/>
          <w:numId w:val="7"/>
        </w:numPr>
        <w:tabs>
          <w:tab w:val="left" w:pos="1014"/>
        </w:tabs>
        <w:ind w:left="1014" w:hanging="270"/>
        <w:jc w:val="left"/>
      </w:pPr>
      <w:r>
        <w:t>Comparative Analysis with Existing Platforms</w:t>
      </w:r>
    </w:p>
    <w:p w14:paraId="60E9D045" w14:textId="77777777" w:rsidR="000114F0" w:rsidRDefault="00000000">
      <w:pPr>
        <w:pStyle w:val="BodyText"/>
        <w:spacing w:before="143" w:line="268" w:lineRule="auto"/>
        <w:ind w:left="540" w:firstLine="259"/>
        <w:jc w:val="both"/>
      </w:pPr>
      <w:r>
        <w:t>To evaluate UNLOST within the broader software landscape, we conduct a systematic comparative analysis against three widely deployed commercial lost-and-found enterprise platforms (FoundFastApp [10], Chargerback [11], Troov [12]) and published academic reference prototypes.</w:t>
      </w:r>
    </w:p>
    <w:p w14:paraId="04E7D909" w14:textId="77777777" w:rsidR="000114F0" w:rsidRDefault="00000000">
      <w:pPr>
        <w:pStyle w:val="BodyText"/>
        <w:spacing w:before="134" w:line="268" w:lineRule="auto"/>
        <w:ind w:left="540" w:firstLine="259"/>
        <w:jc w:val="both"/>
      </w:pPr>
      <w:r>
        <w:t>FoundFastApp [10] provides an enterprise AI-driven platform tailored for hospitality venues, educational institutions, and event arenas. It features automated image classification, multi-lingual natural language search, and automated communication alerts, deployed under a commercial per-location subscription model starting at /month.</w:t>
      </w:r>
    </w:p>
    <w:p w14:paraId="4D7DEC4F" w14:textId="77777777" w:rsidR="000114F0" w:rsidRDefault="00000000">
      <w:pPr>
        <w:pStyle w:val="BodyText"/>
        <w:spacing w:before="91" w:line="268" w:lineRule="auto"/>
        <w:ind w:left="318" w:right="179"/>
        <w:jc w:val="both"/>
      </w:pPr>
      <w:r>
        <w:t xml:space="preserve"> </w:t>
      </w:r>
    </w:p>
    <w:p w14:paraId="72DF7BD2" w14:textId="77777777" w:rsidR="000114F0" w:rsidRDefault="00000000">
      <w:pPr>
        <w:pStyle w:val="BodyText"/>
        <w:spacing w:before="136" w:line="268" w:lineRule="auto"/>
        <w:ind w:left="318" w:right="174" w:firstLine="259"/>
        <w:jc w:val="both"/>
      </w:pPr>
      <w:r>
        <w:t>Chargerback [11] specializes in large-scale transportation and airline asset recovery, employing a zero-cost partner model supported by claimant-funded return shipping fees. The platform emphasizes PCI, GDPR, and CCPA regulatory compliance, providing comprehensive custodial chain tracking under custom enterprise pricing.</w:t>
      </w:r>
    </w:p>
    <w:p w14:paraId="029E216D" w14:textId="77777777" w:rsidR="000114F0" w:rsidRDefault="00000000">
      <w:pPr>
        <w:pStyle w:val="BodyText"/>
        <w:spacing w:before="134" w:line="268" w:lineRule="auto"/>
        <w:ind w:left="318" w:right="176" w:firstLine="259"/>
        <w:jc w:val="both"/>
      </w:pPr>
      <w:r>
        <w:t>Troov [12] operates a dual-sided municipal and institutional network combining end-user reporting with professional custodial inventory management using QR-code serialization and security-question challenges across partner facilities.</w:t>
      </w:r>
    </w:p>
    <w:p w14:paraId="07750913" w14:textId="77777777" w:rsidR="000114F0" w:rsidRDefault="00000000">
      <w:pPr>
        <w:pStyle w:val="BodyText"/>
        <w:spacing w:before="132" w:line="268" w:lineRule="auto"/>
        <w:ind w:left="318" w:right="180" w:firstLine="259"/>
        <w:jc w:val="both"/>
      </w:pPr>
      <w:r>
        <w:t>Table I summarizes the functional and architectural comparison across key dimensions relevant to institutional deployments.</w:t>
      </w:r>
    </w:p>
    <w:p w14:paraId="2FE9D368" w14:textId="77777777" w:rsidR="000114F0" w:rsidRDefault="000114F0">
      <w:pPr>
        <w:pStyle w:val="BodyText"/>
        <w:spacing w:line="268" w:lineRule="auto"/>
        <w:jc w:val="both"/>
        <w:sectPr w:rsidR="000114F0">
          <w:pgSz w:w="12240" w:h="15840"/>
          <w:pgMar w:top="980" w:right="720" w:bottom="880" w:left="360" w:header="680" w:footer="693" w:gutter="0"/>
          <w:cols w:num="2" w:space="720" w:equalWidth="0">
            <w:col w:w="5583" w:space="40"/>
            <w:col w:w="5537"/>
          </w:cols>
        </w:sectPr>
      </w:pPr>
    </w:p>
    <w:p w14:paraId="385FFB6A" w14:textId="77777777" w:rsidR="000114F0" w:rsidRDefault="000114F0">
      <w:pPr>
        <w:pStyle w:val="BodyText"/>
        <w:spacing w:before="1"/>
        <w:rPr>
          <w:sz w:val="17"/>
        </w:rPr>
      </w:pPr>
    </w:p>
    <w:p w14:paraId="553CD667" w14:textId="77777777" w:rsidR="000114F0" w:rsidRDefault="00000000">
      <w:pPr>
        <w:ind w:left="354"/>
        <w:jc w:val="center"/>
        <w:rPr>
          <w:sz w:val="17"/>
        </w:rPr>
      </w:pPr>
      <w:r>
        <w:rPr>
          <w:sz w:val="17"/>
        </w:rPr>
        <w:t>TABLE</w:t>
      </w:r>
      <w:r>
        <w:rPr>
          <w:spacing w:val="-7"/>
          <w:sz w:val="17"/>
        </w:rPr>
        <w:t xml:space="preserve"> </w:t>
      </w:r>
      <w:r>
        <w:rPr>
          <w:sz w:val="17"/>
        </w:rPr>
        <w:t>I.</w:t>
      </w:r>
      <w:r>
        <w:rPr>
          <w:spacing w:val="36"/>
          <w:sz w:val="17"/>
        </w:rPr>
        <w:t xml:space="preserve"> </w:t>
      </w:r>
      <w:r>
        <w:rPr>
          <w:sz w:val="17"/>
        </w:rPr>
        <w:t>Feature</w:t>
      </w:r>
      <w:r>
        <w:rPr>
          <w:spacing w:val="-5"/>
          <w:sz w:val="17"/>
        </w:rPr>
        <w:t xml:space="preserve"> </w:t>
      </w:r>
      <w:r>
        <w:rPr>
          <w:sz w:val="17"/>
        </w:rPr>
        <w:t>comparison:</w:t>
      </w:r>
      <w:r>
        <w:rPr>
          <w:spacing w:val="-3"/>
          <w:sz w:val="17"/>
        </w:rPr>
        <w:t xml:space="preserve"> </w:t>
      </w:r>
      <w:r>
        <w:rPr>
          <w:sz w:val="17"/>
        </w:rPr>
        <w:t>UNLOST</w:t>
      </w:r>
      <w:r>
        <w:rPr>
          <w:spacing w:val="-4"/>
          <w:sz w:val="17"/>
        </w:rPr>
        <w:t xml:space="preserve"> </w:t>
      </w:r>
      <w:r>
        <w:rPr>
          <w:sz w:val="17"/>
        </w:rPr>
        <w:t>against</w:t>
      </w:r>
      <w:r>
        <w:rPr>
          <w:spacing w:val="-3"/>
          <w:sz w:val="17"/>
        </w:rPr>
        <w:t xml:space="preserve"> </w:t>
      </w:r>
      <w:r>
        <w:rPr>
          <w:sz w:val="17"/>
        </w:rPr>
        <w:t>commercial</w:t>
      </w:r>
      <w:r>
        <w:rPr>
          <w:spacing w:val="-5"/>
          <w:sz w:val="17"/>
        </w:rPr>
        <w:t xml:space="preserve"> </w:t>
      </w:r>
      <w:r>
        <w:rPr>
          <w:sz w:val="17"/>
        </w:rPr>
        <w:t>platforms</w:t>
      </w:r>
      <w:r>
        <w:rPr>
          <w:spacing w:val="-3"/>
          <w:sz w:val="17"/>
        </w:rPr>
        <w:t xml:space="preserve"> </w:t>
      </w:r>
      <w:r>
        <w:rPr>
          <w:sz w:val="17"/>
        </w:rPr>
        <w:t>and</w:t>
      </w:r>
      <w:r>
        <w:rPr>
          <w:spacing w:val="-5"/>
          <w:sz w:val="17"/>
        </w:rPr>
        <w:t xml:space="preserve"> </w:t>
      </w:r>
      <w:r>
        <w:rPr>
          <w:sz w:val="17"/>
        </w:rPr>
        <w:t>prior</w:t>
      </w:r>
      <w:r>
        <w:rPr>
          <w:spacing w:val="-5"/>
          <w:sz w:val="17"/>
        </w:rPr>
        <w:t xml:space="preserve"> </w:t>
      </w:r>
      <w:r>
        <w:rPr>
          <w:sz w:val="17"/>
        </w:rPr>
        <w:t>academic</w:t>
      </w:r>
      <w:r>
        <w:rPr>
          <w:spacing w:val="-4"/>
          <w:sz w:val="17"/>
        </w:rPr>
        <w:t xml:space="preserve"> </w:t>
      </w:r>
      <w:r>
        <w:rPr>
          <w:spacing w:val="-2"/>
          <w:sz w:val="17"/>
        </w:rPr>
        <w:t>prototypes.</w:t>
      </w:r>
    </w:p>
    <w:p w14:paraId="19FA1B1E" w14:textId="77777777" w:rsidR="000114F0" w:rsidRDefault="000114F0">
      <w:pPr>
        <w:pStyle w:val="BodyText"/>
        <w:spacing w:before="3"/>
        <w:rPr>
          <w:sz w:val="17"/>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1200"/>
        <w:gridCol w:w="1499"/>
        <w:gridCol w:w="1399"/>
        <w:gridCol w:w="1401"/>
        <w:gridCol w:w="2839"/>
      </w:tblGrid>
      <w:tr w:rsidR="000114F0" w14:paraId="09EA2472" w14:textId="77777777">
        <w:trPr>
          <w:trHeight w:val="263"/>
        </w:trPr>
        <w:tc>
          <w:tcPr>
            <w:tcW w:w="2100" w:type="dxa"/>
            <w:shd w:val="clear" w:color="auto" w:fill="D9D9D9"/>
          </w:tcPr>
          <w:p w14:paraId="2AEEFE61" w14:textId="77777777" w:rsidR="000114F0" w:rsidRDefault="00000000">
            <w:pPr>
              <w:pStyle w:val="TableParagraph"/>
              <w:ind w:left="689"/>
              <w:rPr>
                <w:b/>
                <w:sz w:val="16"/>
              </w:rPr>
            </w:pPr>
            <w:r>
              <w:rPr>
                <w:b/>
                <w:spacing w:val="-2"/>
                <w:sz w:val="16"/>
              </w:rPr>
              <w:t>Capability</w:t>
            </w:r>
          </w:p>
        </w:tc>
        <w:tc>
          <w:tcPr>
            <w:tcW w:w="1200" w:type="dxa"/>
            <w:shd w:val="clear" w:color="auto" w:fill="D9D9D9"/>
          </w:tcPr>
          <w:p w14:paraId="2DA196B9" w14:textId="77777777" w:rsidR="000114F0" w:rsidRDefault="00000000">
            <w:pPr>
              <w:pStyle w:val="TableParagraph"/>
              <w:ind w:left="271"/>
              <w:rPr>
                <w:b/>
                <w:sz w:val="16"/>
              </w:rPr>
            </w:pPr>
            <w:r>
              <w:rPr>
                <w:b/>
                <w:spacing w:val="-2"/>
                <w:sz w:val="16"/>
              </w:rPr>
              <w:t>UNLOST</w:t>
            </w:r>
          </w:p>
        </w:tc>
        <w:tc>
          <w:tcPr>
            <w:tcW w:w="1499" w:type="dxa"/>
            <w:shd w:val="clear" w:color="auto" w:fill="D9D9D9"/>
          </w:tcPr>
          <w:p w14:paraId="2B1FF5A0" w14:textId="77777777" w:rsidR="000114F0" w:rsidRDefault="00000000">
            <w:pPr>
              <w:pStyle w:val="TableParagraph"/>
              <w:ind w:left="80"/>
              <w:rPr>
                <w:b/>
                <w:sz w:val="16"/>
              </w:rPr>
            </w:pPr>
            <w:proofErr w:type="spellStart"/>
            <w:r>
              <w:rPr>
                <w:b/>
                <w:sz w:val="16"/>
              </w:rPr>
              <w:t>FoundFastApp</w:t>
            </w:r>
            <w:proofErr w:type="spellEnd"/>
            <w:r>
              <w:rPr>
                <w:b/>
                <w:spacing w:val="-10"/>
                <w:sz w:val="16"/>
              </w:rPr>
              <w:t xml:space="preserve"> </w:t>
            </w:r>
            <w:r>
              <w:rPr>
                <w:b/>
                <w:spacing w:val="-4"/>
                <w:sz w:val="16"/>
              </w:rPr>
              <w:t>[10]</w:t>
            </w:r>
          </w:p>
        </w:tc>
        <w:tc>
          <w:tcPr>
            <w:tcW w:w="1399" w:type="dxa"/>
            <w:shd w:val="clear" w:color="auto" w:fill="D9D9D9"/>
          </w:tcPr>
          <w:p w14:paraId="041EBA5E" w14:textId="77777777" w:rsidR="000114F0" w:rsidRDefault="00000000">
            <w:pPr>
              <w:pStyle w:val="TableParagraph"/>
              <w:ind w:left="93"/>
              <w:rPr>
                <w:b/>
                <w:sz w:val="16"/>
              </w:rPr>
            </w:pPr>
            <w:proofErr w:type="spellStart"/>
            <w:r>
              <w:rPr>
                <w:b/>
                <w:spacing w:val="-2"/>
                <w:sz w:val="16"/>
              </w:rPr>
              <w:t>Chargerback</w:t>
            </w:r>
            <w:proofErr w:type="spellEnd"/>
            <w:r>
              <w:rPr>
                <w:b/>
                <w:spacing w:val="9"/>
                <w:sz w:val="16"/>
              </w:rPr>
              <w:t xml:space="preserve"> </w:t>
            </w:r>
            <w:r>
              <w:rPr>
                <w:b/>
                <w:spacing w:val="-4"/>
                <w:sz w:val="16"/>
              </w:rPr>
              <w:t>[11]</w:t>
            </w:r>
          </w:p>
        </w:tc>
        <w:tc>
          <w:tcPr>
            <w:tcW w:w="1401" w:type="dxa"/>
            <w:shd w:val="clear" w:color="auto" w:fill="D9D9D9"/>
          </w:tcPr>
          <w:p w14:paraId="29E06751" w14:textId="77777777" w:rsidR="000114F0" w:rsidRDefault="00000000">
            <w:pPr>
              <w:pStyle w:val="TableParagraph"/>
              <w:ind w:left="340"/>
              <w:rPr>
                <w:b/>
                <w:sz w:val="16"/>
              </w:rPr>
            </w:pPr>
            <w:proofErr w:type="spellStart"/>
            <w:r>
              <w:rPr>
                <w:b/>
                <w:sz w:val="16"/>
              </w:rPr>
              <w:t>Troov</w:t>
            </w:r>
            <w:proofErr w:type="spellEnd"/>
            <w:r>
              <w:rPr>
                <w:b/>
                <w:spacing w:val="-3"/>
                <w:sz w:val="16"/>
              </w:rPr>
              <w:t xml:space="preserve"> </w:t>
            </w:r>
            <w:r>
              <w:rPr>
                <w:b/>
                <w:spacing w:val="-4"/>
                <w:sz w:val="16"/>
              </w:rPr>
              <w:t>[12]</w:t>
            </w:r>
          </w:p>
        </w:tc>
        <w:tc>
          <w:tcPr>
            <w:tcW w:w="2839" w:type="dxa"/>
            <w:shd w:val="clear" w:color="auto" w:fill="D9D9D9"/>
          </w:tcPr>
          <w:p w14:paraId="20E846A0" w14:textId="77777777" w:rsidR="000114F0" w:rsidRDefault="00000000">
            <w:pPr>
              <w:pStyle w:val="TableParagraph"/>
              <w:ind w:left="473"/>
              <w:rPr>
                <w:b/>
                <w:sz w:val="16"/>
              </w:rPr>
            </w:pPr>
            <w:r>
              <w:rPr>
                <w:b/>
                <w:sz w:val="16"/>
              </w:rPr>
              <w:t>Academic</w:t>
            </w:r>
            <w:r>
              <w:rPr>
                <w:b/>
                <w:spacing w:val="-7"/>
                <w:sz w:val="16"/>
              </w:rPr>
              <w:t xml:space="preserve"> </w:t>
            </w:r>
            <w:r>
              <w:rPr>
                <w:b/>
                <w:sz w:val="16"/>
              </w:rPr>
              <w:t>prototypes</w:t>
            </w:r>
            <w:r>
              <w:rPr>
                <w:b/>
                <w:spacing w:val="-9"/>
                <w:sz w:val="16"/>
              </w:rPr>
              <w:t xml:space="preserve"> </w:t>
            </w:r>
            <w:r>
              <w:rPr>
                <w:b/>
                <w:spacing w:val="-2"/>
                <w:sz w:val="16"/>
              </w:rPr>
              <w:t>[1],[3]</w:t>
            </w:r>
          </w:p>
        </w:tc>
      </w:tr>
      <w:tr w:rsidR="000114F0" w14:paraId="7F838355" w14:textId="77777777">
        <w:trPr>
          <w:trHeight w:val="265"/>
        </w:trPr>
        <w:tc>
          <w:tcPr>
            <w:tcW w:w="2100" w:type="dxa"/>
          </w:tcPr>
          <w:p w14:paraId="7684E55B" w14:textId="77777777" w:rsidR="000114F0" w:rsidRDefault="00000000">
            <w:pPr>
              <w:pStyle w:val="TableParagraph"/>
              <w:rPr>
                <w:sz w:val="16"/>
              </w:rPr>
            </w:pPr>
            <w:r>
              <w:rPr>
                <w:sz w:val="16"/>
              </w:rPr>
              <w:t>Google</w:t>
            </w:r>
            <w:r>
              <w:rPr>
                <w:spacing w:val="-3"/>
                <w:sz w:val="16"/>
              </w:rPr>
              <w:t xml:space="preserve"> </w:t>
            </w:r>
            <w:r>
              <w:rPr>
                <w:sz w:val="16"/>
              </w:rPr>
              <w:t>OAuth</w:t>
            </w:r>
            <w:r>
              <w:rPr>
                <w:spacing w:val="-4"/>
                <w:sz w:val="16"/>
              </w:rPr>
              <w:t xml:space="preserve"> </w:t>
            </w:r>
            <w:r>
              <w:rPr>
                <w:sz w:val="16"/>
              </w:rPr>
              <w:t>2.0</w:t>
            </w:r>
            <w:r>
              <w:rPr>
                <w:spacing w:val="-2"/>
                <w:sz w:val="16"/>
              </w:rPr>
              <w:t xml:space="preserve"> </w:t>
            </w:r>
            <w:r>
              <w:rPr>
                <w:sz w:val="16"/>
              </w:rPr>
              <w:t>+</w:t>
            </w:r>
            <w:r>
              <w:rPr>
                <w:spacing w:val="-5"/>
                <w:sz w:val="16"/>
              </w:rPr>
              <w:t xml:space="preserve"> JWT</w:t>
            </w:r>
          </w:p>
        </w:tc>
        <w:tc>
          <w:tcPr>
            <w:tcW w:w="1200" w:type="dxa"/>
          </w:tcPr>
          <w:p w14:paraId="635FB9E2" w14:textId="77777777" w:rsidR="000114F0" w:rsidRDefault="00000000">
            <w:pPr>
              <w:pStyle w:val="TableParagraph"/>
              <w:rPr>
                <w:sz w:val="16"/>
              </w:rPr>
            </w:pPr>
            <w:r>
              <w:rPr>
                <w:spacing w:val="-5"/>
                <w:sz w:val="16"/>
              </w:rPr>
              <w:t>Yes</w:t>
            </w:r>
          </w:p>
        </w:tc>
        <w:tc>
          <w:tcPr>
            <w:tcW w:w="1499" w:type="dxa"/>
          </w:tcPr>
          <w:p w14:paraId="6A6B0D9B" w14:textId="77777777" w:rsidR="000114F0" w:rsidRDefault="00000000">
            <w:pPr>
              <w:pStyle w:val="TableParagraph"/>
              <w:ind w:left="70"/>
              <w:rPr>
                <w:sz w:val="16"/>
              </w:rPr>
            </w:pPr>
            <w:r>
              <w:rPr>
                <w:spacing w:val="-2"/>
                <w:sz w:val="16"/>
              </w:rPr>
              <w:t>Unconfirmed</w:t>
            </w:r>
          </w:p>
        </w:tc>
        <w:tc>
          <w:tcPr>
            <w:tcW w:w="1399" w:type="dxa"/>
          </w:tcPr>
          <w:p w14:paraId="27F5F2D7" w14:textId="77777777" w:rsidR="000114F0" w:rsidRDefault="00000000">
            <w:pPr>
              <w:pStyle w:val="TableParagraph"/>
              <w:ind w:left="71"/>
              <w:rPr>
                <w:sz w:val="16"/>
              </w:rPr>
            </w:pPr>
            <w:r>
              <w:rPr>
                <w:spacing w:val="-2"/>
                <w:sz w:val="16"/>
              </w:rPr>
              <w:t>Unconfirmed</w:t>
            </w:r>
          </w:p>
        </w:tc>
        <w:tc>
          <w:tcPr>
            <w:tcW w:w="1401" w:type="dxa"/>
          </w:tcPr>
          <w:p w14:paraId="2171DB6E" w14:textId="77777777" w:rsidR="000114F0" w:rsidRDefault="00000000">
            <w:pPr>
              <w:pStyle w:val="TableParagraph"/>
              <w:ind w:left="74"/>
              <w:rPr>
                <w:sz w:val="16"/>
              </w:rPr>
            </w:pPr>
            <w:r>
              <w:rPr>
                <w:spacing w:val="-2"/>
                <w:sz w:val="16"/>
              </w:rPr>
              <w:t>Unconfirmed</w:t>
            </w:r>
          </w:p>
        </w:tc>
        <w:tc>
          <w:tcPr>
            <w:tcW w:w="2839" w:type="dxa"/>
          </w:tcPr>
          <w:p w14:paraId="27FBBCB7" w14:textId="77777777" w:rsidR="000114F0" w:rsidRDefault="00000000">
            <w:pPr>
              <w:pStyle w:val="TableParagraph"/>
              <w:ind w:left="72"/>
              <w:rPr>
                <w:sz w:val="16"/>
              </w:rPr>
            </w:pPr>
            <w:r>
              <w:rPr>
                <w:spacing w:val="-2"/>
                <w:sz w:val="16"/>
              </w:rPr>
              <w:t>Unconfirmed</w:t>
            </w:r>
          </w:p>
        </w:tc>
      </w:tr>
      <w:tr w:rsidR="000114F0" w14:paraId="04A07459" w14:textId="77777777">
        <w:trPr>
          <w:trHeight w:val="263"/>
        </w:trPr>
        <w:tc>
          <w:tcPr>
            <w:tcW w:w="2100" w:type="dxa"/>
          </w:tcPr>
          <w:p w14:paraId="73523F53" w14:textId="77777777" w:rsidR="000114F0" w:rsidRDefault="00000000">
            <w:pPr>
              <w:pStyle w:val="TableParagraph"/>
              <w:spacing w:before="40"/>
              <w:rPr>
                <w:sz w:val="16"/>
              </w:rPr>
            </w:pPr>
            <w:r>
              <w:rPr>
                <w:sz w:val="16"/>
              </w:rPr>
              <w:t>Role-based</w:t>
            </w:r>
            <w:r>
              <w:rPr>
                <w:spacing w:val="-7"/>
                <w:sz w:val="16"/>
              </w:rPr>
              <w:t xml:space="preserve"> </w:t>
            </w:r>
            <w:r>
              <w:rPr>
                <w:sz w:val="16"/>
              </w:rPr>
              <w:t>access</w:t>
            </w:r>
            <w:r>
              <w:rPr>
                <w:spacing w:val="-6"/>
                <w:sz w:val="16"/>
              </w:rPr>
              <w:t xml:space="preserve"> </w:t>
            </w:r>
            <w:r>
              <w:rPr>
                <w:spacing w:val="-2"/>
                <w:sz w:val="16"/>
              </w:rPr>
              <w:t>control</w:t>
            </w:r>
          </w:p>
        </w:tc>
        <w:tc>
          <w:tcPr>
            <w:tcW w:w="1200" w:type="dxa"/>
          </w:tcPr>
          <w:p w14:paraId="35543F46" w14:textId="77777777" w:rsidR="000114F0" w:rsidRDefault="00000000">
            <w:pPr>
              <w:pStyle w:val="TableParagraph"/>
              <w:spacing w:before="40"/>
              <w:rPr>
                <w:sz w:val="16"/>
              </w:rPr>
            </w:pPr>
            <w:r>
              <w:rPr>
                <w:spacing w:val="-5"/>
                <w:sz w:val="16"/>
              </w:rPr>
              <w:t>Yes</w:t>
            </w:r>
          </w:p>
        </w:tc>
        <w:tc>
          <w:tcPr>
            <w:tcW w:w="1499" w:type="dxa"/>
          </w:tcPr>
          <w:p w14:paraId="7C0C3E76" w14:textId="77777777" w:rsidR="000114F0" w:rsidRDefault="00000000">
            <w:pPr>
              <w:pStyle w:val="TableParagraph"/>
              <w:spacing w:before="40"/>
              <w:ind w:left="70"/>
              <w:rPr>
                <w:sz w:val="16"/>
              </w:rPr>
            </w:pPr>
            <w:r>
              <w:rPr>
                <w:spacing w:val="-5"/>
                <w:sz w:val="16"/>
              </w:rPr>
              <w:t>Yes</w:t>
            </w:r>
          </w:p>
        </w:tc>
        <w:tc>
          <w:tcPr>
            <w:tcW w:w="1399" w:type="dxa"/>
          </w:tcPr>
          <w:p w14:paraId="7CC5337E" w14:textId="77777777" w:rsidR="000114F0" w:rsidRDefault="00000000">
            <w:pPr>
              <w:pStyle w:val="TableParagraph"/>
              <w:spacing w:before="40"/>
              <w:ind w:left="71"/>
              <w:rPr>
                <w:sz w:val="16"/>
              </w:rPr>
            </w:pPr>
            <w:r>
              <w:rPr>
                <w:spacing w:val="-5"/>
                <w:sz w:val="16"/>
              </w:rPr>
              <w:t>Yes</w:t>
            </w:r>
          </w:p>
        </w:tc>
        <w:tc>
          <w:tcPr>
            <w:tcW w:w="1401" w:type="dxa"/>
          </w:tcPr>
          <w:p w14:paraId="34556814" w14:textId="77777777" w:rsidR="000114F0" w:rsidRDefault="00000000">
            <w:pPr>
              <w:pStyle w:val="TableParagraph"/>
              <w:spacing w:before="40"/>
              <w:ind w:left="74"/>
              <w:rPr>
                <w:sz w:val="16"/>
              </w:rPr>
            </w:pPr>
            <w:r>
              <w:rPr>
                <w:sz w:val="16"/>
              </w:rPr>
              <w:t>Yes</w:t>
            </w:r>
            <w:r>
              <w:rPr>
                <w:spacing w:val="-3"/>
                <w:sz w:val="16"/>
              </w:rPr>
              <w:t xml:space="preserve"> </w:t>
            </w:r>
            <w:r>
              <w:rPr>
                <w:sz w:val="16"/>
              </w:rPr>
              <w:t>(pro</w:t>
            </w:r>
            <w:r>
              <w:rPr>
                <w:spacing w:val="-1"/>
                <w:sz w:val="16"/>
              </w:rPr>
              <w:t xml:space="preserve"> </w:t>
            </w:r>
            <w:r>
              <w:rPr>
                <w:spacing w:val="-2"/>
                <w:sz w:val="16"/>
              </w:rPr>
              <w:t>tier)</w:t>
            </w:r>
          </w:p>
        </w:tc>
        <w:tc>
          <w:tcPr>
            <w:tcW w:w="2839" w:type="dxa"/>
          </w:tcPr>
          <w:p w14:paraId="4B86921E" w14:textId="77777777" w:rsidR="000114F0" w:rsidRDefault="00000000">
            <w:pPr>
              <w:pStyle w:val="TableParagraph"/>
              <w:spacing w:before="40"/>
              <w:ind w:left="72"/>
              <w:rPr>
                <w:sz w:val="16"/>
              </w:rPr>
            </w:pPr>
            <w:r>
              <w:rPr>
                <w:spacing w:val="-2"/>
                <w:sz w:val="16"/>
              </w:rPr>
              <w:t>Unconfirmed</w:t>
            </w:r>
          </w:p>
        </w:tc>
      </w:tr>
      <w:tr w:rsidR="000114F0" w14:paraId="3609F0E1" w14:textId="77777777">
        <w:trPr>
          <w:trHeight w:val="448"/>
        </w:trPr>
        <w:tc>
          <w:tcPr>
            <w:tcW w:w="2100" w:type="dxa"/>
          </w:tcPr>
          <w:p w14:paraId="1A9C3FF1" w14:textId="77777777" w:rsidR="000114F0" w:rsidRDefault="00000000">
            <w:pPr>
              <w:pStyle w:val="TableParagraph"/>
              <w:spacing w:before="40"/>
              <w:ind w:right="238"/>
              <w:rPr>
                <w:sz w:val="16"/>
              </w:rPr>
            </w:pPr>
            <w:r>
              <w:rPr>
                <w:sz w:val="16"/>
              </w:rPr>
              <w:t>DB-enforced</w:t>
            </w:r>
            <w:r>
              <w:rPr>
                <w:spacing w:val="-10"/>
                <w:sz w:val="16"/>
              </w:rPr>
              <w:t xml:space="preserve"> </w:t>
            </w:r>
            <w:r>
              <w:rPr>
                <w:sz w:val="16"/>
              </w:rPr>
              <w:t>claim-conflict</w:t>
            </w:r>
            <w:r>
              <w:rPr>
                <w:spacing w:val="40"/>
                <w:sz w:val="16"/>
              </w:rPr>
              <w:t xml:space="preserve"> </w:t>
            </w:r>
            <w:r>
              <w:rPr>
                <w:spacing w:val="-2"/>
                <w:sz w:val="16"/>
              </w:rPr>
              <w:t>prevention</w:t>
            </w:r>
          </w:p>
        </w:tc>
        <w:tc>
          <w:tcPr>
            <w:tcW w:w="1200" w:type="dxa"/>
          </w:tcPr>
          <w:p w14:paraId="774DD092" w14:textId="77777777" w:rsidR="000114F0" w:rsidRDefault="00000000">
            <w:pPr>
              <w:pStyle w:val="TableParagraph"/>
              <w:spacing w:before="40"/>
              <w:ind w:right="333"/>
              <w:rPr>
                <w:sz w:val="16"/>
              </w:rPr>
            </w:pPr>
            <w:r>
              <w:rPr>
                <w:sz w:val="16"/>
              </w:rPr>
              <w:t>Yes</w:t>
            </w:r>
            <w:r>
              <w:rPr>
                <w:spacing w:val="-10"/>
                <w:sz w:val="16"/>
              </w:rPr>
              <w:t xml:space="preserve"> </w:t>
            </w:r>
            <w:r>
              <w:rPr>
                <w:sz w:val="16"/>
              </w:rPr>
              <w:t>(atomic</w:t>
            </w:r>
            <w:r>
              <w:rPr>
                <w:spacing w:val="40"/>
                <w:sz w:val="16"/>
              </w:rPr>
              <w:t xml:space="preserve"> </w:t>
            </w:r>
            <w:r>
              <w:rPr>
                <w:spacing w:val="-2"/>
                <w:sz w:val="16"/>
              </w:rPr>
              <w:t>index)</w:t>
            </w:r>
          </w:p>
        </w:tc>
        <w:tc>
          <w:tcPr>
            <w:tcW w:w="1499" w:type="dxa"/>
          </w:tcPr>
          <w:p w14:paraId="7F4770F0" w14:textId="77777777" w:rsidR="000114F0" w:rsidRDefault="00000000">
            <w:pPr>
              <w:pStyle w:val="TableParagraph"/>
              <w:spacing w:before="40"/>
              <w:ind w:left="70"/>
              <w:rPr>
                <w:sz w:val="16"/>
              </w:rPr>
            </w:pPr>
            <w:r>
              <w:rPr>
                <w:spacing w:val="-2"/>
                <w:sz w:val="16"/>
              </w:rPr>
              <w:t>Unconfirmed</w:t>
            </w:r>
          </w:p>
        </w:tc>
        <w:tc>
          <w:tcPr>
            <w:tcW w:w="1399" w:type="dxa"/>
          </w:tcPr>
          <w:p w14:paraId="72C4A9C9" w14:textId="77777777" w:rsidR="000114F0" w:rsidRDefault="00000000">
            <w:pPr>
              <w:pStyle w:val="TableParagraph"/>
              <w:spacing w:before="40"/>
              <w:ind w:left="71"/>
              <w:rPr>
                <w:sz w:val="16"/>
              </w:rPr>
            </w:pPr>
            <w:r>
              <w:rPr>
                <w:spacing w:val="-2"/>
                <w:sz w:val="16"/>
              </w:rPr>
              <w:t>Unconfirmed</w:t>
            </w:r>
          </w:p>
        </w:tc>
        <w:tc>
          <w:tcPr>
            <w:tcW w:w="1401" w:type="dxa"/>
          </w:tcPr>
          <w:p w14:paraId="7DB274EF" w14:textId="77777777" w:rsidR="000114F0" w:rsidRDefault="00000000">
            <w:pPr>
              <w:pStyle w:val="TableParagraph"/>
              <w:spacing w:before="40"/>
              <w:ind w:left="74"/>
              <w:rPr>
                <w:sz w:val="16"/>
              </w:rPr>
            </w:pPr>
            <w:r>
              <w:rPr>
                <w:spacing w:val="-2"/>
                <w:sz w:val="16"/>
              </w:rPr>
              <w:t>Unconfirmed</w:t>
            </w:r>
          </w:p>
        </w:tc>
        <w:tc>
          <w:tcPr>
            <w:tcW w:w="2839" w:type="dxa"/>
          </w:tcPr>
          <w:p w14:paraId="423CEAD6" w14:textId="77777777" w:rsidR="000114F0" w:rsidRDefault="00000000">
            <w:pPr>
              <w:pStyle w:val="TableParagraph"/>
              <w:spacing w:before="40"/>
              <w:ind w:left="72"/>
              <w:rPr>
                <w:sz w:val="16"/>
              </w:rPr>
            </w:pPr>
            <w:r>
              <w:rPr>
                <w:spacing w:val="-2"/>
                <w:sz w:val="16"/>
              </w:rPr>
              <w:t>Unconfirmed</w:t>
            </w:r>
          </w:p>
        </w:tc>
      </w:tr>
      <w:tr w:rsidR="000114F0" w14:paraId="67435E51" w14:textId="77777777">
        <w:trPr>
          <w:trHeight w:val="446"/>
        </w:trPr>
        <w:tc>
          <w:tcPr>
            <w:tcW w:w="2100" w:type="dxa"/>
          </w:tcPr>
          <w:p w14:paraId="366AB91C" w14:textId="77777777" w:rsidR="000114F0" w:rsidRDefault="00000000">
            <w:pPr>
              <w:pStyle w:val="TableParagraph"/>
              <w:spacing w:before="40"/>
              <w:rPr>
                <w:sz w:val="16"/>
              </w:rPr>
            </w:pPr>
            <w:r>
              <w:rPr>
                <w:sz w:val="16"/>
              </w:rPr>
              <w:t>Claim</w:t>
            </w:r>
            <w:r>
              <w:rPr>
                <w:spacing w:val="-6"/>
                <w:sz w:val="16"/>
              </w:rPr>
              <w:t xml:space="preserve"> </w:t>
            </w:r>
            <w:r>
              <w:rPr>
                <w:sz w:val="16"/>
              </w:rPr>
              <w:t>/</w:t>
            </w:r>
            <w:r>
              <w:rPr>
                <w:spacing w:val="-3"/>
                <w:sz w:val="16"/>
              </w:rPr>
              <w:t xml:space="preserve"> </w:t>
            </w:r>
            <w:r>
              <w:rPr>
                <w:sz w:val="16"/>
              </w:rPr>
              <w:t>audit</w:t>
            </w:r>
            <w:r>
              <w:rPr>
                <w:spacing w:val="-3"/>
                <w:sz w:val="16"/>
              </w:rPr>
              <w:t xml:space="preserve"> </w:t>
            </w:r>
            <w:r>
              <w:rPr>
                <w:sz w:val="16"/>
              </w:rPr>
              <w:t>trail</w:t>
            </w:r>
            <w:r>
              <w:rPr>
                <w:spacing w:val="-3"/>
                <w:sz w:val="16"/>
              </w:rPr>
              <w:t xml:space="preserve"> </w:t>
            </w:r>
            <w:r>
              <w:rPr>
                <w:sz w:val="16"/>
              </w:rPr>
              <w:t>per</w:t>
            </w:r>
            <w:r>
              <w:rPr>
                <w:spacing w:val="-4"/>
                <w:sz w:val="16"/>
              </w:rPr>
              <w:t xml:space="preserve"> item</w:t>
            </w:r>
          </w:p>
        </w:tc>
        <w:tc>
          <w:tcPr>
            <w:tcW w:w="1200" w:type="dxa"/>
          </w:tcPr>
          <w:p w14:paraId="374C4B0D" w14:textId="77777777" w:rsidR="000114F0" w:rsidRDefault="00000000">
            <w:pPr>
              <w:pStyle w:val="TableParagraph"/>
              <w:spacing w:before="40"/>
              <w:rPr>
                <w:sz w:val="16"/>
              </w:rPr>
            </w:pPr>
            <w:r>
              <w:rPr>
                <w:spacing w:val="-5"/>
                <w:sz w:val="16"/>
              </w:rPr>
              <w:t>Yes</w:t>
            </w:r>
          </w:p>
        </w:tc>
        <w:tc>
          <w:tcPr>
            <w:tcW w:w="1499" w:type="dxa"/>
          </w:tcPr>
          <w:p w14:paraId="04E81070" w14:textId="77777777" w:rsidR="000114F0" w:rsidRDefault="00000000">
            <w:pPr>
              <w:pStyle w:val="TableParagraph"/>
              <w:spacing w:before="40"/>
              <w:ind w:left="70"/>
              <w:rPr>
                <w:sz w:val="16"/>
              </w:rPr>
            </w:pPr>
            <w:r>
              <w:rPr>
                <w:sz w:val="16"/>
              </w:rPr>
              <w:t>Yes</w:t>
            </w:r>
            <w:r>
              <w:rPr>
                <w:spacing w:val="-4"/>
                <w:sz w:val="16"/>
              </w:rPr>
              <w:t xml:space="preserve"> </w:t>
            </w:r>
            <w:r>
              <w:rPr>
                <w:sz w:val="16"/>
              </w:rPr>
              <w:t>(audit</w:t>
            </w:r>
            <w:r>
              <w:rPr>
                <w:spacing w:val="-3"/>
                <w:sz w:val="16"/>
              </w:rPr>
              <w:t xml:space="preserve"> </w:t>
            </w:r>
            <w:r>
              <w:rPr>
                <w:spacing w:val="-2"/>
                <w:sz w:val="16"/>
              </w:rPr>
              <w:t>trail)</w:t>
            </w:r>
          </w:p>
        </w:tc>
        <w:tc>
          <w:tcPr>
            <w:tcW w:w="1399" w:type="dxa"/>
          </w:tcPr>
          <w:p w14:paraId="55CB3C94" w14:textId="77777777" w:rsidR="000114F0" w:rsidRDefault="00000000">
            <w:pPr>
              <w:pStyle w:val="TableParagraph"/>
              <w:spacing w:before="40"/>
              <w:ind w:left="71"/>
              <w:rPr>
                <w:sz w:val="16"/>
              </w:rPr>
            </w:pPr>
            <w:r>
              <w:rPr>
                <w:sz w:val="16"/>
              </w:rPr>
              <w:t>Yes</w:t>
            </w:r>
            <w:r>
              <w:rPr>
                <w:spacing w:val="-10"/>
                <w:sz w:val="16"/>
              </w:rPr>
              <w:t xml:space="preserve"> </w:t>
            </w:r>
            <w:r>
              <w:rPr>
                <w:sz w:val="16"/>
              </w:rPr>
              <w:t>(chain</w:t>
            </w:r>
            <w:r>
              <w:rPr>
                <w:spacing w:val="-10"/>
                <w:sz w:val="16"/>
              </w:rPr>
              <w:t xml:space="preserve"> </w:t>
            </w:r>
            <w:r>
              <w:rPr>
                <w:sz w:val="16"/>
              </w:rPr>
              <w:t>of</w:t>
            </w:r>
            <w:r>
              <w:rPr>
                <w:spacing w:val="40"/>
                <w:sz w:val="16"/>
              </w:rPr>
              <w:t xml:space="preserve"> </w:t>
            </w:r>
            <w:r>
              <w:rPr>
                <w:spacing w:val="-2"/>
                <w:sz w:val="16"/>
              </w:rPr>
              <w:t>custody)</w:t>
            </w:r>
          </w:p>
        </w:tc>
        <w:tc>
          <w:tcPr>
            <w:tcW w:w="1401" w:type="dxa"/>
          </w:tcPr>
          <w:p w14:paraId="70DFD3D4" w14:textId="77777777" w:rsidR="000114F0" w:rsidRDefault="00000000">
            <w:pPr>
              <w:pStyle w:val="TableParagraph"/>
              <w:spacing w:before="40"/>
              <w:ind w:left="74"/>
              <w:rPr>
                <w:sz w:val="16"/>
              </w:rPr>
            </w:pPr>
            <w:r>
              <w:rPr>
                <w:spacing w:val="-2"/>
                <w:sz w:val="16"/>
              </w:rPr>
              <w:t>Partial</w:t>
            </w:r>
          </w:p>
        </w:tc>
        <w:tc>
          <w:tcPr>
            <w:tcW w:w="2839" w:type="dxa"/>
          </w:tcPr>
          <w:p w14:paraId="55CE5297" w14:textId="77777777" w:rsidR="000114F0" w:rsidRDefault="00000000">
            <w:pPr>
              <w:pStyle w:val="TableParagraph"/>
              <w:spacing w:before="40"/>
              <w:ind w:left="72"/>
              <w:rPr>
                <w:sz w:val="16"/>
              </w:rPr>
            </w:pPr>
            <w:r>
              <w:rPr>
                <w:spacing w:val="-5"/>
                <w:sz w:val="16"/>
              </w:rPr>
              <w:t>No</w:t>
            </w:r>
          </w:p>
        </w:tc>
      </w:tr>
      <w:tr w:rsidR="000114F0" w14:paraId="3698C1C9" w14:textId="77777777">
        <w:trPr>
          <w:trHeight w:val="448"/>
        </w:trPr>
        <w:tc>
          <w:tcPr>
            <w:tcW w:w="2100" w:type="dxa"/>
          </w:tcPr>
          <w:p w14:paraId="1E86461C" w14:textId="77777777" w:rsidR="000114F0" w:rsidRDefault="00000000">
            <w:pPr>
              <w:pStyle w:val="TableParagraph"/>
              <w:rPr>
                <w:sz w:val="16"/>
              </w:rPr>
            </w:pPr>
            <w:r>
              <w:rPr>
                <w:sz w:val="16"/>
              </w:rPr>
              <w:t>Photo-based</w:t>
            </w:r>
            <w:r>
              <w:rPr>
                <w:spacing w:val="-5"/>
                <w:sz w:val="16"/>
              </w:rPr>
              <w:t xml:space="preserve"> </w:t>
            </w:r>
            <w:r>
              <w:rPr>
                <w:sz w:val="16"/>
              </w:rPr>
              <w:t>/</w:t>
            </w:r>
            <w:r>
              <w:rPr>
                <w:spacing w:val="-4"/>
                <w:sz w:val="16"/>
              </w:rPr>
              <w:t xml:space="preserve"> </w:t>
            </w:r>
            <w:r>
              <w:rPr>
                <w:sz w:val="16"/>
              </w:rPr>
              <w:t>AI</w:t>
            </w:r>
            <w:r>
              <w:rPr>
                <w:spacing w:val="-6"/>
                <w:sz w:val="16"/>
              </w:rPr>
              <w:t xml:space="preserve"> </w:t>
            </w:r>
            <w:r>
              <w:rPr>
                <w:spacing w:val="-2"/>
                <w:sz w:val="16"/>
              </w:rPr>
              <w:t>matching</w:t>
            </w:r>
          </w:p>
        </w:tc>
        <w:tc>
          <w:tcPr>
            <w:tcW w:w="1200" w:type="dxa"/>
          </w:tcPr>
          <w:p w14:paraId="203C5D3E" w14:textId="77777777" w:rsidR="000114F0" w:rsidRDefault="00000000">
            <w:pPr>
              <w:pStyle w:val="TableParagraph"/>
              <w:ind w:right="333"/>
              <w:rPr>
                <w:sz w:val="16"/>
              </w:rPr>
            </w:pPr>
            <w:r>
              <w:rPr>
                <w:sz w:val="16"/>
              </w:rPr>
              <w:t>Not</w:t>
            </w:r>
            <w:r>
              <w:rPr>
                <w:spacing w:val="-3"/>
                <w:sz w:val="16"/>
              </w:rPr>
              <w:t xml:space="preserve"> </w:t>
            </w:r>
            <w:r>
              <w:rPr>
                <w:sz w:val="16"/>
              </w:rPr>
              <w:t>yet</w:t>
            </w:r>
            <w:r>
              <w:rPr>
                <w:spacing w:val="40"/>
                <w:sz w:val="16"/>
              </w:rPr>
              <w:t xml:space="preserve"> </w:t>
            </w:r>
            <w:r>
              <w:rPr>
                <w:spacing w:val="-2"/>
                <w:sz w:val="16"/>
              </w:rPr>
              <w:t>(roadmap)</w:t>
            </w:r>
          </w:p>
        </w:tc>
        <w:tc>
          <w:tcPr>
            <w:tcW w:w="1499" w:type="dxa"/>
          </w:tcPr>
          <w:p w14:paraId="46D1C86C" w14:textId="77777777" w:rsidR="000114F0" w:rsidRDefault="00000000">
            <w:pPr>
              <w:pStyle w:val="TableParagraph"/>
              <w:ind w:left="70"/>
              <w:rPr>
                <w:sz w:val="16"/>
              </w:rPr>
            </w:pPr>
            <w:r>
              <w:rPr>
                <w:spacing w:val="-5"/>
                <w:sz w:val="16"/>
              </w:rPr>
              <w:t>Yes</w:t>
            </w:r>
          </w:p>
        </w:tc>
        <w:tc>
          <w:tcPr>
            <w:tcW w:w="1399" w:type="dxa"/>
          </w:tcPr>
          <w:p w14:paraId="7902BA36" w14:textId="77777777" w:rsidR="000114F0" w:rsidRDefault="00000000">
            <w:pPr>
              <w:pStyle w:val="TableParagraph"/>
              <w:ind w:left="71"/>
              <w:rPr>
                <w:sz w:val="16"/>
              </w:rPr>
            </w:pPr>
            <w:r>
              <w:rPr>
                <w:spacing w:val="-5"/>
                <w:sz w:val="16"/>
              </w:rPr>
              <w:t>Yes</w:t>
            </w:r>
          </w:p>
        </w:tc>
        <w:tc>
          <w:tcPr>
            <w:tcW w:w="1401" w:type="dxa"/>
          </w:tcPr>
          <w:p w14:paraId="78AEA7CB" w14:textId="77777777" w:rsidR="000114F0" w:rsidRDefault="00000000">
            <w:pPr>
              <w:pStyle w:val="TableParagraph"/>
              <w:ind w:left="74"/>
              <w:rPr>
                <w:sz w:val="16"/>
              </w:rPr>
            </w:pPr>
            <w:r>
              <w:rPr>
                <w:sz w:val="16"/>
              </w:rPr>
              <w:t>Manual</w:t>
            </w:r>
            <w:r>
              <w:rPr>
                <w:spacing w:val="-5"/>
                <w:sz w:val="16"/>
              </w:rPr>
              <w:t xml:space="preserve"> </w:t>
            </w:r>
            <w:r>
              <w:rPr>
                <w:spacing w:val="-2"/>
                <w:sz w:val="16"/>
              </w:rPr>
              <w:t>review</w:t>
            </w:r>
          </w:p>
        </w:tc>
        <w:tc>
          <w:tcPr>
            <w:tcW w:w="2839" w:type="dxa"/>
          </w:tcPr>
          <w:p w14:paraId="5F681273" w14:textId="77777777" w:rsidR="000114F0" w:rsidRDefault="00000000">
            <w:pPr>
              <w:pStyle w:val="TableParagraph"/>
              <w:ind w:left="72"/>
              <w:rPr>
                <w:sz w:val="16"/>
              </w:rPr>
            </w:pPr>
            <w:r>
              <w:rPr>
                <w:spacing w:val="-5"/>
                <w:sz w:val="16"/>
              </w:rPr>
              <w:t>No</w:t>
            </w:r>
          </w:p>
        </w:tc>
      </w:tr>
      <w:tr w:rsidR="000114F0" w14:paraId="2CEC5611" w14:textId="77777777">
        <w:trPr>
          <w:trHeight w:val="263"/>
        </w:trPr>
        <w:tc>
          <w:tcPr>
            <w:tcW w:w="2100" w:type="dxa"/>
          </w:tcPr>
          <w:p w14:paraId="1D4F071A" w14:textId="77777777" w:rsidR="000114F0" w:rsidRDefault="00000000">
            <w:pPr>
              <w:pStyle w:val="TableParagraph"/>
              <w:rPr>
                <w:sz w:val="16"/>
              </w:rPr>
            </w:pPr>
            <w:r>
              <w:rPr>
                <w:sz w:val="16"/>
              </w:rPr>
              <w:t>Chatbot</w:t>
            </w:r>
            <w:r>
              <w:rPr>
                <w:spacing w:val="-7"/>
                <w:sz w:val="16"/>
              </w:rPr>
              <w:t xml:space="preserve"> </w:t>
            </w:r>
            <w:r>
              <w:rPr>
                <w:spacing w:val="-2"/>
                <w:sz w:val="16"/>
              </w:rPr>
              <w:t>support</w:t>
            </w:r>
          </w:p>
        </w:tc>
        <w:tc>
          <w:tcPr>
            <w:tcW w:w="1200" w:type="dxa"/>
          </w:tcPr>
          <w:p w14:paraId="7BD02411" w14:textId="77777777" w:rsidR="000114F0" w:rsidRDefault="00000000">
            <w:pPr>
              <w:pStyle w:val="TableParagraph"/>
              <w:rPr>
                <w:sz w:val="16"/>
              </w:rPr>
            </w:pPr>
            <w:r>
              <w:rPr>
                <w:spacing w:val="-5"/>
                <w:sz w:val="16"/>
              </w:rPr>
              <w:t>Yes</w:t>
            </w:r>
          </w:p>
        </w:tc>
        <w:tc>
          <w:tcPr>
            <w:tcW w:w="1499" w:type="dxa"/>
          </w:tcPr>
          <w:p w14:paraId="7B04A625" w14:textId="77777777" w:rsidR="000114F0" w:rsidRDefault="00000000">
            <w:pPr>
              <w:pStyle w:val="TableParagraph"/>
              <w:ind w:left="70"/>
              <w:rPr>
                <w:sz w:val="16"/>
              </w:rPr>
            </w:pPr>
            <w:r>
              <w:rPr>
                <w:spacing w:val="-5"/>
                <w:sz w:val="16"/>
              </w:rPr>
              <w:t>No</w:t>
            </w:r>
          </w:p>
        </w:tc>
        <w:tc>
          <w:tcPr>
            <w:tcW w:w="1399" w:type="dxa"/>
          </w:tcPr>
          <w:p w14:paraId="7C66D0F3" w14:textId="77777777" w:rsidR="000114F0" w:rsidRDefault="00000000">
            <w:pPr>
              <w:pStyle w:val="TableParagraph"/>
              <w:ind w:left="71"/>
              <w:rPr>
                <w:sz w:val="16"/>
              </w:rPr>
            </w:pPr>
            <w:r>
              <w:rPr>
                <w:spacing w:val="-5"/>
                <w:sz w:val="16"/>
              </w:rPr>
              <w:t>No</w:t>
            </w:r>
          </w:p>
        </w:tc>
        <w:tc>
          <w:tcPr>
            <w:tcW w:w="1401" w:type="dxa"/>
          </w:tcPr>
          <w:p w14:paraId="0F6AEFB1" w14:textId="77777777" w:rsidR="000114F0" w:rsidRDefault="00000000">
            <w:pPr>
              <w:pStyle w:val="TableParagraph"/>
              <w:ind w:left="74"/>
              <w:rPr>
                <w:sz w:val="16"/>
              </w:rPr>
            </w:pPr>
            <w:r>
              <w:rPr>
                <w:spacing w:val="-5"/>
                <w:sz w:val="16"/>
              </w:rPr>
              <w:t>Yes</w:t>
            </w:r>
          </w:p>
        </w:tc>
        <w:tc>
          <w:tcPr>
            <w:tcW w:w="2839" w:type="dxa"/>
          </w:tcPr>
          <w:p w14:paraId="147A250E" w14:textId="77777777" w:rsidR="000114F0" w:rsidRDefault="00000000">
            <w:pPr>
              <w:pStyle w:val="TableParagraph"/>
              <w:ind w:left="72"/>
              <w:rPr>
                <w:sz w:val="16"/>
              </w:rPr>
            </w:pPr>
            <w:r>
              <w:rPr>
                <w:spacing w:val="-5"/>
                <w:sz w:val="16"/>
              </w:rPr>
              <w:t>No</w:t>
            </w:r>
          </w:p>
        </w:tc>
      </w:tr>
      <w:tr w:rsidR="000114F0" w14:paraId="0C212437" w14:textId="77777777">
        <w:trPr>
          <w:trHeight w:val="448"/>
        </w:trPr>
        <w:tc>
          <w:tcPr>
            <w:tcW w:w="2100" w:type="dxa"/>
          </w:tcPr>
          <w:p w14:paraId="01AE84B3" w14:textId="77777777" w:rsidR="000114F0" w:rsidRDefault="00000000">
            <w:pPr>
              <w:pStyle w:val="TableParagraph"/>
              <w:ind w:right="238"/>
              <w:rPr>
                <w:sz w:val="16"/>
              </w:rPr>
            </w:pPr>
            <w:r>
              <w:rPr>
                <w:sz w:val="16"/>
              </w:rPr>
              <w:t>Self-hostable</w:t>
            </w:r>
            <w:r>
              <w:rPr>
                <w:spacing w:val="-10"/>
                <w:sz w:val="16"/>
              </w:rPr>
              <w:t xml:space="preserve"> </w:t>
            </w:r>
            <w:r>
              <w:rPr>
                <w:sz w:val="16"/>
              </w:rPr>
              <w:t>/</w:t>
            </w:r>
            <w:r>
              <w:rPr>
                <w:spacing w:val="-10"/>
                <w:sz w:val="16"/>
              </w:rPr>
              <w:t xml:space="preserve"> </w:t>
            </w:r>
            <w:r>
              <w:rPr>
                <w:sz w:val="16"/>
              </w:rPr>
              <w:t>no</w:t>
            </w:r>
            <w:r>
              <w:rPr>
                <w:spacing w:val="-10"/>
                <w:sz w:val="16"/>
              </w:rPr>
              <w:t xml:space="preserve"> </w:t>
            </w:r>
            <w:r>
              <w:rPr>
                <w:sz w:val="16"/>
              </w:rPr>
              <w:t>recurring</w:t>
            </w:r>
            <w:r>
              <w:rPr>
                <w:spacing w:val="40"/>
                <w:sz w:val="16"/>
              </w:rPr>
              <w:t xml:space="preserve"> </w:t>
            </w:r>
            <w:r>
              <w:rPr>
                <w:spacing w:val="-4"/>
                <w:sz w:val="16"/>
              </w:rPr>
              <w:t>fee</w:t>
            </w:r>
          </w:p>
        </w:tc>
        <w:tc>
          <w:tcPr>
            <w:tcW w:w="1200" w:type="dxa"/>
          </w:tcPr>
          <w:p w14:paraId="1F25752F" w14:textId="77777777" w:rsidR="000114F0" w:rsidRDefault="00000000">
            <w:pPr>
              <w:pStyle w:val="TableParagraph"/>
              <w:rPr>
                <w:sz w:val="16"/>
              </w:rPr>
            </w:pPr>
            <w:r>
              <w:rPr>
                <w:spacing w:val="-5"/>
                <w:sz w:val="16"/>
              </w:rPr>
              <w:t>Yes</w:t>
            </w:r>
          </w:p>
        </w:tc>
        <w:tc>
          <w:tcPr>
            <w:tcW w:w="1499" w:type="dxa"/>
          </w:tcPr>
          <w:p w14:paraId="7B0D61B7" w14:textId="77777777" w:rsidR="000114F0" w:rsidRDefault="00000000">
            <w:pPr>
              <w:pStyle w:val="TableParagraph"/>
              <w:ind w:left="70"/>
              <w:rPr>
                <w:sz w:val="16"/>
              </w:rPr>
            </w:pPr>
            <w:r>
              <w:rPr>
                <w:sz w:val="16"/>
              </w:rPr>
              <w:t xml:space="preserve">No </w:t>
            </w:r>
            <w:r>
              <w:rPr>
                <w:spacing w:val="-2"/>
                <w:sz w:val="16"/>
              </w:rPr>
              <w:t>(subscription)</w:t>
            </w:r>
          </w:p>
        </w:tc>
        <w:tc>
          <w:tcPr>
            <w:tcW w:w="1399" w:type="dxa"/>
          </w:tcPr>
          <w:p w14:paraId="4B6AB1ED" w14:textId="77777777" w:rsidR="000114F0" w:rsidRDefault="00000000">
            <w:pPr>
              <w:pStyle w:val="TableParagraph"/>
              <w:ind w:left="71" w:right="174"/>
              <w:rPr>
                <w:sz w:val="16"/>
              </w:rPr>
            </w:pPr>
            <w:r>
              <w:rPr>
                <w:sz w:val="16"/>
              </w:rPr>
              <w:t>No</w:t>
            </w:r>
            <w:r>
              <w:rPr>
                <w:spacing w:val="-10"/>
                <w:sz w:val="16"/>
              </w:rPr>
              <w:t xml:space="preserve"> </w:t>
            </w:r>
            <w:r>
              <w:rPr>
                <w:sz w:val="16"/>
              </w:rPr>
              <w:t>(per-shipment</w:t>
            </w:r>
            <w:r>
              <w:rPr>
                <w:spacing w:val="40"/>
                <w:sz w:val="16"/>
              </w:rPr>
              <w:t xml:space="preserve"> </w:t>
            </w:r>
            <w:r>
              <w:rPr>
                <w:spacing w:val="-4"/>
                <w:sz w:val="16"/>
              </w:rPr>
              <w:t>fee)</w:t>
            </w:r>
          </w:p>
        </w:tc>
        <w:tc>
          <w:tcPr>
            <w:tcW w:w="1401" w:type="dxa"/>
          </w:tcPr>
          <w:p w14:paraId="5738A218" w14:textId="77777777" w:rsidR="000114F0" w:rsidRDefault="00000000">
            <w:pPr>
              <w:pStyle w:val="TableParagraph"/>
              <w:ind w:left="74"/>
              <w:rPr>
                <w:sz w:val="16"/>
              </w:rPr>
            </w:pPr>
            <w:r>
              <w:rPr>
                <w:sz w:val="16"/>
              </w:rPr>
              <w:t xml:space="preserve">No </w:t>
            </w:r>
            <w:r>
              <w:rPr>
                <w:spacing w:val="-2"/>
                <w:sz w:val="16"/>
              </w:rPr>
              <w:t>(subscription)</w:t>
            </w:r>
          </w:p>
        </w:tc>
        <w:tc>
          <w:tcPr>
            <w:tcW w:w="2839" w:type="dxa"/>
          </w:tcPr>
          <w:p w14:paraId="32AF5A1F" w14:textId="77777777" w:rsidR="000114F0" w:rsidRDefault="00000000">
            <w:pPr>
              <w:pStyle w:val="TableParagraph"/>
              <w:ind w:left="72"/>
              <w:rPr>
                <w:sz w:val="16"/>
              </w:rPr>
            </w:pPr>
            <w:r>
              <w:rPr>
                <w:sz w:val="16"/>
              </w:rPr>
              <w:t>Yes</w:t>
            </w:r>
            <w:r>
              <w:rPr>
                <w:spacing w:val="-6"/>
                <w:sz w:val="16"/>
              </w:rPr>
              <w:t xml:space="preserve"> </w:t>
            </w:r>
            <w:r>
              <w:rPr>
                <w:sz w:val="16"/>
              </w:rPr>
              <w:t>(published</w:t>
            </w:r>
            <w:r>
              <w:rPr>
                <w:spacing w:val="-5"/>
                <w:sz w:val="16"/>
              </w:rPr>
              <w:t xml:space="preserve"> </w:t>
            </w:r>
            <w:r>
              <w:rPr>
                <w:spacing w:val="-2"/>
                <w:sz w:val="16"/>
              </w:rPr>
              <w:t>prototype)</w:t>
            </w:r>
          </w:p>
        </w:tc>
      </w:tr>
      <w:tr w:rsidR="000114F0" w14:paraId="65E8E322" w14:textId="77777777">
        <w:trPr>
          <w:trHeight w:val="448"/>
        </w:trPr>
        <w:tc>
          <w:tcPr>
            <w:tcW w:w="2100" w:type="dxa"/>
          </w:tcPr>
          <w:p w14:paraId="6E771A5C" w14:textId="77777777" w:rsidR="000114F0" w:rsidRDefault="00000000">
            <w:pPr>
              <w:pStyle w:val="TableParagraph"/>
              <w:rPr>
                <w:sz w:val="16"/>
              </w:rPr>
            </w:pPr>
            <w:r>
              <w:rPr>
                <w:sz w:val="16"/>
              </w:rPr>
              <w:t>Production</w:t>
            </w:r>
            <w:r>
              <w:rPr>
                <w:spacing w:val="-9"/>
                <w:sz w:val="16"/>
              </w:rPr>
              <w:t xml:space="preserve"> </w:t>
            </w:r>
            <w:r>
              <w:rPr>
                <w:sz w:val="16"/>
              </w:rPr>
              <w:t>hardening</w:t>
            </w:r>
            <w:r>
              <w:rPr>
                <w:spacing w:val="-7"/>
                <w:sz w:val="16"/>
              </w:rPr>
              <w:t xml:space="preserve"> </w:t>
            </w:r>
            <w:r>
              <w:rPr>
                <w:sz w:val="16"/>
              </w:rPr>
              <w:t>&amp;</w:t>
            </w:r>
            <w:r>
              <w:rPr>
                <w:spacing w:val="-5"/>
                <w:sz w:val="16"/>
              </w:rPr>
              <w:t xml:space="preserve"> </w:t>
            </w:r>
            <w:r>
              <w:rPr>
                <w:spacing w:val="-4"/>
                <w:sz w:val="16"/>
              </w:rPr>
              <w:t>scale</w:t>
            </w:r>
          </w:p>
        </w:tc>
        <w:tc>
          <w:tcPr>
            <w:tcW w:w="1200" w:type="dxa"/>
          </w:tcPr>
          <w:p w14:paraId="6A3B2717" w14:textId="77777777" w:rsidR="000114F0" w:rsidRDefault="00000000">
            <w:pPr>
              <w:pStyle w:val="TableParagraph"/>
              <w:rPr>
                <w:sz w:val="16"/>
              </w:rPr>
            </w:pPr>
            <w:r>
              <w:rPr>
                <w:sz w:val="16"/>
              </w:rPr>
              <w:t>Not</w:t>
            </w:r>
            <w:r>
              <w:rPr>
                <w:spacing w:val="-3"/>
                <w:sz w:val="16"/>
              </w:rPr>
              <w:t xml:space="preserve"> </w:t>
            </w:r>
            <w:r>
              <w:rPr>
                <w:sz w:val="16"/>
              </w:rPr>
              <w:t>yet</w:t>
            </w:r>
            <w:r>
              <w:rPr>
                <w:spacing w:val="40"/>
                <w:sz w:val="16"/>
              </w:rPr>
              <w:t xml:space="preserve"> </w:t>
            </w:r>
            <w:r>
              <w:rPr>
                <w:spacing w:val="-2"/>
                <w:sz w:val="16"/>
              </w:rPr>
              <w:t>demonstrated</w:t>
            </w:r>
          </w:p>
        </w:tc>
        <w:tc>
          <w:tcPr>
            <w:tcW w:w="1499" w:type="dxa"/>
          </w:tcPr>
          <w:p w14:paraId="7A579E4E" w14:textId="77777777" w:rsidR="000114F0" w:rsidRDefault="00000000">
            <w:pPr>
              <w:pStyle w:val="TableParagraph"/>
              <w:ind w:left="70"/>
              <w:rPr>
                <w:sz w:val="16"/>
              </w:rPr>
            </w:pPr>
            <w:r>
              <w:rPr>
                <w:spacing w:val="-2"/>
                <w:sz w:val="16"/>
              </w:rPr>
              <w:t>Extensive</w:t>
            </w:r>
          </w:p>
        </w:tc>
        <w:tc>
          <w:tcPr>
            <w:tcW w:w="1399" w:type="dxa"/>
          </w:tcPr>
          <w:p w14:paraId="0E610755" w14:textId="77777777" w:rsidR="000114F0" w:rsidRDefault="00000000">
            <w:pPr>
              <w:pStyle w:val="TableParagraph"/>
              <w:ind w:left="71"/>
              <w:rPr>
                <w:sz w:val="16"/>
              </w:rPr>
            </w:pPr>
            <w:r>
              <w:rPr>
                <w:spacing w:val="-2"/>
                <w:sz w:val="16"/>
              </w:rPr>
              <w:t>Extensive</w:t>
            </w:r>
          </w:p>
        </w:tc>
        <w:tc>
          <w:tcPr>
            <w:tcW w:w="1401" w:type="dxa"/>
          </w:tcPr>
          <w:p w14:paraId="3B62F80F" w14:textId="77777777" w:rsidR="000114F0" w:rsidRDefault="00000000">
            <w:pPr>
              <w:pStyle w:val="TableParagraph"/>
              <w:ind w:left="74"/>
              <w:rPr>
                <w:sz w:val="16"/>
              </w:rPr>
            </w:pPr>
            <w:r>
              <w:rPr>
                <w:spacing w:val="-2"/>
                <w:sz w:val="16"/>
              </w:rPr>
              <w:t>Extensive</w:t>
            </w:r>
          </w:p>
        </w:tc>
        <w:tc>
          <w:tcPr>
            <w:tcW w:w="2839" w:type="dxa"/>
          </w:tcPr>
          <w:p w14:paraId="5ED3296B" w14:textId="77777777" w:rsidR="000114F0" w:rsidRDefault="00000000">
            <w:pPr>
              <w:pStyle w:val="TableParagraph"/>
              <w:ind w:left="72"/>
              <w:rPr>
                <w:sz w:val="16"/>
              </w:rPr>
            </w:pPr>
            <w:r>
              <w:rPr>
                <w:sz w:val="16"/>
              </w:rPr>
              <w:t>Not</w:t>
            </w:r>
            <w:r>
              <w:rPr>
                <w:spacing w:val="-2"/>
                <w:sz w:val="16"/>
              </w:rPr>
              <w:t xml:space="preserve"> demonstrated</w:t>
            </w:r>
          </w:p>
        </w:tc>
      </w:tr>
    </w:tbl>
    <w:p w14:paraId="325E7375" w14:textId="77777777" w:rsidR="000114F0" w:rsidRDefault="000114F0">
      <w:pPr>
        <w:pStyle w:val="BodyText"/>
        <w:spacing w:before="75"/>
      </w:pPr>
    </w:p>
    <w:p w14:paraId="6C801CC1" w14:textId="77777777" w:rsidR="000114F0" w:rsidRDefault="000114F0">
      <w:pPr>
        <w:pStyle w:val="BodyText"/>
        <w:sectPr w:rsidR="000114F0">
          <w:type w:val="continuous"/>
          <w:pgSz w:w="12240" w:h="15840"/>
          <w:pgMar w:top="980" w:right="720" w:bottom="880" w:left="360" w:header="680" w:footer="693" w:gutter="0"/>
          <w:cols w:space="720"/>
        </w:sectPr>
      </w:pPr>
    </w:p>
    <w:p w14:paraId="09DBFC5F" w14:textId="77777777" w:rsidR="000114F0" w:rsidRDefault="00000000">
      <w:pPr>
        <w:pStyle w:val="BodyText"/>
        <w:spacing w:before="91" w:line="268" w:lineRule="auto"/>
        <w:ind w:left="540" w:firstLine="259"/>
        <w:jc w:val="both"/>
      </w:pPr>
      <w:r>
        <w:t>The analysis reveals that commercial enterprise solutions deliver sophisticated feature sets but impose recurring operational overhead and third-party data hosting dependencies.</w:t>
      </w:r>
    </w:p>
    <w:p w14:paraId="576D7D7C" w14:textId="77777777" w:rsidR="000114F0" w:rsidRDefault="00000000">
      <w:pPr>
        <w:pStyle w:val="BodyText"/>
        <w:spacing w:before="91" w:line="268" w:lineRule="auto"/>
        <w:ind w:left="324" w:right="176"/>
        <w:jc w:val="both"/>
      </w:pPr>
      <w:r>
        <w:t>In contrast, UNLOST provides a dedicated, self-hostable alternative that couples zero subscription cost with deterministic, database-enforced concurrency control and customizable institutional domain filtering.</w:t>
      </w:r>
    </w:p>
    <w:p w14:paraId="1E73E7FF" w14:textId="77777777" w:rsidR="000114F0" w:rsidRDefault="000114F0">
      <w:pPr>
        <w:pStyle w:val="BodyText"/>
        <w:spacing w:line="268" w:lineRule="auto"/>
        <w:jc w:val="both"/>
        <w:sectPr w:rsidR="000114F0">
          <w:type w:val="continuous"/>
          <w:pgSz w:w="12240" w:h="15840"/>
          <w:pgMar w:top="980" w:right="720" w:bottom="880" w:left="360" w:header="680" w:footer="693" w:gutter="0"/>
          <w:cols w:num="2" w:space="720" w:equalWidth="0">
            <w:col w:w="5577" w:space="40"/>
            <w:col w:w="5543"/>
          </w:cols>
        </w:sectPr>
      </w:pPr>
    </w:p>
    <w:p w14:paraId="5F97F554" w14:textId="77777777" w:rsidR="000114F0" w:rsidRDefault="00000000">
      <w:pPr>
        <w:pStyle w:val="BodyText"/>
        <w:spacing w:before="91" w:line="268" w:lineRule="auto"/>
        <w:ind w:left="540"/>
        <w:jc w:val="both"/>
      </w:pPr>
      <w:r>
        <w:t>This architectural profile delivers a transparent, verifiable asset recovery pipeline optimized for the budgetary and administrative constraints of academic institutions.</w:t>
      </w:r>
    </w:p>
    <w:p w14:paraId="63AB9398" w14:textId="77777777" w:rsidR="000114F0" w:rsidRDefault="000114F0">
      <w:pPr>
        <w:pStyle w:val="BodyText"/>
        <w:spacing w:before="44"/>
      </w:pPr>
    </w:p>
    <w:p w14:paraId="484A26A1" w14:textId="77777777" w:rsidR="000114F0" w:rsidRDefault="00000000">
      <w:pPr>
        <w:pStyle w:val="Heading3"/>
        <w:numPr>
          <w:ilvl w:val="0"/>
          <w:numId w:val="7"/>
        </w:numPr>
        <w:tabs>
          <w:tab w:val="left" w:pos="799"/>
          <w:tab w:val="left" w:pos="941"/>
        </w:tabs>
        <w:ind w:left="941" w:hanging="354"/>
        <w:jc w:val="left"/>
      </w:pPr>
      <w:r>
        <w:t>Item Search and Claim Concurrency Algorithms</w:t>
      </w:r>
    </w:p>
    <w:p w14:paraId="5FB8C45B" w14:textId="77777777" w:rsidR="000114F0" w:rsidRDefault="00000000">
      <w:pPr>
        <w:pStyle w:val="BodyText"/>
        <w:spacing w:before="140" w:line="268" w:lineRule="auto"/>
        <w:ind w:left="540" w:firstLine="259"/>
        <w:jc w:val="both"/>
      </w:pPr>
      <w:r>
        <w:t>The core algorithmic reliability of UNLOST rests upon two key subsystems: an indexed multi-parameter search model and an atomic claim-reservation transaction protocol.</w:t>
      </w:r>
    </w:p>
    <w:p w14:paraId="4E51B70B" w14:textId="77777777" w:rsidR="000114F0" w:rsidRDefault="00000000">
      <w:pPr>
        <w:pStyle w:val="Heading5"/>
        <w:numPr>
          <w:ilvl w:val="1"/>
          <w:numId w:val="7"/>
        </w:numPr>
        <w:tabs>
          <w:tab w:val="left" w:pos="771"/>
        </w:tabs>
        <w:spacing w:before="158"/>
        <w:ind w:left="771" w:hanging="231"/>
        <w:jc w:val="both"/>
      </w:pPr>
      <w:r>
        <w:t>A. Multi-Parameter Search Algorithm</w:t>
      </w:r>
    </w:p>
    <w:p w14:paraId="2FE7EEA0" w14:textId="77777777" w:rsidR="000114F0" w:rsidRDefault="00000000">
      <w:pPr>
        <w:pStyle w:val="BodyText"/>
        <w:spacing w:before="101" w:line="268" w:lineRule="auto"/>
        <w:ind w:left="540" w:firstLine="259"/>
        <w:jc w:val="both"/>
      </w:pPr>
      <w:r>
        <w:t>Algorithm 1 outlines the query execution logic implemented within the items controller. Rather than executing iterative filter passes in application memory, the engine dynamically constructs a consolidated MongoDB query expression utilizing compound text and categorical indexes.</w:t>
      </w:r>
    </w:p>
    <w:p w14:paraId="6FBA2A7E" w14:textId="77777777" w:rsidR="000114F0" w:rsidRDefault="000114F0">
      <w:pPr>
        <w:pStyle w:val="BodyText"/>
        <w:spacing w:before="7"/>
        <w:rPr>
          <w:sz w:val="11"/>
        </w:rPr>
      </w:pPr>
    </w:p>
    <w:p w14:paraId="53FD10B8" w14:textId="77777777" w:rsidR="000114F0" w:rsidRDefault="00000000">
      <w:pPr>
        <w:ind w:left="539" w:right="-72"/>
        <w:rPr>
          <w:sz w:val="20"/>
        </w:rPr>
      </w:pPr>
      <w:r>
        <w:rPr>
          <w:noProof/>
          <w:sz w:val="20"/>
        </w:rPr>
        <mc:AlternateContent>
          <mc:Choice Requires="wps">
            <w:drawing>
              <wp:inline distT="0" distB="0" distL="0" distR="0" wp14:anchorId="0E87905E" wp14:editId="01BA15F5">
                <wp:extent cx="3201035" cy="1803400"/>
                <wp:effectExtent l="9525" t="0" r="0" b="635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1035" cy="1803400"/>
                        </a:xfrm>
                        <a:prstGeom prst="rect">
                          <a:avLst/>
                        </a:prstGeom>
                        <a:solidFill>
                          <a:srgbClr val="F5F5F5"/>
                        </a:solidFill>
                        <a:ln w="6096">
                          <a:solidFill>
                            <a:srgbClr val="000000"/>
                          </a:solidFill>
                          <a:prstDash val="solid"/>
                        </a:ln>
                      </wps:spPr>
                      <wps:txbx>
                        <w:txbxContent>
                          <w:p w14:paraId="41217DA6" w14:textId="77777777" w:rsidR="000114F0" w:rsidRDefault="00000000">
                            <w:pPr>
                              <w:spacing w:before="69" w:line="169" w:lineRule="exact"/>
                              <w:ind w:left="115"/>
                              <w:rPr>
                                <w:rFonts w:ascii="Courier New"/>
                                <w:color w:val="000000"/>
                                <w:sz w:val="15"/>
                              </w:rPr>
                            </w:pPr>
                            <w:r>
                              <w:rPr>
                                <w:rFonts w:ascii="Courier New"/>
                                <w:color w:val="000000"/>
                                <w:sz w:val="15"/>
                              </w:rPr>
                              <w:t>Algorithm</w:t>
                            </w:r>
                            <w:r>
                              <w:rPr>
                                <w:rFonts w:ascii="Courier New"/>
                                <w:color w:val="000000"/>
                                <w:spacing w:val="-5"/>
                                <w:sz w:val="15"/>
                              </w:rPr>
                              <w:t xml:space="preserve"> </w:t>
                            </w:r>
                            <w:r>
                              <w:rPr>
                                <w:rFonts w:ascii="Courier New"/>
                                <w:color w:val="000000"/>
                                <w:sz w:val="15"/>
                              </w:rPr>
                              <w:t>1</w:t>
                            </w:r>
                            <w:r>
                              <w:rPr>
                                <w:rFonts w:ascii="Courier New"/>
                                <w:color w:val="000000"/>
                                <w:spacing w:val="38"/>
                                <w:w w:val="150"/>
                                <w:sz w:val="15"/>
                              </w:rPr>
                              <w:t xml:space="preserve"> </w:t>
                            </w:r>
                            <w:proofErr w:type="spellStart"/>
                            <w:r>
                              <w:rPr>
                                <w:rFonts w:ascii="Courier New"/>
                                <w:color w:val="000000"/>
                                <w:spacing w:val="-2"/>
                                <w:sz w:val="15"/>
                              </w:rPr>
                              <w:t>ComputeSearchResults</w:t>
                            </w:r>
                            <w:proofErr w:type="spellEnd"/>
                          </w:p>
                          <w:p w14:paraId="3CDE1E80" w14:textId="77777777" w:rsidR="000114F0" w:rsidRDefault="00000000">
                            <w:pPr>
                              <w:spacing w:before="3" w:line="232" w:lineRule="auto"/>
                              <w:ind w:left="297" w:right="568" w:hanging="183"/>
                              <w:rPr>
                                <w:rFonts w:ascii="Courier New"/>
                                <w:color w:val="000000"/>
                                <w:sz w:val="15"/>
                              </w:rPr>
                            </w:pPr>
                            <w:r>
                              <w:rPr>
                                <w:rFonts w:ascii="Courier New"/>
                                <w:color w:val="000000"/>
                                <w:sz w:val="15"/>
                              </w:rPr>
                              <w:t>Require:</w:t>
                            </w:r>
                            <w:r>
                              <w:rPr>
                                <w:rFonts w:ascii="Courier New"/>
                                <w:color w:val="000000"/>
                                <w:spacing w:val="-6"/>
                                <w:sz w:val="15"/>
                              </w:rPr>
                              <w:t xml:space="preserve"> </w:t>
                            </w:r>
                            <w:r>
                              <w:rPr>
                                <w:rFonts w:ascii="Courier New"/>
                                <w:color w:val="000000"/>
                                <w:sz w:val="15"/>
                              </w:rPr>
                              <w:t>keyword</w:t>
                            </w:r>
                            <w:r>
                              <w:rPr>
                                <w:rFonts w:ascii="Courier New"/>
                                <w:color w:val="000000"/>
                                <w:spacing w:val="-6"/>
                                <w:sz w:val="15"/>
                              </w:rPr>
                              <w:t xml:space="preserve"> </w:t>
                            </w:r>
                            <w:r>
                              <w:rPr>
                                <w:rFonts w:ascii="Courier New"/>
                                <w:color w:val="000000"/>
                                <w:sz w:val="15"/>
                              </w:rPr>
                              <w:t>k,</w:t>
                            </w:r>
                            <w:r>
                              <w:rPr>
                                <w:rFonts w:ascii="Courier New"/>
                                <w:color w:val="000000"/>
                                <w:spacing w:val="-6"/>
                                <w:sz w:val="15"/>
                              </w:rPr>
                              <w:t xml:space="preserve"> </w:t>
                            </w:r>
                            <w:r>
                              <w:rPr>
                                <w:rFonts w:ascii="Courier New"/>
                                <w:color w:val="000000"/>
                                <w:sz w:val="15"/>
                              </w:rPr>
                              <w:t>category</w:t>
                            </w:r>
                            <w:r>
                              <w:rPr>
                                <w:rFonts w:ascii="Courier New"/>
                                <w:color w:val="000000"/>
                                <w:spacing w:val="-4"/>
                                <w:sz w:val="15"/>
                              </w:rPr>
                              <w:t xml:space="preserve"> </w:t>
                            </w:r>
                            <w:r>
                              <w:rPr>
                                <w:rFonts w:ascii="Courier New"/>
                                <w:color w:val="000000"/>
                                <w:sz w:val="15"/>
                              </w:rPr>
                              <w:t>c,</w:t>
                            </w:r>
                            <w:r>
                              <w:rPr>
                                <w:rFonts w:ascii="Courier New"/>
                                <w:color w:val="000000"/>
                                <w:spacing w:val="-6"/>
                                <w:sz w:val="15"/>
                              </w:rPr>
                              <w:t xml:space="preserve"> </w:t>
                            </w:r>
                            <w:r>
                              <w:rPr>
                                <w:rFonts w:ascii="Courier New"/>
                                <w:color w:val="000000"/>
                                <w:sz w:val="15"/>
                              </w:rPr>
                              <w:t>status</w:t>
                            </w:r>
                            <w:r>
                              <w:rPr>
                                <w:rFonts w:ascii="Courier New"/>
                                <w:color w:val="000000"/>
                                <w:spacing w:val="-6"/>
                                <w:sz w:val="15"/>
                              </w:rPr>
                              <w:t xml:space="preserve"> </w:t>
                            </w:r>
                            <w:r>
                              <w:rPr>
                                <w:rFonts w:ascii="Courier New"/>
                                <w:color w:val="000000"/>
                                <w:sz w:val="15"/>
                              </w:rPr>
                              <w:t>s,</w:t>
                            </w:r>
                            <w:r>
                              <w:rPr>
                                <w:rFonts w:ascii="Courier New"/>
                                <w:color w:val="000000"/>
                                <w:spacing w:val="-6"/>
                                <w:sz w:val="15"/>
                              </w:rPr>
                              <w:t xml:space="preserve"> </w:t>
                            </w:r>
                            <w:r>
                              <w:rPr>
                                <w:rFonts w:ascii="Courier New"/>
                                <w:color w:val="000000"/>
                                <w:sz w:val="15"/>
                              </w:rPr>
                              <w:t>date range [d1, d2] (all optional)</w:t>
                            </w:r>
                          </w:p>
                          <w:p w14:paraId="3044DC22" w14:textId="77777777" w:rsidR="000114F0" w:rsidRDefault="00000000">
                            <w:pPr>
                              <w:spacing w:before="2" w:line="232" w:lineRule="auto"/>
                              <w:ind w:left="206" w:right="568" w:hanging="92"/>
                              <w:rPr>
                                <w:rFonts w:ascii="Courier New" w:hAnsi="Courier New"/>
                                <w:color w:val="000000"/>
                                <w:sz w:val="15"/>
                              </w:rPr>
                            </w:pPr>
                            <w:r>
                              <w:rPr>
                                <w:rFonts w:ascii="Courier New" w:hAnsi="Courier New"/>
                                <w:color w:val="000000"/>
                                <w:sz w:val="15"/>
                              </w:rPr>
                              <w:t>Ensure:</w:t>
                            </w:r>
                            <w:r>
                              <w:rPr>
                                <w:rFonts w:ascii="Courier New" w:hAnsi="Courier New"/>
                                <w:color w:val="000000"/>
                                <w:spacing w:val="-7"/>
                                <w:sz w:val="15"/>
                              </w:rPr>
                              <w:t xml:space="preserve"> </w:t>
                            </w:r>
                            <w:r>
                              <w:rPr>
                                <w:rFonts w:ascii="Courier New" w:hAnsi="Courier New"/>
                                <w:color w:val="000000"/>
                                <w:sz w:val="15"/>
                              </w:rPr>
                              <w:t>ordered</w:t>
                            </w:r>
                            <w:r>
                              <w:rPr>
                                <w:rFonts w:ascii="Courier New" w:hAnsi="Courier New"/>
                                <w:color w:val="000000"/>
                                <w:spacing w:val="-7"/>
                                <w:sz w:val="15"/>
                              </w:rPr>
                              <w:t xml:space="preserve"> </w:t>
                            </w:r>
                            <w:r>
                              <w:rPr>
                                <w:rFonts w:ascii="Courier New" w:hAnsi="Courier New"/>
                                <w:color w:val="000000"/>
                                <w:sz w:val="15"/>
                              </w:rPr>
                              <w:t>list</w:t>
                            </w:r>
                            <w:r>
                              <w:rPr>
                                <w:rFonts w:ascii="Courier New" w:hAnsi="Courier New"/>
                                <w:color w:val="000000"/>
                                <w:spacing w:val="-7"/>
                                <w:sz w:val="15"/>
                              </w:rPr>
                              <w:t xml:space="preserve"> </w:t>
                            </w:r>
                            <w:r>
                              <w:rPr>
                                <w:rFonts w:ascii="Courier New" w:hAnsi="Courier New"/>
                                <w:color w:val="000000"/>
                                <w:sz w:val="15"/>
                              </w:rPr>
                              <w:t>of</w:t>
                            </w:r>
                            <w:r>
                              <w:rPr>
                                <w:rFonts w:ascii="Courier New" w:hAnsi="Courier New"/>
                                <w:color w:val="000000"/>
                                <w:spacing w:val="-7"/>
                                <w:sz w:val="15"/>
                              </w:rPr>
                              <w:t xml:space="preserve"> </w:t>
                            </w:r>
                            <w:r>
                              <w:rPr>
                                <w:rFonts w:ascii="Courier New" w:hAnsi="Courier New"/>
                                <w:color w:val="000000"/>
                                <w:sz w:val="15"/>
                              </w:rPr>
                              <w:t>matching</w:t>
                            </w:r>
                            <w:r>
                              <w:rPr>
                                <w:rFonts w:ascii="Courier New" w:hAnsi="Courier New"/>
                                <w:color w:val="000000"/>
                                <w:spacing w:val="-7"/>
                                <w:sz w:val="15"/>
                              </w:rPr>
                              <w:t xml:space="preserve"> </w:t>
                            </w:r>
                            <w:r>
                              <w:rPr>
                                <w:rFonts w:ascii="Courier New" w:hAnsi="Courier New"/>
                                <w:color w:val="000000"/>
                                <w:sz w:val="15"/>
                              </w:rPr>
                              <w:t>Item</w:t>
                            </w:r>
                            <w:r>
                              <w:rPr>
                                <w:rFonts w:ascii="Courier New" w:hAnsi="Courier New"/>
                                <w:color w:val="000000"/>
                                <w:spacing w:val="-7"/>
                                <w:sz w:val="15"/>
                              </w:rPr>
                              <w:t xml:space="preserve"> </w:t>
                            </w:r>
                            <w:r>
                              <w:rPr>
                                <w:rFonts w:ascii="Courier New" w:hAnsi="Courier New"/>
                                <w:color w:val="000000"/>
                                <w:sz w:val="15"/>
                              </w:rPr>
                              <w:t>documents 1: query ← {}</w:t>
                            </w:r>
                          </w:p>
                          <w:p w14:paraId="5CBDD0B4" w14:textId="77777777" w:rsidR="000114F0" w:rsidRDefault="00000000">
                            <w:pPr>
                              <w:spacing w:line="166" w:lineRule="exact"/>
                              <w:ind w:left="206"/>
                              <w:rPr>
                                <w:rFonts w:ascii="Courier New"/>
                                <w:color w:val="000000"/>
                                <w:sz w:val="15"/>
                              </w:rPr>
                            </w:pPr>
                            <w:r>
                              <w:rPr>
                                <w:rFonts w:ascii="Courier New"/>
                                <w:color w:val="000000"/>
                                <w:sz w:val="15"/>
                              </w:rPr>
                              <w:t>2:</w:t>
                            </w:r>
                            <w:r>
                              <w:rPr>
                                <w:rFonts w:ascii="Courier New"/>
                                <w:color w:val="000000"/>
                                <w:spacing w:val="-5"/>
                                <w:sz w:val="15"/>
                              </w:rPr>
                              <w:t xml:space="preserve"> </w:t>
                            </w:r>
                            <w:r>
                              <w:rPr>
                                <w:rFonts w:ascii="Courier New"/>
                                <w:color w:val="000000"/>
                                <w:sz w:val="15"/>
                              </w:rPr>
                              <w:t>if</w:t>
                            </w:r>
                            <w:r>
                              <w:rPr>
                                <w:rFonts w:ascii="Courier New"/>
                                <w:color w:val="000000"/>
                                <w:spacing w:val="-2"/>
                                <w:sz w:val="15"/>
                              </w:rPr>
                              <w:t xml:space="preserve"> </w:t>
                            </w:r>
                            <w:r>
                              <w:rPr>
                                <w:rFonts w:ascii="Courier New"/>
                                <w:color w:val="000000"/>
                                <w:sz w:val="15"/>
                              </w:rPr>
                              <w:t>k</w:t>
                            </w:r>
                            <w:r>
                              <w:rPr>
                                <w:rFonts w:ascii="Courier New"/>
                                <w:color w:val="000000"/>
                                <w:spacing w:val="-3"/>
                                <w:sz w:val="15"/>
                              </w:rPr>
                              <w:t xml:space="preserve"> </w:t>
                            </w:r>
                            <w:r>
                              <w:rPr>
                                <w:rFonts w:ascii="Courier New"/>
                                <w:color w:val="000000"/>
                                <w:sz w:val="15"/>
                              </w:rPr>
                              <w:t>given</w:t>
                            </w:r>
                            <w:r>
                              <w:rPr>
                                <w:rFonts w:ascii="Courier New"/>
                                <w:color w:val="000000"/>
                                <w:spacing w:val="-2"/>
                                <w:sz w:val="15"/>
                              </w:rPr>
                              <w:t xml:space="preserve"> </w:t>
                            </w:r>
                            <w:r>
                              <w:rPr>
                                <w:rFonts w:ascii="Courier New"/>
                                <w:color w:val="000000"/>
                                <w:spacing w:val="-4"/>
                                <w:sz w:val="15"/>
                              </w:rPr>
                              <w:t>then</w:t>
                            </w:r>
                          </w:p>
                          <w:p w14:paraId="78FC66C0" w14:textId="77777777" w:rsidR="000114F0" w:rsidRDefault="00000000">
                            <w:pPr>
                              <w:tabs>
                                <w:tab w:val="left" w:pos="836"/>
                              </w:tabs>
                              <w:spacing w:line="166" w:lineRule="exact"/>
                              <w:ind w:left="206"/>
                              <w:rPr>
                                <w:rFonts w:ascii="Courier New" w:hAnsi="Courier New"/>
                                <w:color w:val="000000"/>
                                <w:sz w:val="15"/>
                              </w:rPr>
                            </w:pPr>
                            <w:r>
                              <w:rPr>
                                <w:rFonts w:ascii="Courier New" w:hAnsi="Courier New"/>
                                <w:color w:val="000000"/>
                                <w:spacing w:val="-5"/>
                                <w:sz w:val="15"/>
                              </w:rPr>
                              <w:t>3:</w:t>
                            </w:r>
                            <w:r>
                              <w:rPr>
                                <w:rFonts w:ascii="Courier New" w:hAnsi="Courier New"/>
                                <w:color w:val="000000"/>
                                <w:sz w:val="15"/>
                              </w:rPr>
                              <w:tab/>
                            </w:r>
                            <w:proofErr w:type="spellStart"/>
                            <w:proofErr w:type="gramStart"/>
                            <w:r>
                              <w:rPr>
                                <w:rFonts w:ascii="Courier New" w:hAnsi="Courier New"/>
                                <w:color w:val="000000"/>
                                <w:sz w:val="15"/>
                              </w:rPr>
                              <w:t>query.$</w:t>
                            </w:r>
                            <w:proofErr w:type="gramEnd"/>
                            <w:r>
                              <w:rPr>
                                <w:rFonts w:ascii="Courier New" w:hAnsi="Courier New"/>
                                <w:color w:val="000000"/>
                                <w:sz w:val="15"/>
                              </w:rPr>
                              <w:t>text</w:t>
                            </w:r>
                            <w:proofErr w:type="spellEnd"/>
                            <w:r>
                              <w:rPr>
                                <w:rFonts w:ascii="Courier New" w:hAnsi="Courier New"/>
                                <w:color w:val="000000"/>
                                <w:spacing w:val="-7"/>
                                <w:sz w:val="15"/>
                              </w:rPr>
                              <w:t xml:space="preserve"> </w:t>
                            </w:r>
                            <w:r>
                              <w:rPr>
                                <w:rFonts w:ascii="Courier New" w:hAnsi="Courier New"/>
                                <w:color w:val="000000"/>
                                <w:sz w:val="15"/>
                              </w:rPr>
                              <w:t>←</w:t>
                            </w:r>
                            <w:r>
                              <w:rPr>
                                <w:rFonts w:ascii="Courier New" w:hAnsi="Courier New"/>
                                <w:color w:val="000000"/>
                                <w:spacing w:val="-7"/>
                                <w:sz w:val="15"/>
                              </w:rPr>
                              <w:t xml:space="preserve"> </w:t>
                            </w:r>
                            <w:r>
                              <w:rPr>
                                <w:rFonts w:ascii="Courier New" w:hAnsi="Courier New"/>
                                <w:color w:val="000000"/>
                                <w:sz w:val="15"/>
                              </w:rPr>
                              <w:t>{$search:</w:t>
                            </w:r>
                            <w:r>
                              <w:rPr>
                                <w:rFonts w:ascii="Courier New" w:hAnsi="Courier New"/>
                                <w:color w:val="000000"/>
                                <w:spacing w:val="-7"/>
                                <w:sz w:val="15"/>
                              </w:rPr>
                              <w:t xml:space="preserve"> </w:t>
                            </w:r>
                            <w:r>
                              <w:rPr>
                                <w:rFonts w:ascii="Courier New" w:hAnsi="Courier New"/>
                                <w:color w:val="000000"/>
                                <w:spacing w:val="-5"/>
                                <w:sz w:val="15"/>
                              </w:rPr>
                              <w:t>k}</w:t>
                            </w:r>
                          </w:p>
                          <w:p w14:paraId="05FEBA08" w14:textId="77777777" w:rsidR="000114F0" w:rsidRDefault="00000000">
                            <w:pPr>
                              <w:spacing w:line="166" w:lineRule="exact"/>
                              <w:ind w:left="206"/>
                              <w:rPr>
                                <w:rFonts w:ascii="Courier New"/>
                                <w:color w:val="000000"/>
                                <w:sz w:val="15"/>
                              </w:rPr>
                            </w:pPr>
                            <w:r>
                              <w:rPr>
                                <w:rFonts w:ascii="Courier New"/>
                                <w:color w:val="000000"/>
                                <w:sz w:val="15"/>
                              </w:rPr>
                              <w:t>4:</w:t>
                            </w:r>
                            <w:r>
                              <w:rPr>
                                <w:rFonts w:ascii="Courier New"/>
                                <w:color w:val="000000"/>
                                <w:spacing w:val="-2"/>
                                <w:sz w:val="15"/>
                              </w:rPr>
                              <w:t xml:space="preserve"> </w:t>
                            </w:r>
                            <w:r>
                              <w:rPr>
                                <w:rFonts w:ascii="Courier New"/>
                                <w:color w:val="000000"/>
                                <w:sz w:val="15"/>
                              </w:rPr>
                              <w:t>end</w:t>
                            </w:r>
                            <w:r>
                              <w:rPr>
                                <w:rFonts w:ascii="Courier New"/>
                                <w:color w:val="000000"/>
                                <w:spacing w:val="-2"/>
                                <w:sz w:val="15"/>
                              </w:rPr>
                              <w:t xml:space="preserve"> </w:t>
                            </w:r>
                            <w:r>
                              <w:rPr>
                                <w:rFonts w:ascii="Courier New"/>
                                <w:color w:val="000000"/>
                                <w:spacing w:val="-5"/>
                                <w:sz w:val="15"/>
                              </w:rPr>
                              <w:t>if</w:t>
                            </w:r>
                          </w:p>
                          <w:p w14:paraId="18337623" w14:textId="77777777" w:rsidR="000114F0" w:rsidRDefault="00000000">
                            <w:pPr>
                              <w:spacing w:before="1" w:line="232" w:lineRule="auto"/>
                              <w:ind w:left="206" w:right="865"/>
                              <w:rPr>
                                <w:rFonts w:ascii="Courier New" w:hAnsi="Courier New"/>
                                <w:color w:val="000000"/>
                                <w:sz w:val="15"/>
                              </w:rPr>
                            </w:pPr>
                            <w:r>
                              <w:rPr>
                                <w:rFonts w:ascii="Courier New" w:hAnsi="Courier New"/>
                                <w:color w:val="000000"/>
                                <w:sz w:val="15"/>
                              </w:rPr>
                              <w:t>5:</w:t>
                            </w:r>
                            <w:r>
                              <w:rPr>
                                <w:rFonts w:ascii="Courier New" w:hAnsi="Courier New"/>
                                <w:color w:val="000000"/>
                                <w:spacing w:val="-5"/>
                                <w:sz w:val="15"/>
                              </w:rPr>
                              <w:t xml:space="preserve"> </w:t>
                            </w:r>
                            <w:r>
                              <w:rPr>
                                <w:rFonts w:ascii="Courier New" w:hAnsi="Courier New"/>
                                <w:color w:val="000000"/>
                                <w:sz w:val="15"/>
                              </w:rPr>
                              <w:t>if</w:t>
                            </w:r>
                            <w:r>
                              <w:rPr>
                                <w:rFonts w:ascii="Courier New" w:hAnsi="Courier New"/>
                                <w:color w:val="000000"/>
                                <w:spacing w:val="-5"/>
                                <w:sz w:val="15"/>
                              </w:rPr>
                              <w:t xml:space="preserve"> </w:t>
                            </w:r>
                            <w:r>
                              <w:rPr>
                                <w:rFonts w:ascii="Courier New" w:hAnsi="Courier New"/>
                                <w:color w:val="000000"/>
                                <w:sz w:val="15"/>
                              </w:rPr>
                              <w:t>c</w:t>
                            </w:r>
                            <w:r>
                              <w:rPr>
                                <w:rFonts w:ascii="Courier New" w:hAnsi="Courier New"/>
                                <w:color w:val="000000"/>
                                <w:spacing w:val="-5"/>
                                <w:sz w:val="15"/>
                              </w:rPr>
                              <w:t xml:space="preserve"> </w:t>
                            </w:r>
                            <w:r>
                              <w:rPr>
                                <w:rFonts w:ascii="Courier New" w:hAnsi="Courier New"/>
                                <w:color w:val="000000"/>
                                <w:sz w:val="15"/>
                              </w:rPr>
                              <w:t>given</w:t>
                            </w:r>
                            <w:r>
                              <w:rPr>
                                <w:rFonts w:ascii="Courier New" w:hAnsi="Courier New"/>
                                <w:color w:val="000000"/>
                                <w:spacing w:val="-5"/>
                                <w:sz w:val="15"/>
                              </w:rPr>
                              <w:t xml:space="preserve"> </w:t>
                            </w:r>
                            <w:r>
                              <w:rPr>
                                <w:rFonts w:ascii="Courier New" w:hAnsi="Courier New"/>
                                <w:color w:val="000000"/>
                                <w:sz w:val="15"/>
                              </w:rPr>
                              <w:t>then</w:t>
                            </w:r>
                            <w:r>
                              <w:rPr>
                                <w:rFonts w:ascii="Courier New" w:hAnsi="Courier New"/>
                                <w:color w:val="000000"/>
                                <w:spacing w:val="-5"/>
                                <w:sz w:val="15"/>
                              </w:rPr>
                              <w:t xml:space="preserve"> </w:t>
                            </w:r>
                            <w:proofErr w:type="spellStart"/>
                            <w:proofErr w:type="gramStart"/>
                            <w:r>
                              <w:rPr>
                                <w:rFonts w:ascii="Courier New" w:hAnsi="Courier New"/>
                                <w:color w:val="000000"/>
                                <w:sz w:val="15"/>
                              </w:rPr>
                              <w:t>query.category</w:t>
                            </w:r>
                            <w:proofErr w:type="spellEnd"/>
                            <w:proofErr w:type="gramEnd"/>
                            <w:r>
                              <w:rPr>
                                <w:rFonts w:ascii="Courier New" w:hAnsi="Courier New"/>
                                <w:color w:val="000000"/>
                                <w:spacing w:val="-5"/>
                                <w:sz w:val="15"/>
                              </w:rPr>
                              <w:t xml:space="preserve"> </w:t>
                            </w:r>
                            <w:r>
                              <w:rPr>
                                <w:rFonts w:ascii="Courier New" w:hAnsi="Courier New"/>
                                <w:color w:val="000000"/>
                                <w:sz w:val="15"/>
                              </w:rPr>
                              <w:t>←</w:t>
                            </w:r>
                            <w:r>
                              <w:rPr>
                                <w:rFonts w:ascii="Courier New" w:hAnsi="Courier New"/>
                                <w:color w:val="000000"/>
                                <w:spacing w:val="-5"/>
                                <w:sz w:val="15"/>
                              </w:rPr>
                              <w:t xml:space="preserve"> </w:t>
                            </w:r>
                            <w:r>
                              <w:rPr>
                                <w:rFonts w:ascii="Courier New" w:hAnsi="Courier New"/>
                                <w:color w:val="000000"/>
                                <w:sz w:val="15"/>
                              </w:rPr>
                              <w:t>c</w:t>
                            </w:r>
                            <w:r>
                              <w:rPr>
                                <w:rFonts w:ascii="Courier New" w:hAnsi="Courier New"/>
                                <w:color w:val="000000"/>
                                <w:spacing w:val="-5"/>
                                <w:sz w:val="15"/>
                              </w:rPr>
                              <w:t xml:space="preserve"> </w:t>
                            </w:r>
                            <w:r>
                              <w:rPr>
                                <w:rFonts w:ascii="Courier New" w:hAnsi="Courier New"/>
                                <w:color w:val="000000"/>
                                <w:sz w:val="15"/>
                              </w:rPr>
                              <w:t>end</w:t>
                            </w:r>
                            <w:r>
                              <w:rPr>
                                <w:rFonts w:ascii="Courier New" w:hAnsi="Courier New"/>
                                <w:color w:val="000000"/>
                                <w:spacing w:val="-5"/>
                                <w:sz w:val="15"/>
                              </w:rPr>
                              <w:t xml:space="preserve"> </w:t>
                            </w:r>
                            <w:r>
                              <w:rPr>
                                <w:rFonts w:ascii="Courier New" w:hAnsi="Courier New"/>
                                <w:color w:val="000000"/>
                                <w:sz w:val="15"/>
                              </w:rPr>
                              <w:t xml:space="preserve">if 6: if s given then </w:t>
                            </w:r>
                            <w:proofErr w:type="spellStart"/>
                            <w:proofErr w:type="gramStart"/>
                            <w:r>
                              <w:rPr>
                                <w:rFonts w:ascii="Courier New" w:hAnsi="Courier New"/>
                                <w:color w:val="000000"/>
                                <w:sz w:val="15"/>
                              </w:rPr>
                              <w:t>query.status</w:t>
                            </w:r>
                            <w:proofErr w:type="spellEnd"/>
                            <w:proofErr w:type="gramEnd"/>
                            <w:r>
                              <w:rPr>
                                <w:rFonts w:ascii="Courier New" w:hAnsi="Courier New"/>
                                <w:color w:val="000000"/>
                                <w:sz w:val="15"/>
                              </w:rPr>
                              <w:t xml:space="preserve"> ← s end if 7: if [d1, d2] given then</w:t>
                            </w:r>
                          </w:p>
                          <w:p w14:paraId="0947DD28" w14:textId="77777777" w:rsidR="000114F0" w:rsidRDefault="00000000">
                            <w:pPr>
                              <w:tabs>
                                <w:tab w:val="left" w:pos="836"/>
                              </w:tabs>
                              <w:spacing w:line="166" w:lineRule="exact"/>
                              <w:ind w:left="206"/>
                              <w:rPr>
                                <w:rFonts w:ascii="Courier New" w:hAnsi="Courier New"/>
                                <w:color w:val="000000"/>
                                <w:sz w:val="15"/>
                              </w:rPr>
                            </w:pPr>
                            <w:r>
                              <w:rPr>
                                <w:rFonts w:ascii="Courier New" w:hAnsi="Courier New"/>
                                <w:color w:val="000000"/>
                                <w:spacing w:val="-5"/>
                                <w:sz w:val="15"/>
                              </w:rPr>
                              <w:t>8:</w:t>
                            </w:r>
                            <w:r>
                              <w:rPr>
                                <w:rFonts w:ascii="Courier New" w:hAnsi="Courier New"/>
                                <w:color w:val="000000"/>
                                <w:sz w:val="15"/>
                              </w:rPr>
                              <w:tab/>
                            </w:r>
                            <w:proofErr w:type="spellStart"/>
                            <w:proofErr w:type="gramStart"/>
                            <w:r>
                              <w:rPr>
                                <w:rFonts w:ascii="Courier New" w:hAnsi="Courier New"/>
                                <w:color w:val="000000"/>
                                <w:sz w:val="15"/>
                              </w:rPr>
                              <w:t>query.createdAt</w:t>
                            </w:r>
                            <w:proofErr w:type="spellEnd"/>
                            <w:proofErr w:type="gramEnd"/>
                            <w:r>
                              <w:rPr>
                                <w:rFonts w:ascii="Courier New" w:hAnsi="Courier New"/>
                                <w:color w:val="000000"/>
                                <w:spacing w:val="-8"/>
                                <w:sz w:val="15"/>
                              </w:rPr>
                              <w:t xml:space="preserve"> </w:t>
                            </w:r>
                            <w:r>
                              <w:rPr>
                                <w:rFonts w:ascii="Courier New" w:hAnsi="Courier New"/>
                                <w:color w:val="000000"/>
                                <w:sz w:val="15"/>
                              </w:rPr>
                              <w:t>←</w:t>
                            </w:r>
                            <w:r>
                              <w:rPr>
                                <w:rFonts w:ascii="Courier New" w:hAnsi="Courier New"/>
                                <w:color w:val="000000"/>
                                <w:spacing w:val="-6"/>
                                <w:sz w:val="15"/>
                              </w:rPr>
                              <w:t xml:space="preserve"> </w:t>
                            </w:r>
                            <w:r>
                              <w:rPr>
                                <w:rFonts w:ascii="Courier New" w:hAnsi="Courier New"/>
                                <w:color w:val="000000"/>
                                <w:sz w:val="15"/>
                              </w:rPr>
                              <w:t>{$</w:t>
                            </w:r>
                            <w:proofErr w:type="spellStart"/>
                            <w:r>
                              <w:rPr>
                                <w:rFonts w:ascii="Courier New" w:hAnsi="Courier New"/>
                                <w:color w:val="000000"/>
                                <w:sz w:val="15"/>
                              </w:rPr>
                              <w:t>gte</w:t>
                            </w:r>
                            <w:proofErr w:type="spellEnd"/>
                            <w:r>
                              <w:rPr>
                                <w:rFonts w:ascii="Courier New" w:hAnsi="Courier New"/>
                                <w:color w:val="000000"/>
                                <w:sz w:val="15"/>
                              </w:rPr>
                              <w:t>:</w:t>
                            </w:r>
                            <w:r>
                              <w:rPr>
                                <w:rFonts w:ascii="Courier New" w:hAnsi="Courier New"/>
                                <w:color w:val="000000"/>
                                <w:spacing w:val="-6"/>
                                <w:sz w:val="15"/>
                              </w:rPr>
                              <w:t xml:space="preserve"> </w:t>
                            </w:r>
                            <w:r>
                              <w:rPr>
                                <w:rFonts w:ascii="Courier New" w:hAnsi="Courier New"/>
                                <w:color w:val="000000"/>
                                <w:sz w:val="15"/>
                              </w:rPr>
                              <w:t>d1,</w:t>
                            </w:r>
                            <w:r>
                              <w:rPr>
                                <w:rFonts w:ascii="Courier New" w:hAnsi="Courier New"/>
                                <w:color w:val="000000"/>
                                <w:spacing w:val="-6"/>
                                <w:sz w:val="15"/>
                              </w:rPr>
                              <w:t xml:space="preserve"> </w:t>
                            </w:r>
                            <w:r>
                              <w:rPr>
                                <w:rFonts w:ascii="Courier New" w:hAnsi="Courier New"/>
                                <w:color w:val="000000"/>
                                <w:sz w:val="15"/>
                              </w:rPr>
                              <w:t>$</w:t>
                            </w:r>
                            <w:proofErr w:type="spellStart"/>
                            <w:r>
                              <w:rPr>
                                <w:rFonts w:ascii="Courier New" w:hAnsi="Courier New"/>
                                <w:color w:val="000000"/>
                                <w:sz w:val="15"/>
                              </w:rPr>
                              <w:t>lte</w:t>
                            </w:r>
                            <w:proofErr w:type="spellEnd"/>
                            <w:r>
                              <w:rPr>
                                <w:rFonts w:ascii="Courier New" w:hAnsi="Courier New"/>
                                <w:color w:val="000000"/>
                                <w:sz w:val="15"/>
                              </w:rPr>
                              <w:t>:</w:t>
                            </w:r>
                            <w:r>
                              <w:rPr>
                                <w:rFonts w:ascii="Courier New" w:hAnsi="Courier New"/>
                                <w:color w:val="000000"/>
                                <w:spacing w:val="-5"/>
                                <w:sz w:val="15"/>
                              </w:rPr>
                              <w:t xml:space="preserve"> d2}</w:t>
                            </w:r>
                          </w:p>
                          <w:p w14:paraId="24FC031A" w14:textId="77777777" w:rsidR="000114F0" w:rsidRDefault="00000000">
                            <w:pPr>
                              <w:spacing w:line="166" w:lineRule="exact"/>
                              <w:ind w:left="206"/>
                              <w:rPr>
                                <w:rFonts w:ascii="Courier New"/>
                                <w:color w:val="000000"/>
                                <w:sz w:val="15"/>
                              </w:rPr>
                            </w:pPr>
                            <w:r>
                              <w:rPr>
                                <w:rFonts w:ascii="Courier New"/>
                                <w:color w:val="000000"/>
                                <w:sz w:val="15"/>
                              </w:rPr>
                              <w:t>9:</w:t>
                            </w:r>
                            <w:r>
                              <w:rPr>
                                <w:rFonts w:ascii="Courier New"/>
                                <w:color w:val="000000"/>
                                <w:spacing w:val="-2"/>
                                <w:sz w:val="15"/>
                              </w:rPr>
                              <w:t xml:space="preserve"> </w:t>
                            </w:r>
                            <w:r>
                              <w:rPr>
                                <w:rFonts w:ascii="Courier New"/>
                                <w:color w:val="000000"/>
                                <w:sz w:val="15"/>
                              </w:rPr>
                              <w:t>end</w:t>
                            </w:r>
                            <w:r>
                              <w:rPr>
                                <w:rFonts w:ascii="Courier New"/>
                                <w:color w:val="000000"/>
                                <w:spacing w:val="-2"/>
                                <w:sz w:val="15"/>
                              </w:rPr>
                              <w:t xml:space="preserve"> </w:t>
                            </w:r>
                            <w:r>
                              <w:rPr>
                                <w:rFonts w:ascii="Courier New"/>
                                <w:color w:val="000000"/>
                                <w:spacing w:val="-5"/>
                                <w:sz w:val="15"/>
                              </w:rPr>
                              <w:t>if</w:t>
                            </w:r>
                          </w:p>
                          <w:p w14:paraId="730FBF6E" w14:textId="77777777" w:rsidR="000114F0" w:rsidRDefault="00000000">
                            <w:pPr>
                              <w:spacing w:line="166" w:lineRule="exact"/>
                              <w:ind w:left="115"/>
                              <w:rPr>
                                <w:rFonts w:ascii="Courier New" w:hAnsi="Courier New"/>
                                <w:color w:val="000000"/>
                                <w:sz w:val="15"/>
                              </w:rPr>
                            </w:pPr>
                            <w:r>
                              <w:rPr>
                                <w:rFonts w:ascii="Courier New" w:hAnsi="Courier New"/>
                                <w:color w:val="000000"/>
                                <w:sz w:val="15"/>
                              </w:rPr>
                              <w:t>10:</w:t>
                            </w:r>
                            <w:r>
                              <w:rPr>
                                <w:rFonts w:ascii="Courier New" w:hAnsi="Courier New"/>
                                <w:color w:val="000000"/>
                                <w:spacing w:val="-3"/>
                                <w:sz w:val="15"/>
                              </w:rPr>
                              <w:t xml:space="preserve"> </w:t>
                            </w:r>
                            <w:r>
                              <w:rPr>
                                <w:rFonts w:ascii="Courier New" w:hAnsi="Courier New"/>
                                <w:color w:val="000000"/>
                                <w:sz w:val="15"/>
                              </w:rPr>
                              <w:t>results</w:t>
                            </w:r>
                            <w:r>
                              <w:rPr>
                                <w:rFonts w:ascii="Courier New" w:hAnsi="Courier New"/>
                                <w:color w:val="000000"/>
                                <w:spacing w:val="-3"/>
                                <w:sz w:val="15"/>
                              </w:rPr>
                              <w:t xml:space="preserve"> </w:t>
                            </w:r>
                            <w:r>
                              <w:rPr>
                                <w:rFonts w:ascii="Courier New" w:hAnsi="Courier New"/>
                                <w:color w:val="000000"/>
                                <w:sz w:val="15"/>
                              </w:rPr>
                              <w:t>←</w:t>
                            </w:r>
                            <w:r>
                              <w:rPr>
                                <w:rFonts w:ascii="Courier New" w:hAnsi="Courier New"/>
                                <w:color w:val="000000"/>
                                <w:spacing w:val="-3"/>
                                <w:sz w:val="15"/>
                              </w:rPr>
                              <w:t xml:space="preserve"> </w:t>
                            </w:r>
                            <w:proofErr w:type="spellStart"/>
                            <w:r>
                              <w:rPr>
                                <w:rFonts w:ascii="Courier New" w:hAnsi="Courier New"/>
                                <w:color w:val="000000"/>
                                <w:spacing w:val="-2"/>
                                <w:sz w:val="15"/>
                              </w:rPr>
                              <w:t>Items.find</w:t>
                            </w:r>
                            <w:proofErr w:type="spellEnd"/>
                            <w:r>
                              <w:rPr>
                                <w:rFonts w:ascii="Courier New" w:hAnsi="Courier New"/>
                                <w:color w:val="000000"/>
                                <w:spacing w:val="-2"/>
                                <w:sz w:val="15"/>
                              </w:rPr>
                              <w:t>(query)</w:t>
                            </w:r>
                          </w:p>
                          <w:p w14:paraId="3E2FC7A3" w14:textId="77777777" w:rsidR="000114F0" w:rsidRDefault="00000000">
                            <w:pPr>
                              <w:tabs>
                                <w:tab w:val="left" w:pos="1464"/>
                              </w:tabs>
                              <w:spacing w:before="2" w:line="232" w:lineRule="auto"/>
                              <w:ind w:left="115" w:right="415"/>
                              <w:rPr>
                                <w:rFonts w:ascii="Courier New" w:hAnsi="Courier New"/>
                                <w:color w:val="000000"/>
                                <w:sz w:val="15"/>
                              </w:rPr>
                            </w:pPr>
                            <w:r>
                              <w:rPr>
                                <w:rFonts w:ascii="Courier New" w:hAnsi="Courier New"/>
                                <w:color w:val="000000"/>
                                <w:spacing w:val="-4"/>
                                <w:sz w:val="15"/>
                              </w:rPr>
                              <w:t>11:</w:t>
                            </w:r>
                            <w:proofErr w:type="gramStart"/>
                            <w:r>
                              <w:rPr>
                                <w:rFonts w:ascii="Courier New" w:hAnsi="Courier New"/>
                                <w:color w:val="000000"/>
                                <w:sz w:val="15"/>
                              </w:rPr>
                              <w:tab/>
                              <w:t>.</w:t>
                            </w:r>
                            <w:proofErr w:type="spellStart"/>
                            <w:r>
                              <w:rPr>
                                <w:rFonts w:ascii="Courier New" w:hAnsi="Courier New"/>
                                <w:color w:val="000000"/>
                                <w:sz w:val="15"/>
                              </w:rPr>
                              <w:t>useIndex</w:t>
                            </w:r>
                            <w:proofErr w:type="spellEnd"/>
                            <w:proofErr w:type="gramEnd"/>
                            <w:r>
                              <w:rPr>
                                <w:rFonts w:ascii="Courier New" w:hAnsi="Courier New"/>
                                <w:color w:val="000000"/>
                                <w:sz w:val="15"/>
                              </w:rPr>
                              <w:t>(</w:t>
                            </w:r>
                            <w:proofErr w:type="spellStart"/>
                            <w:r>
                              <w:rPr>
                                <w:rFonts w:ascii="Courier New" w:hAnsi="Courier New"/>
                                <w:color w:val="000000"/>
                                <w:sz w:val="15"/>
                              </w:rPr>
                              <w:t>text_idx</w:t>
                            </w:r>
                            <w:proofErr w:type="spellEnd"/>
                            <w:r>
                              <w:rPr>
                                <w:rFonts w:ascii="Courier New" w:hAnsi="Courier New"/>
                                <w:color w:val="000000"/>
                                <w:sz w:val="15"/>
                              </w:rPr>
                              <w:t>,</w:t>
                            </w:r>
                            <w:r>
                              <w:rPr>
                                <w:rFonts w:ascii="Courier New" w:hAnsi="Courier New"/>
                                <w:color w:val="000000"/>
                                <w:spacing w:val="-23"/>
                                <w:sz w:val="15"/>
                              </w:rPr>
                              <w:t xml:space="preserve"> </w:t>
                            </w:r>
                            <w:proofErr w:type="spellStart"/>
                            <w:r>
                              <w:rPr>
                                <w:rFonts w:ascii="Courier New" w:hAnsi="Courier New"/>
                                <w:color w:val="000000"/>
                                <w:sz w:val="15"/>
                              </w:rPr>
                              <w:t>cat_status_idx</w:t>
                            </w:r>
                            <w:proofErr w:type="spellEnd"/>
                            <w:r>
                              <w:rPr>
                                <w:rFonts w:ascii="Courier New" w:hAnsi="Courier New"/>
                                <w:color w:val="000000"/>
                                <w:sz w:val="15"/>
                              </w:rPr>
                              <w:t xml:space="preserve">) 12: return </w:t>
                            </w:r>
                            <w:proofErr w:type="spellStart"/>
                            <w:proofErr w:type="gramStart"/>
                            <w:r>
                              <w:rPr>
                                <w:rFonts w:ascii="Courier New" w:hAnsi="Courier New"/>
                                <w:color w:val="000000"/>
                                <w:sz w:val="15"/>
                              </w:rPr>
                              <w:t>results.sort</w:t>
                            </w:r>
                            <w:proofErr w:type="spellEnd"/>
                            <w:proofErr w:type="gramEnd"/>
                            <w:r>
                              <w:rPr>
                                <w:rFonts w:ascii="Courier New" w:hAnsi="Courier New"/>
                                <w:color w:val="000000"/>
                                <w:sz w:val="15"/>
                              </w:rPr>
                              <w:t xml:space="preserve">(relevance </w:t>
                            </w:r>
                            <w:r>
                              <w:rPr>
                                <w:rFonts w:ascii="Cambria Math" w:hAnsi="Cambria Math"/>
                                <w:color w:val="000000"/>
                                <w:sz w:val="15"/>
                              </w:rPr>
                              <w:t>≻</w:t>
                            </w:r>
                            <w:r>
                              <w:rPr>
                                <w:rFonts w:ascii="Cambria Math" w:hAnsi="Cambria Math"/>
                                <w:color w:val="000000"/>
                                <w:spacing w:val="40"/>
                                <w:sz w:val="15"/>
                              </w:rPr>
                              <w:t xml:space="preserve"> </w:t>
                            </w:r>
                            <w:r>
                              <w:rPr>
                                <w:rFonts w:ascii="Courier New" w:hAnsi="Courier New"/>
                                <w:color w:val="000000"/>
                                <w:sz w:val="15"/>
                              </w:rPr>
                              <w:t>date)</w:t>
                            </w:r>
                          </w:p>
                        </w:txbxContent>
                      </wps:txbx>
                      <wps:bodyPr wrap="square" lIns="0" tIns="0" rIns="0" bIns="0" rtlCol="0">
                        <a:noAutofit/>
                      </wps:bodyPr>
                    </wps:wsp>
                  </a:graphicData>
                </a:graphic>
              </wp:inline>
            </w:drawing>
          </mc:Choice>
          <mc:Fallback>
            <w:pict>
              <v:shapetype w14:anchorId="0E87905E" id="_x0000_t202" coordsize="21600,21600" o:spt="202" path="m,l,21600r21600,l21600,xe">
                <v:stroke joinstyle="miter"/>
                <v:path gradientshapeok="t" o:connecttype="rect"/>
              </v:shapetype>
              <v:shape id="Textbox 4" o:spid="_x0000_s1026" type="#_x0000_t202" style="width:252.05pt;height: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" fillcolor="#f5f5f5" strokeweight=".48pt">
                <v:path arrowok="t"/>
                <v:textbox inset="0,0,0,0">
                  <w:txbxContent>
                    <w:p w14:paraId="41217DA6" w14:textId="77777777" w:rsidR="000114F0" w:rsidRDefault="00000000">
                      <w:pPr>
                        <w:spacing w:before="69" w:line="169" w:lineRule="exact"/>
                        <w:ind w:left="115"/>
                        <w:rPr>
                          <w:rFonts w:ascii="Courier New"/>
                          <w:color w:val="000000"/>
                          <w:sz w:val="15"/>
                        </w:rPr>
                      </w:pPr>
                      <w:r>
                        <w:rPr>
                          <w:rFonts w:ascii="Courier New"/>
                          <w:color w:val="000000"/>
                          <w:sz w:val="15"/>
                        </w:rPr>
                        <w:t>Algorithm</w:t>
                      </w:r>
                      <w:r>
                        <w:rPr>
                          <w:rFonts w:ascii="Courier New"/>
                          <w:color w:val="000000"/>
                          <w:spacing w:val="-5"/>
                          <w:sz w:val="15"/>
                        </w:rPr>
                        <w:t xml:space="preserve"> </w:t>
                      </w:r>
                      <w:r>
                        <w:rPr>
                          <w:rFonts w:ascii="Courier New"/>
                          <w:color w:val="000000"/>
                          <w:sz w:val="15"/>
                        </w:rPr>
                        <w:t>1</w:t>
                      </w:r>
                      <w:r>
                        <w:rPr>
                          <w:rFonts w:ascii="Courier New"/>
                          <w:color w:val="000000"/>
                          <w:spacing w:val="38"/>
                          <w:w w:val="150"/>
                          <w:sz w:val="15"/>
                        </w:rPr>
                        <w:t xml:space="preserve"> </w:t>
                      </w:r>
                      <w:proofErr w:type="spellStart"/>
                      <w:r>
                        <w:rPr>
                          <w:rFonts w:ascii="Courier New"/>
                          <w:color w:val="000000"/>
                          <w:spacing w:val="-2"/>
                          <w:sz w:val="15"/>
                        </w:rPr>
                        <w:t>ComputeSearchResults</w:t>
                      </w:r>
                      <w:proofErr w:type="spellEnd"/>
                    </w:p>
                    <w:p w14:paraId="3CDE1E80" w14:textId="77777777" w:rsidR="000114F0" w:rsidRDefault="00000000">
                      <w:pPr>
                        <w:spacing w:before="3" w:line="232" w:lineRule="auto"/>
                        <w:ind w:left="297" w:right="568" w:hanging="183"/>
                        <w:rPr>
                          <w:rFonts w:ascii="Courier New"/>
                          <w:color w:val="000000"/>
                          <w:sz w:val="15"/>
                        </w:rPr>
                      </w:pPr>
                      <w:r>
                        <w:rPr>
                          <w:rFonts w:ascii="Courier New"/>
                          <w:color w:val="000000"/>
                          <w:sz w:val="15"/>
                        </w:rPr>
                        <w:t>Require:</w:t>
                      </w:r>
                      <w:r>
                        <w:rPr>
                          <w:rFonts w:ascii="Courier New"/>
                          <w:color w:val="000000"/>
                          <w:spacing w:val="-6"/>
                          <w:sz w:val="15"/>
                        </w:rPr>
                        <w:t xml:space="preserve"> </w:t>
                      </w:r>
                      <w:r>
                        <w:rPr>
                          <w:rFonts w:ascii="Courier New"/>
                          <w:color w:val="000000"/>
                          <w:sz w:val="15"/>
                        </w:rPr>
                        <w:t>keyword</w:t>
                      </w:r>
                      <w:r>
                        <w:rPr>
                          <w:rFonts w:ascii="Courier New"/>
                          <w:color w:val="000000"/>
                          <w:spacing w:val="-6"/>
                          <w:sz w:val="15"/>
                        </w:rPr>
                        <w:t xml:space="preserve"> </w:t>
                      </w:r>
                      <w:r>
                        <w:rPr>
                          <w:rFonts w:ascii="Courier New"/>
                          <w:color w:val="000000"/>
                          <w:sz w:val="15"/>
                        </w:rPr>
                        <w:t>k,</w:t>
                      </w:r>
                      <w:r>
                        <w:rPr>
                          <w:rFonts w:ascii="Courier New"/>
                          <w:color w:val="000000"/>
                          <w:spacing w:val="-6"/>
                          <w:sz w:val="15"/>
                        </w:rPr>
                        <w:t xml:space="preserve"> </w:t>
                      </w:r>
                      <w:r>
                        <w:rPr>
                          <w:rFonts w:ascii="Courier New"/>
                          <w:color w:val="000000"/>
                          <w:sz w:val="15"/>
                        </w:rPr>
                        <w:t>category</w:t>
                      </w:r>
                      <w:r>
                        <w:rPr>
                          <w:rFonts w:ascii="Courier New"/>
                          <w:color w:val="000000"/>
                          <w:spacing w:val="-4"/>
                          <w:sz w:val="15"/>
                        </w:rPr>
                        <w:t xml:space="preserve"> </w:t>
                      </w:r>
                      <w:r>
                        <w:rPr>
                          <w:rFonts w:ascii="Courier New"/>
                          <w:color w:val="000000"/>
                          <w:sz w:val="15"/>
                        </w:rPr>
                        <w:t>c,</w:t>
                      </w:r>
                      <w:r>
                        <w:rPr>
                          <w:rFonts w:ascii="Courier New"/>
                          <w:color w:val="000000"/>
                          <w:spacing w:val="-6"/>
                          <w:sz w:val="15"/>
                        </w:rPr>
                        <w:t xml:space="preserve"> </w:t>
                      </w:r>
                      <w:r>
                        <w:rPr>
                          <w:rFonts w:ascii="Courier New"/>
                          <w:color w:val="000000"/>
                          <w:sz w:val="15"/>
                        </w:rPr>
                        <w:t>status</w:t>
                      </w:r>
                      <w:r>
                        <w:rPr>
                          <w:rFonts w:ascii="Courier New"/>
                          <w:color w:val="000000"/>
                          <w:spacing w:val="-6"/>
                          <w:sz w:val="15"/>
                        </w:rPr>
                        <w:t xml:space="preserve"> </w:t>
                      </w:r>
                      <w:r>
                        <w:rPr>
                          <w:rFonts w:ascii="Courier New"/>
                          <w:color w:val="000000"/>
                          <w:sz w:val="15"/>
                        </w:rPr>
                        <w:t>s,</w:t>
                      </w:r>
                      <w:r>
                        <w:rPr>
                          <w:rFonts w:ascii="Courier New"/>
                          <w:color w:val="000000"/>
                          <w:spacing w:val="-6"/>
                          <w:sz w:val="15"/>
                        </w:rPr>
                        <w:t xml:space="preserve"> </w:t>
                      </w:r>
                      <w:r>
                        <w:rPr>
                          <w:rFonts w:ascii="Courier New"/>
                          <w:color w:val="000000"/>
                          <w:sz w:val="15"/>
                        </w:rPr>
                        <w:t>date range [d1, d2] (all optional)</w:t>
                      </w:r>
                    </w:p>
                    <w:p w14:paraId="3044DC22" w14:textId="77777777" w:rsidR="000114F0" w:rsidRDefault="00000000">
                      <w:pPr>
                        <w:spacing w:before="2" w:line="232" w:lineRule="auto"/>
                        <w:ind w:left="206" w:right="568" w:hanging="92"/>
                        <w:rPr>
                          <w:rFonts w:ascii="Courier New" w:hAnsi="Courier New"/>
                          <w:color w:val="000000"/>
                          <w:sz w:val="15"/>
                        </w:rPr>
                      </w:pPr>
                      <w:r>
                        <w:rPr>
                          <w:rFonts w:ascii="Courier New" w:hAnsi="Courier New"/>
                          <w:color w:val="000000"/>
                          <w:sz w:val="15"/>
                        </w:rPr>
                        <w:t>Ensure:</w:t>
                      </w:r>
                      <w:r>
                        <w:rPr>
                          <w:rFonts w:ascii="Courier New" w:hAnsi="Courier New"/>
                          <w:color w:val="000000"/>
                          <w:spacing w:val="-7"/>
                          <w:sz w:val="15"/>
                        </w:rPr>
                        <w:t xml:space="preserve"> </w:t>
                      </w:r>
                      <w:r>
                        <w:rPr>
                          <w:rFonts w:ascii="Courier New" w:hAnsi="Courier New"/>
                          <w:color w:val="000000"/>
                          <w:sz w:val="15"/>
                        </w:rPr>
                        <w:t>ordered</w:t>
                      </w:r>
                      <w:r>
                        <w:rPr>
                          <w:rFonts w:ascii="Courier New" w:hAnsi="Courier New"/>
                          <w:color w:val="000000"/>
                          <w:spacing w:val="-7"/>
                          <w:sz w:val="15"/>
                        </w:rPr>
                        <w:t xml:space="preserve"> </w:t>
                      </w:r>
                      <w:r>
                        <w:rPr>
                          <w:rFonts w:ascii="Courier New" w:hAnsi="Courier New"/>
                          <w:color w:val="000000"/>
                          <w:sz w:val="15"/>
                        </w:rPr>
                        <w:t>list</w:t>
                      </w:r>
                      <w:r>
                        <w:rPr>
                          <w:rFonts w:ascii="Courier New" w:hAnsi="Courier New"/>
                          <w:color w:val="000000"/>
                          <w:spacing w:val="-7"/>
                          <w:sz w:val="15"/>
                        </w:rPr>
                        <w:t xml:space="preserve"> </w:t>
                      </w:r>
                      <w:r>
                        <w:rPr>
                          <w:rFonts w:ascii="Courier New" w:hAnsi="Courier New"/>
                          <w:color w:val="000000"/>
                          <w:sz w:val="15"/>
                        </w:rPr>
                        <w:t>of</w:t>
                      </w:r>
                      <w:r>
                        <w:rPr>
                          <w:rFonts w:ascii="Courier New" w:hAnsi="Courier New"/>
                          <w:color w:val="000000"/>
                          <w:spacing w:val="-7"/>
                          <w:sz w:val="15"/>
                        </w:rPr>
                        <w:t xml:space="preserve"> </w:t>
                      </w:r>
                      <w:r>
                        <w:rPr>
                          <w:rFonts w:ascii="Courier New" w:hAnsi="Courier New"/>
                          <w:color w:val="000000"/>
                          <w:sz w:val="15"/>
                        </w:rPr>
                        <w:t>matching</w:t>
                      </w:r>
                      <w:r>
                        <w:rPr>
                          <w:rFonts w:ascii="Courier New" w:hAnsi="Courier New"/>
                          <w:color w:val="000000"/>
                          <w:spacing w:val="-7"/>
                          <w:sz w:val="15"/>
                        </w:rPr>
                        <w:t xml:space="preserve"> </w:t>
                      </w:r>
                      <w:r>
                        <w:rPr>
                          <w:rFonts w:ascii="Courier New" w:hAnsi="Courier New"/>
                          <w:color w:val="000000"/>
                          <w:sz w:val="15"/>
                        </w:rPr>
                        <w:t>Item</w:t>
                      </w:r>
                      <w:r>
                        <w:rPr>
                          <w:rFonts w:ascii="Courier New" w:hAnsi="Courier New"/>
                          <w:color w:val="000000"/>
                          <w:spacing w:val="-7"/>
                          <w:sz w:val="15"/>
                        </w:rPr>
                        <w:t xml:space="preserve"> </w:t>
                      </w:r>
                      <w:r>
                        <w:rPr>
                          <w:rFonts w:ascii="Courier New" w:hAnsi="Courier New"/>
                          <w:color w:val="000000"/>
                          <w:sz w:val="15"/>
                        </w:rPr>
                        <w:t>documents 1: query ← {}</w:t>
                      </w:r>
                    </w:p>
                    <w:p w14:paraId="5CBDD0B4" w14:textId="77777777" w:rsidR="000114F0" w:rsidRDefault="00000000">
                      <w:pPr>
                        <w:spacing w:line="166" w:lineRule="exact"/>
                        <w:ind w:left="206"/>
                        <w:rPr>
                          <w:rFonts w:ascii="Courier New"/>
                          <w:color w:val="000000"/>
                          <w:sz w:val="15"/>
                        </w:rPr>
                      </w:pPr>
                      <w:r>
                        <w:rPr>
                          <w:rFonts w:ascii="Courier New"/>
                          <w:color w:val="000000"/>
                          <w:sz w:val="15"/>
                        </w:rPr>
                        <w:t>2:</w:t>
                      </w:r>
                      <w:r>
                        <w:rPr>
                          <w:rFonts w:ascii="Courier New"/>
                          <w:color w:val="000000"/>
                          <w:spacing w:val="-5"/>
                          <w:sz w:val="15"/>
                        </w:rPr>
                        <w:t xml:space="preserve"> </w:t>
                      </w:r>
                      <w:r>
                        <w:rPr>
                          <w:rFonts w:ascii="Courier New"/>
                          <w:color w:val="000000"/>
                          <w:sz w:val="15"/>
                        </w:rPr>
                        <w:t>if</w:t>
                      </w:r>
                      <w:r>
                        <w:rPr>
                          <w:rFonts w:ascii="Courier New"/>
                          <w:color w:val="000000"/>
                          <w:spacing w:val="-2"/>
                          <w:sz w:val="15"/>
                        </w:rPr>
                        <w:t xml:space="preserve"> </w:t>
                      </w:r>
                      <w:r>
                        <w:rPr>
                          <w:rFonts w:ascii="Courier New"/>
                          <w:color w:val="000000"/>
                          <w:sz w:val="15"/>
                        </w:rPr>
                        <w:t>k</w:t>
                      </w:r>
                      <w:r>
                        <w:rPr>
                          <w:rFonts w:ascii="Courier New"/>
                          <w:color w:val="000000"/>
                          <w:spacing w:val="-3"/>
                          <w:sz w:val="15"/>
                        </w:rPr>
                        <w:t xml:space="preserve"> </w:t>
                      </w:r>
                      <w:r>
                        <w:rPr>
                          <w:rFonts w:ascii="Courier New"/>
                          <w:color w:val="000000"/>
                          <w:sz w:val="15"/>
                        </w:rPr>
                        <w:t>given</w:t>
                      </w:r>
                      <w:r>
                        <w:rPr>
                          <w:rFonts w:ascii="Courier New"/>
                          <w:color w:val="000000"/>
                          <w:spacing w:val="-2"/>
                          <w:sz w:val="15"/>
                        </w:rPr>
                        <w:t xml:space="preserve"> </w:t>
                      </w:r>
                      <w:r>
                        <w:rPr>
                          <w:rFonts w:ascii="Courier New"/>
                          <w:color w:val="000000"/>
                          <w:spacing w:val="-4"/>
                          <w:sz w:val="15"/>
                        </w:rPr>
                        <w:t>then</w:t>
                      </w:r>
                    </w:p>
                    <w:p w14:paraId="78FC66C0" w14:textId="77777777" w:rsidR="000114F0" w:rsidRDefault="00000000">
                      <w:pPr>
                        <w:tabs>
                          <w:tab w:val="left" w:pos="836"/>
                        </w:tabs>
                        <w:spacing w:line="166" w:lineRule="exact"/>
                        <w:ind w:left="206"/>
                        <w:rPr>
                          <w:rFonts w:ascii="Courier New" w:hAnsi="Courier New"/>
                          <w:color w:val="000000"/>
                          <w:sz w:val="15"/>
                        </w:rPr>
                      </w:pPr>
                      <w:r>
                        <w:rPr>
                          <w:rFonts w:ascii="Courier New" w:hAnsi="Courier New"/>
                          <w:color w:val="000000"/>
                          <w:spacing w:val="-5"/>
                          <w:sz w:val="15"/>
                        </w:rPr>
                        <w:t>3:</w:t>
                      </w:r>
                      <w:r>
                        <w:rPr>
                          <w:rFonts w:ascii="Courier New" w:hAnsi="Courier New"/>
                          <w:color w:val="000000"/>
                          <w:sz w:val="15"/>
                        </w:rPr>
                        <w:tab/>
                      </w:r>
                      <w:proofErr w:type="spellStart"/>
                      <w:proofErr w:type="gramStart"/>
                      <w:r>
                        <w:rPr>
                          <w:rFonts w:ascii="Courier New" w:hAnsi="Courier New"/>
                          <w:color w:val="000000"/>
                          <w:sz w:val="15"/>
                        </w:rPr>
                        <w:t>query.$</w:t>
                      </w:r>
                      <w:proofErr w:type="gramEnd"/>
                      <w:r>
                        <w:rPr>
                          <w:rFonts w:ascii="Courier New" w:hAnsi="Courier New"/>
                          <w:color w:val="000000"/>
                          <w:sz w:val="15"/>
                        </w:rPr>
                        <w:t>text</w:t>
                      </w:r>
                      <w:proofErr w:type="spellEnd"/>
                      <w:r>
                        <w:rPr>
                          <w:rFonts w:ascii="Courier New" w:hAnsi="Courier New"/>
                          <w:color w:val="000000"/>
                          <w:spacing w:val="-7"/>
                          <w:sz w:val="15"/>
                        </w:rPr>
                        <w:t xml:space="preserve"> </w:t>
                      </w:r>
                      <w:r>
                        <w:rPr>
                          <w:rFonts w:ascii="Courier New" w:hAnsi="Courier New"/>
                          <w:color w:val="000000"/>
                          <w:sz w:val="15"/>
                        </w:rPr>
                        <w:t>←</w:t>
                      </w:r>
                      <w:r>
                        <w:rPr>
                          <w:rFonts w:ascii="Courier New" w:hAnsi="Courier New"/>
                          <w:color w:val="000000"/>
                          <w:spacing w:val="-7"/>
                          <w:sz w:val="15"/>
                        </w:rPr>
                        <w:t xml:space="preserve"> </w:t>
                      </w:r>
                      <w:r>
                        <w:rPr>
                          <w:rFonts w:ascii="Courier New" w:hAnsi="Courier New"/>
                          <w:color w:val="000000"/>
                          <w:sz w:val="15"/>
                        </w:rPr>
                        <w:t>{$search:</w:t>
                      </w:r>
                      <w:r>
                        <w:rPr>
                          <w:rFonts w:ascii="Courier New" w:hAnsi="Courier New"/>
                          <w:color w:val="000000"/>
                          <w:spacing w:val="-7"/>
                          <w:sz w:val="15"/>
                        </w:rPr>
                        <w:t xml:space="preserve"> </w:t>
                      </w:r>
                      <w:r>
                        <w:rPr>
                          <w:rFonts w:ascii="Courier New" w:hAnsi="Courier New"/>
                          <w:color w:val="000000"/>
                          <w:spacing w:val="-5"/>
                          <w:sz w:val="15"/>
                        </w:rPr>
                        <w:t>k}</w:t>
                      </w:r>
                    </w:p>
                    <w:p w14:paraId="05FEBA08" w14:textId="77777777" w:rsidR="000114F0" w:rsidRDefault="00000000">
                      <w:pPr>
                        <w:spacing w:line="166" w:lineRule="exact"/>
                        <w:ind w:left="206"/>
                        <w:rPr>
                          <w:rFonts w:ascii="Courier New"/>
                          <w:color w:val="000000"/>
                          <w:sz w:val="15"/>
                        </w:rPr>
                      </w:pPr>
                      <w:r>
                        <w:rPr>
                          <w:rFonts w:ascii="Courier New"/>
                          <w:color w:val="000000"/>
                          <w:sz w:val="15"/>
                        </w:rPr>
                        <w:t>4:</w:t>
                      </w:r>
                      <w:r>
                        <w:rPr>
                          <w:rFonts w:ascii="Courier New"/>
                          <w:color w:val="000000"/>
                          <w:spacing w:val="-2"/>
                          <w:sz w:val="15"/>
                        </w:rPr>
                        <w:t xml:space="preserve"> </w:t>
                      </w:r>
                      <w:r>
                        <w:rPr>
                          <w:rFonts w:ascii="Courier New"/>
                          <w:color w:val="000000"/>
                          <w:sz w:val="15"/>
                        </w:rPr>
                        <w:t>end</w:t>
                      </w:r>
                      <w:r>
                        <w:rPr>
                          <w:rFonts w:ascii="Courier New"/>
                          <w:color w:val="000000"/>
                          <w:spacing w:val="-2"/>
                          <w:sz w:val="15"/>
                        </w:rPr>
                        <w:t xml:space="preserve"> </w:t>
                      </w:r>
                      <w:r>
                        <w:rPr>
                          <w:rFonts w:ascii="Courier New"/>
                          <w:color w:val="000000"/>
                          <w:spacing w:val="-5"/>
                          <w:sz w:val="15"/>
                        </w:rPr>
                        <w:t>if</w:t>
                      </w:r>
                    </w:p>
                    <w:p w14:paraId="18337623" w14:textId="77777777" w:rsidR="000114F0" w:rsidRDefault="00000000">
                      <w:pPr>
                        <w:spacing w:before="1" w:line="232" w:lineRule="auto"/>
                        <w:ind w:left="206" w:right="865"/>
                        <w:rPr>
                          <w:rFonts w:ascii="Courier New" w:hAnsi="Courier New"/>
                          <w:color w:val="000000"/>
                          <w:sz w:val="15"/>
                        </w:rPr>
                      </w:pPr>
                      <w:r>
                        <w:rPr>
                          <w:rFonts w:ascii="Courier New" w:hAnsi="Courier New"/>
                          <w:color w:val="000000"/>
                          <w:sz w:val="15"/>
                        </w:rPr>
                        <w:t>5:</w:t>
                      </w:r>
                      <w:r>
                        <w:rPr>
                          <w:rFonts w:ascii="Courier New" w:hAnsi="Courier New"/>
                          <w:color w:val="000000"/>
                          <w:spacing w:val="-5"/>
                          <w:sz w:val="15"/>
                        </w:rPr>
                        <w:t xml:space="preserve"> </w:t>
                      </w:r>
                      <w:r>
                        <w:rPr>
                          <w:rFonts w:ascii="Courier New" w:hAnsi="Courier New"/>
                          <w:color w:val="000000"/>
                          <w:sz w:val="15"/>
                        </w:rPr>
                        <w:t>if</w:t>
                      </w:r>
                      <w:r>
                        <w:rPr>
                          <w:rFonts w:ascii="Courier New" w:hAnsi="Courier New"/>
                          <w:color w:val="000000"/>
                          <w:spacing w:val="-5"/>
                          <w:sz w:val="15"/>
                        </w:rPr>
                        <w:t xml:space="preserve"> </w:t>
                      </w:r>
                      <w:r>
                        <w:rPr>
                          <w:rFonts w:ascii="Courier New" w:hAnsi="Courier New"/>
                          <w:color w:val="000000"/>
                          <w:sz w:val="15"/>
                        </w:rPr>
                        <w:t>c</w:t>
                      </w:r>
                      <w:r>
                        <w:rPr>
                          <w:rFonts w:ascii="Courier New" w:hAnsi="Courier New"/>
                          <w:color w:val="000000"/>
                          <w:spacing w:val="-5"/>
                          <w:sz w:val="15"/>
                        </w:rPr>
                        <w:t xml:space="preserve"> </w:t>
                      </w:r>
                      <w:r>
                        <w:rPr>
                          <w:rFonts w:ascii="Courier New" w:hAnsi="Courier New"/>
                          <w:color w:val="000000"/>
                          <w:sz w:val="15"/>
                        </w:rPr>
                        <w:t>given</w:t>
                      </w:r>
                      <w:r>
                        <w:rPr>
                          <w:rFonts w:ascii="Courier New" w:hAnsi="Courier New"/>
                          <w:color w:val="000000"/>
                          <w:spacing w:val="-5"/>
                          <w:sz w:val="15"/>
                        </w:rPr>
                        <w:t xml:space="preserve"> </w:t>
                      </w:r>
                      <w:r>
                        <w:rPr>
                          <w:rFonts w:ascii="Courier New" w:hAnsi="Courier New"/>
                          <w:color w:val="000000"/>
                          <w:sz w:val="15"/>
                        </w:rPr>
                        <w:t>then</w:t>
                      </w:r>
                      <w:r>
                        <w:rPr>
                          <w:rFonts w:ascii="Courier New" w:hAnsi="Courier New"/>
                          <w:color w:val="000000"/>
                          <w:spacing w:val="-5"/>
                          <w:sz w:val="15"/>
                        </w:rPr>
                        <w:t xml:space="preserve"> </w:t>
                      </w:r>
                      <w:proofErr w:type="spellStart"/>
                      <w:proofErr w:type="gramStart"/>
                      <w:r>
                        <w:rPr>
                          <w:rFonts w:ascii="Courier New" w:hAnsi="Courier New"/>
                          <w:color w:val="000000"/>
                          <w:sz w:val="15"/>
                        </w:rPr>
                        <w:t>query.category</w:t>
                      </w:r>
                      <w:proofErr w:type="spellEnd"/>
                      <w:proofErr w:type="gramEnd"/>
                      <w:r>
                        <w:rPr>
                          <w:rFonts w:ascii="Courier New" w:hAnsi="Courier New"/>
                          <w:color w:val="000000"/>
                          <w:spacing w:val="-5"/>
                          <w:sz w:val="15"/>
                        </w:rPr>
                        <w:t xml:space="preserve"> </w:t>
                      </w:r>
                      <w:r>
                        <w:rPr>
                          <w:rFonts w:ascii="Courier New" w:hAnsi="Courier New"/>
                          <w:color w:val="000000"/>
                          <w:sz w:val="15"/>
                        </w:rPr>
                        <w:t>←</w:t>
                      </w:r>
                      <w:r>
                        <w:rPr>
                          <w:rFonts w:ascii="Courier New" w:hAnsi="Courier New"/>
                          <w:color w:val="000000"/>
                          <w:spacing w:val="-5"/>
                          <w:sz w:val="15"/>
                        </w:rPr>
                        <w:t xml:space="preserve"> </w:t>
                      </w:r>
                      <w:r>
                        <w:rPr>
                          <w:rFonts w:ascii="Courier New" w:hAnsi="Courier New"/>
                          <w:color w:val="000000"/>
                          <w:sz w:val="15"/>
                        </w:rPr>
                        <w:t>c</w:t>
                      </w:r>
                      <w:r>
                        <w:rPr>
                          <w:rFonts w:ascii="Courier New" w:hAnsi="Courier New"/>
                          <w:color w:val="000000"/>
                          <w:spacing w:val="-5"/>
                          <w:sz w:val="15"/>
                        </w:rPr>
                        <w:t xml:space="preserve"> </w:t>
                      </w:r>
                      <w:r>
                        <w:rPr>
                          <w:rFonts w:ascii="Courier New" w:hAnsi="Courier New"/>
                          <w:color w:val="000000"/>
                          <w:sz w:val="15"/>
                        </w:rPr>
                        <w:t>end</w:t>
                      </w:r>
                      <w:r>
                        <w:rPr>
                          <w:rFonts w:ascii="Courier New" w:hAnsi="Courier New"/>
                          <w:color w:val="000000"/>
                          <w:spacing w:val="-5"/>
                          <w:sz w:val="15"/>
                        </w:rPr>
                        <w:t xml:space="preserve"> </w:t>
                      </w:r>
                      <w:r>
                        <w:rPr>
                          <w:rFonts w:ascii="Courier New" w:hAnsi="Courier New"/>
                          <w:color w:val="000000"/>
                          <w:sz w:val="15"/>
                        </w:rPr>
                        <w:t xml:space="preserve">if 6: if s given then </w:t>
                      </w:r>
                      <w:proofErr w:type="spellStart"/>
                      <w:proofErr w:type="gramStart"/>
                      <w:r>
                        <w:rPr>
                          <w:rFonts w:ascii="Courier New" w:hAnsi="Courier New"/>
                          <w:color w:val="000000"/>
                          <w:sz w:val="15"/>
                        </w:rPr>
                        <w:t>query.status</w:t>
                      </w:r>
                      <w:proofErr w:type="spellEnd"/>
                      <w:proofErr w:type="gramEnd"/>
                      <w:r>
                        <w:rPr>
                          <w:rFonts w:ascii="Courier New" w:hAnsi="Courier New"/>
                          <w:color w:val="000000"/>
                          <w:sz w:val="15"/>
                        </w:rPr>
                        <w:t xml:space="preserve"> ← s end if 7: if [d1, d2] given then</w:t>
                      </w:r>
                    </w:p>
                    <w:p w14:paraId="0947DD28" w14:textId="77777777" w:rsidR="000114F0" w:rsidRDefault="00000000">
                      <w:pPr>
                        <w:tabs>
                          <w:tab w:val="left" w:pos="836"/>
                        </w:tabs>
                        <w:spacing w:line="166" w:lineRule="exact"/>
                        <w:ind w:left="206"/>
                        <w:rPr>
                          <w:rFonts w:ascii="Courier New" w:hAnsi="Courier New"/>
                          <w:color w:val="000000"/>
                          <w:sz w:val="15"/>
                        </w:rPr>
                      </w:pPr>
                      <w:r>
                        <w:rPr>
                          <w:rFonts w:ascii="Courier New" w:hAnsi="Courier New"/>
                          <w:color w:val="000000"/>
                          <w:spacing w:val="-5"/>
                          <w:sz w:val="15"/>
                        </w:rPr>
                        <w:t>8:</w:t>
                      </w:r>
                      <w:r>
                        <w:rPr>
                          <w:rFonts w:ascii="Courier New" w:hAnsi="Courier New"/>
                          <w:color w:val="000000"/>
                          <w:sz w:val="15"/>
                        </w:rPr>
                        <w:tab/>
                      </w:r>
                      <w:proofErr w:type="spellStart"/>
                      <w:proofErr w:type="gramStart"/>
                      <w:r>
                        <w:rPr>
                          <w:rFonts w:ascii="Courier New" w:hAnsi="Courier New"/>
                          <w:color w:val="000000"/>
                          <w:sz w:val="15"/>
                        </w:rPr>
                        <w:t>query.createdAt</w:t>
                      </w:r>
                      <w:proofErr w:type="spellEnd"/>
                      <w:proofErr w:type="gramEnd"/>
                      <w:r>
                        <w:rPr>
                          <w:rFonts w:ascii="Courier New" w:hAnsi="Courier New"/>
                          <w:color w:val="000000"/>
                          <w:spacing w:val="-8"/>
                          <w:sz w:val="15"/>
                        </w:rPr>
                        <w:t xml:space="preserve"> </w:t>
                      </w:r>
                      <w:r>
                        <w:rPr>
                          <w:rFonts w:ascii="Courier New" w:hAnsi="Courier New"/>
                          <w:color w:val="000000"/>
                          <w:sz w:val="15"/>
                        </w:rPr>
                        <w:t>←</w:t>
                      </w:r>
                      <w:r>
                        <w:rPr>
                          <w:rFonts w:ascii="Courier New" w:hAnsi="Courier New"/>
                          <w:color w:val="000000"/>
                          <w:spacing w:val="-6"/>
                          <w:sz w:val="15"/>
                        </w:rPr>
                        <w:t xml:space="preserve"> </w:t>
                      </w:r>
                      <w:r>
                        <w:rPr>
                          <w:rFonts w:ascii="Courier New" w:hAnsi="Courier New"/>
                          <w:color w:val="000000"/>
                          <w:sz w:val="15"/>
                        </w:rPr>
                        <w:t>{$</w:t>
                      </w:r>
                      <w:proofErr w:type="spellStart"/>
                      <w:r>
                        <w:rPr>
                          <w:rFonts w:ascii="Courier New" w:hAnsi="Courier New"/>
                          <w:color w:val="000000"/>
                          <w:sz w:val="15"/>
                        </w:rPr>
                        <w:t>gte</w:t>
                      </w:r>
                      <w:proofErr w:type="spellEnd"/>
                      <w:r>
                        <w:rPr>
                          <w:rFonts w:ascii="Courier New" w:hAnsi="Courier New"/>
                          <w:color w:val="000000"/>
                          <w:sz w:val="15"/>
                        </w:rPr>
                        <w:t>:</w:t>
                      </w:r>
                      <w:r>
                        <w:rPr>
                          <w:rFonts w:ascii="Courier New" w:hAnsi="Courier New"/>
                          <w:color w:val="000000"/>
                          <w:spacing w:val="-6"/>
                          <w:sz w:val="15"/>
                        </w:rPr>
                        <w:t xml:space="preserve"> </w:t>
                      </w:r>
                      <w:r>
                        <w:rPr>
                          <w:rFonts w:ascii="Courier New" w:hAnsi="Courier New"/>
                          <w:color w:val="000000"/>
                          <w:sz w:val="15"/>
                        </w:rPr>
                        <w:t>d1,</w:t>
                      </w:r>
                      <w:r>
                        <w:rPr>
                          <w:rFonts w:ascii="Courier New" w:hAnsi="Courier New"/>
                          <w:color w:val="000000"/>
                          <w:spacing w:val="-6"/>
                          <w:sz w:val="15"/>
                        </w:rPr>
                        <w:t xml:space="preserve"> </w:t>
                      </w:r>
                      <w:r>
                        <w:rPr>
                          <w:rFonts w:ascii="Courier New" w:hAnsi="Courier New"/>
                          <w:color w:val="000000"/>
                          <w:sz w:val="15"/>
                        </w:rPr>
                        <w:t>$</w:t>
                      </w:r>
                      <w:proofErr w:type="spellStart"/>
                      <w:r>
                        <w:rPr>
                          <w:rFonts w:ascii="Courier New" w:hAnsi="Courier New"/>
                          <w:color w:val="000000"/>
                          <w:sz w:val="15"/>
                        </w:rPr>
                        <w:t>lte</w:t>
                      </w:r>
                      <w:proofErr w:type="spellEnd"/>
                      <w:r>
                        <w:rPr>
                          <w:rFonts w:ascii="Courier New" w:hAnsi="Courier New"/>
                          <w:color w:val="000000"/>
                          <w:sz w:val="15"/>
                        </w:rPr>
                        <w:t>:</w:t>
                      </w:r>
                      <w:r>
                        <w:rPr>
                          <w:rFonts w:ascii="Courier New" w:hAnsi="Courier New"/>
                          <w:color w:val="000000"/>
                          <w:spacing w:val="-5"/>
                          <w:sz w:val="15"/>
                        </w:rPr>
                        <w:t xml:space="preserve"> d2}</w:t>
                      </w:r>
                    </w:p>
                    <w:p w14:paraId="24FC031A" w14:textId="77777777" w:rsidR="000114F0" w:rsidRDefault="00000000">
                      <w:pPr>
                        <w:spacing w:line="166" w:lineRule="exact"/>
                        <w:ind w:left="206"/>
                        <w:rPr>
                          <w:rFonts w:ascii="Courier New"/>
                          <w:color w:val="000000"/>
                          <w:sz w:val="15"/>
                        </w:rPr>
                      </w:pPr>
                      <w:r>
                        <w:rPr>
                          <w:rFonts w:ascii="Courier New"/>
                          <w:color w:val="000000"/>
                          <w:sz w:val="15"/>
                        </w:rPr>
                        <w:t>9:</w:t>
                      </w:r>
                      <w:r>
                        <w:rPr>
                          <w:rFonts w:ascii="Courier New"/>
                          <w:color w:val="000000"/>
                          <w:spacing w:val="-2"/>
                          <w:sz w:val="15"/>
                        </w:rPr>
                        <w:t xml:space="preserve"> </w:t>
                      </w:r>
                      <w:r>
                        <w:rPr>
                          <w:rFonts w:ascii="Courier New"/>
                          <w:color w:val="000000"/>
                          <w:sz w:val="15"/>
                        </w:rPr>
                        <w:t>end</w:t>
                      </w:r>
                      <w:r>
                        <w:rPr>
                          <w:rFonts w:ascii="Courier New"/>
                          <w:color w:val="000000"/>
                          <w:spacing w:val="-2"/>
                          <w:sz w:val="15"/>
                        </w:rPr>
                        <w:t xml:space="preserve"> </w:t>
                      </w:r>
                      <w:r>
                        <w:rPr>
                          <w:rFonts w:ascii="Courier New"/>
                          <w:color w:val="000000"/>
                          <w:spacing w:val="-5"/>
                          <w:sz w:val="15"/>
                        </w:rPr>
                        <w:t>if</w:t>
                      </w:r>
                    </w:p>
                    <w:p w14:paraId="730FBF6E" w14:textId="77777777" w:rsidR="000114F0" w:rsidRDefault="00000000">
                      <w:pPr>
                        <w:spacing w:line="166" w:lineRule="exact"/>
                        <w:ind w:left="115"/>
                        <w:rPr>
                          <w:rFonts w:ascii="Courier New" w:hAnsi="Courier New"/>
                          <w:color w:val="000000"/>
                          <w:sz w:val="15"/>
                        </w:rPr>
                      </w:pPr>
                      <w:r>
                        <w:rPr>
                          <w:rFonts w:ascii="Courier New" w:hAnsi="Courier New"/>
                          <w:color w:val="000000"/>
                          <w:sz w:val="15"/>
                        </w:rPr>
                        <w:t>10:</w:t>
                      </w:r>
                      <w:r>
                        <w:rPr>
                          <w:rFonts w:ascii="Courier New" w:hAnsi="Courier New"/>
                          <w:color w:val="000000"/>
                          <w:spacing w:val="-3"/>
                          <w:sz w:val="15"/>
                        </w:rPr>
                        <w:t xml:space="preserve"> </w:t>
                      </w:r>
                      <w:r>
                        <w:rPr>
                          <w:rFonts w:ascii="Courier New" w:hAnsi="Courier New"/>
                          <w:color w:val="000000"/>
                          <w:sz w:val="15"/>
                        </w:rPr>
                        <w:t>results</w:t>
                      </w:r>
                      <w:r>
                        <w:rPr>
                          <w:rFonts w:ascii="Courier New" w:hAnsi="Courier New"/>
                          <w:color w:val="000000"/>
                          <w:spacing w:val="-3"/>
                          <w:sz w:val="15"/>
                        </w:rPr>
                        <w:t xml:space="preserve"> </w:t>
                      </w:r>
                      <w:r>
                        <w:rPr>
                          <w:rFonts w:ascii="Courier New" w:hAnsi="Courier New"/>
                          <w:color w:val="000000"/>
                          <w:sz w:val="15"/>
                        </w:rPr>
                        <w:t>←</w:t>
                      </w:r>
                      <w:r>
                        <w:rPr>
                          <w:rFonts w:ascii="Courier New" w:hAnsi="Courier New"/>
                          <w:color w:val="000000"/>
                          <w:spacing w:val="-3"/>
                          <w:sz w:val="15"/>
                        </w:rPr>
                        <w:t xml:space="preserve"> </w:t>
                      </w:r>
                      <w:proofErr w:type="spellStart"/>
                      <w:r>
                        <w:rPr>
                          <w:rFonts w:ascii="Courier New" w:hAnsi="Courier New"/>
                          <w:color w:val="000000"/>
                          <w:spacing w:val="-2"/>
                          <w:sz w:val="15"/>
                        </w:rPr>
                        <w:t>Items.find</w:t>
                      </w:r>
                      <w:proofErr w:type="spellEnd"/>
                      <w:r>
                        <w:rPr>
                          <w:rFonts w:ascii="Courier New" w:hAnsi="Courier New"/>
                          <w:color w:val="000000"/>
                          <w:spacing w:val="-2"/>
                          <w:sz w:val="15"/>
                        </w:rPr>
                        <w:t>(query)</w:t>
                      </w:r>
                    </w:p>
                    <w:p w14:paraId="3E2FC7A3" w14:textId="77777777" w:rsidR="000114F0" w:rsidRDefault="00000000">
                      <w:pPr>
                        <w:tabs>
                          <w:tab w:val="left" w:pos="1464"/>
                        </w:tabs>
                        <w:spacing w:before="2" w:line="232" w:lineRule="auto"/>
                        <w:ind w:left="115" w:right="415"/>
                        <w:rPr>
                          <w:rFonts w:ascii="Courier New" w:hAnsi="Courier New"/>
                          <w:color w:val="000000"/>
                          <w:sz w:val="15"/>
                        </w:rPr>
                      </w:pPr>
                      <w:r>
                        <w:rPr>
                          <w:rFonts w:ascii="Courier New" w:hAnsi="Courier New"/>
                          <w:color w:val="000000"/>
                          <w:spacing w:val="-4"/>
                          <w:sz w:val="15"/>
                        </w:rPr>
                        <w:t>11:</w:t>
                      </w:r>
                      <w:proofErr w:type="gramStart"/>
                      <w:r>
                        <w:rPr>
                          <w:rFonts w:ascii="Courier New" w:hAnsi="Courier New"/>
                          <w:color w:val="000000"/>
                          <w:sz w:val="15"/>
                        </w:rPr>
                        <w:tab/>
                        <w:t>.</w:t>
                      </w:r>
                      <w:proofErr w:type="spellStart"/>
                      <w:r>
                        <w:rPr>
                          <w:rFonts w:ascii="Courier New" w:hAnsi="Courier New"/>
                          <w:color w:val="000000"/>
                          <w:sz w:val="15"/>
                        </w:rPr>
                        <w:t>useIndex</w:t>
                      </w:r>
                      <w:proofErr w:type="spellEnd"/>
                      <w:proofErr w:type="gramEnd"/>
                      <w:r>
                        <w:rPr>
                          <w:rFonts w:ascii="Courier New" w:hAnsi="Courier New"/>
                          <w:color w:val="000000"/>
                          <w:sz w:val="15"/>
                        </w:rPr>
                        <w:t>(</w:t>
                      </w:r>
                      <w:proofErr w:type="spellStart"/>
                      <w:r>
                        <w:rPr>
                          <w:rFonts w:ascii="Courier New" w:hAnsi="Courier New"/>
                          <w:color w:val="000000"/>
                          <w:sz w:val="15"/>
                        </w:rPr>
                        <w:t>text_idx</w:t>
                      </w:r>
                      <w:proofErr w:type="spellEnd"/>
                      <w:r>
                        <w:rPr>
                          <w:rFonts w:ascii="Courier New" w:hAnsi="Courier New"/>
                          <w:color w:val="000000"/>
                          <w:sz w:val="15"/>
                        </w:rPr>
                        <w:t>,</w:t>
                      </w:r>
                      <w:r>
                        <w:rPr>
                          <w:rFonts w:ascii="Courier New" w:hAnsi="Courier New"/>
                          <w:color w:val="000000"/>
                          <w:spacing w:val="-23"/>
                          <w:sz w:val="15"/>
                        </w:rPr>
                        <w:t xml:space="preserve"> </w:t>
                      </w:r>
                      <w:proofErr w:type="spellStart"/>
                      <w:r>
                        <w:rPr>
                          <w:rFonts w:ascii="Courier New" w:hAnsi="Courier New"/>
                          <w:color w:val="000000"/>
                          <w:sz w:val="15"/>
                        </w:rPr>
                        <w:t>cat_status_idx</w:t>
                      </w:r>
                      <w:proofErr w:type="spellEnd"/>
                      <w:r>
                        <w:rPr>
                          <w:rFonts w:ascii="Courier New" w:hAnsi="Courier New"/>
                          <w:color w:val="000000"/>
                          <w:sz w:val="15"/>
                        </w:rPr>
                        <w:t xml:space="preserve">) 12: return </w:t>
                      </w:r>
                      <w:proofErr w:type="spellStart"/>
                      <w:proofErr w:type="gramStart"/>
                      <w:r>
                        <w:rPr>
                          <w:rFonts w:ascii="Courier New" w:hAnsi="Courier New"/>
                          <w:color w:val="000000"/>
                          <w:sz w:val="15"/>
                        </w:rPr>
                        <w:t>results.sort</w:t>
                      </w:r>
                      <w:proofErr w:type="spellEnd"/>
                      <w:proofErr w:type="gramEnd"/>
                      <w:r>
                        <w:rPr>
                          <w:rFonts w:ascii="Courier New" w:hAnsi="Courier New"/>
                          <w:color w:val="000000"/>
                          <w:sz w:val="15"/>
                        </w:rPr>
                        <w:t xml:space="preserve">(relevance </w:t>
                      </w:r>
                      <w:r>
                        <w:rPr>
                          <w:rFonts w:ascii="Cambria Math" w:hAnsi="Cambria Math"/>
                          <w:color w:val="000000"/>
                          <w:sz w:val="15"/>
                        </w:rPr>
                        <w:t>≻</w:t>
                      </w:r>
                      <w:r>
                        <w:rPr>
                          <w:rFonts w:ascii="Cambria Math" w:hAnsi="Cambria Math"/>
                          <w:color w:val="000000"/>
                          <w:spacing w:val="40"/>
                          <w:sz w:val="15"/>
                        </w:rPr>
                        <w:t xml:space="preserve"> </w:t>
                      </w:r>
                      <w:r>
                        <w:rPr>
                          <w:rFonts w:ascii="Courier New" w:hAnsi="Courier New"/>
                          <w:color w:val="000000"/>
                          <w:sz w:val="15"/>
                        </w:rPr>
                        <w:t>date)</w:t>
                      </w:r>
                    </w:p>
                  </w:txbxContent>
                </v:textbox>
                <w10:anchorlock/>
              </v:shape>
            </w:pict>
          </mc:Fallback>
        </mc:AlternateContent>
      </w:r>
    </w:p>
    <w:p w14:paraId="2E7740E1" w14:textId="77777777" w:rsidR="000114F0" w:rsidRDefault="000114F0">
      <w:pPr>
        <w:pStyle w:val="BodyText"/>
        <w:spacing w:before="75"/>
      </w:pPr>
    </w:p>
    <w:p w14:paraId="3000D001" w14:textId="77777777" w:rsidR="000114F0" w:rsidRDefault="00000000">
      <w:pPr>
        <w:pStyle w:val="BodyText"/>
        <w:spacing w:line="268" w:lineRule="auto"/>
        <w:ind w:left="540" w:firstLine="259"/>
        <w:jc w:val="both"/>
      </w:pPr>
      <w:r>
        <w:t>Complexity Analysis: The multi-parameter search operates with a computational time complexity of O(log n + m), where n denotes the total volume of indexed documents and m represents the cardinality of the matched result subset. Space complexity is bounded by O(m) for the buffered result transmission payload.</w:t>
      </w:r>
    </w:p>
    <w:p w14:paraId="2A388F28" w14:textId="77777777" w:rsidR="000114F0" w:rsidRDefault="00000000">
      <w:pPr>
        <w:pStyle w:val="Heading5"/>
        <w:numPr>
          <w:ilvl w:val="1"/>
          <w:numId w:val="7"/>
        </w:numPr>
        <w:tabs>
          <w:tab w:val="left" w:pos="771"/>
        </w:tabs>
        <w:spacing w:before="156"/>
        <w:ind w:left="771" w:hanging="231"/>
        <w:jc w:val="both"/>
      </w:pPr>
      <w:r>
        <w:t>B. Atomic Claim Reservation Protocol</w:t>
      </w:r>
    </w:p>
    <w:p w14:paraId="56D8AE5F" w14:textId="77777777" w:rsidR="000114F0" w:rsidRDefault="00000000">
      <w:pPr>
        <w:pStyle w:val="BodyText"/>
        <w:spacing w:before="101" w:line="268" w:lineRule="auto"/>
        <w:ind w:left="540" w:firstLine="259"/>
        <w:jc w:val="both"/>
      </w:pPr>
      <w:r>
        <w:t>Fig. 2 illustrates the finite-state machine governing item lifecycle transitions. An active item undergoes a single, database-enforced atomic state transition from 'Active' to 'UnderClaimReview' upon claim initiation.</w:t>
      </w:r>
    </w:p>
    <w:p w14:paraId="51A65F3B" w14:textId="77777777" w:rsidR="000114F0" w:rsidRDefault="00000000">
      <w:pPr>
        <w:pStyle w:val="BodyText"/>
        <w:spacing w:before="9" w:after="25"/>
        <w:rPr>
          <w:sz w:val="5"/>
        </w:rPr>
      </w:pPr>
      <w:r>
        <w:br w:type="column"/>
      </w:r>
    </w:p>
    <w:p w14:paraId="76A049C6" w14:textId="77777777" w:rsidR="000114F0" w:rsidRDefault="00000000">
      <w:pPr>
        <w:ind w:left="1789"/>
        <w:rPr>
          <w:sz w:val="20"/>
        </w:rPr>
      </w:pPr>
      <w:r>
        <w:rPr>
          <w:noProof/>
          <w:sz w:val="20"/>
        </w:rPr>
        <w:drawing>
          <wp:inline distT="0" distB="0" distL="0" distR="0" wp14:anchorId="5AE90722" wp14:editId="38C386DC">
            <wp:extent cx="1363947" cy="361264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363947" cy="3612641"/>
                    </a:xfrm>
                    <a:prstGeom prst="rect">
                      <a:avLst/>
                    </a:prstGeom>
                  </pic:spPr>
                </pic:pic>
              </a:graphicData>
            </a:graphic>
          </wp:inline>
        </w:drawing>
      </w:r>
    </w:p>
    <w:p w14:paraId="7E3B2DFB" w14:textId="77777777" w:rsidR="000114F0" w:rsidRDefault="00000000">
      <w:pPr>
        <w:spacing w:before="70" w:line="242" w:lineRule="auto"/>
        <w:ind w:left="370" w:right="233" w:hanging="2"/>
        <w:jc w:val="center"/>
        <w:rPr>
          <w:sz w:val="17"/>
        </w:rPr>
      </w:pPr>
      <w:r>
        <w:rPr>
          <w:sz w:val="17"/>
        </w:rPr>
        <w:t>Fig. 2. Item lifecycle state machine. The claim transition is a single atomic</w:t>
      </w:r>
      <w:r>
        <w:rPr>
          <w:spacing w:val="-5"/>
          <w:sz w:val="17"/>
        </w:rPr>
        <w:t xml:space="preserve"> </w:t>
      </w:r>
      <w:r>
        <w:rPr>
          <w:sz w:val="17"/>
        </w:rPr>
        <w:t>write</w:t>
      </w:r>
      <w:r>
        <w:rPr>
          <w:spacing w:val="-5"/>
          <w:sz w:val="17"/>
        </w:rPr>
        <w:t xml:space="preserve"> </w:t>
      </w:r>
      <w:r>
        <w:rPr>
          <w:sz w:val="17"/>
        </w:rPr>
        <w:t>that</w:t>
      </w:r>
      <w:r>
        <w:rPr>
          <w:spacing w:val="-6"/>
          <w:sz w:val="17"/>
        </w:rPr>
        <w:t xml:space="preserve"> </w:t>
      </w:r>
      <w:r>
        <w:rPr>
          <w:sz w:val="17"/>
        </w:rPr>
        <w:t>either</w:t>
      </w:r>
      <w:r>
        <w:rPr>
          <w:spacing w:val="-6"/>
          <w:sz w:val="17"/>
        </w:rPr>
        <w:t xml:space="preserve"> </w:t>
      </w:r>
      <w:r>
        <w:rPr>
          <w:sz w:val="17"/>
        </w:rPr>
        <w:t>succeeds</w:t>
      </w:r>
      <w:r>
        <w:rPr>
          <w:spacing w:val="-3"/>
          <w:sz w:val="17"/>
        </w:rPr>
        <w:t xml:space="preserve"> </w:t>
      </w:r>
      <w:r>
        <w:rPr>
          <w:sz w:val="17"/>
        </w:rPr>
        <w:t>outright</w:t>
      </w:r>
      <w:r>
        <w:rPr>
          <w:spacing w:val="-3"/>
          <w:sz w:val="17"/>
        </w:rPr>
        <w:t xml:space="preserve"> </w:t>
      </w:r>
      <w:r>
        <w:rPr>
          <w:sz w:val="17"/>
        </w:rPr>
        <w:t>or</w:t>
      </w:r>
      <w:r>
        <w:rPr>
          <w:spacing w:val="-6"/>
          <w:sz w:val="17"/>
        </w:rPr>
        <w:t xml:space="preserve"> </w:t>
      </w:r>
      <w:r>
        <w:rPr>
          <w:sz w:val="17"/>
        </w:rPr>
        <w:t>fails</w:t>
      </w:r>
      <w:r>
        <w:rPr>
          <w:spacing w:val="-6"/>
          <w:sz w:val="17"/>
        </w:rPr>
        <w:t xml:space="preserve"> </w:t>
      </w:r>
      <w:r>
        <w:rPr>
          <w:sz w:val="17"/>
        </w:rPr>
        <w:t>cleanly,</w:t>
      </w:r>
      <w:r>
        <w:rPr>
          <w:spacing w:val="-3"/>
          <w:sz w:val="17"/>
        </w:rPr>
        <w:t xml:space="preserve"> </w:t>
      </w:r>
      <w:r>
        <w:rPr>
          <w:sz w:val="17"/>
        </w:rPr>
        <w:t>with</w:t>
      </w:r>
      <w:r>
        <w:rPr>
          <w:spacing w:val="-3"/>
          <w:sz w:val="17"/>
        </w:rPr>
        <w:t xml:space="preserve"> </w:t>
      </w:r>
      <w:r>
        <w:rPr>
          <w:sz w:val="17"/>
        </w:rPr>
        <w:t>no</w:t>
      </w:r>
      <w:r>
        <w:rPr>
          <w:spacing w:val="-5"/>
          <w:sz w:val="17"/>
        </w:rPr>
        <w:t xml:space="preserve"> </w:t>
      </w:r>
      <w:r>
        <w:rPr>
          <w:sz w:val="17"/>
        </w:rPr>
        <w:t>partial state in between.</w:t>
      </w:r>
    </w:p>
    <w:p w14:paraId="3F5FFC88" w14:textId="77777777" w:rsidR="000114F0" w:rsidRDefault="000114F0">
      <w:pPr>
        <w:pStyle w:val="BodyText"/>
        <w:rPr>
          <w:sz w:val="17"/>
        </w:rPr>
      </w:pPr>
    </w:p>
    <w:p w14:paraId="6067BB1B" w14:textId="77777777" w:rsidR="000114F0" w:rsidRDefault="00000000">
      <w:r>
        <w:rPr>
          <w:noProof/>
        </w:rPr>
        <mc:AlternateContent>
          <mc:Choice Requires="wps">
            <w:drawing>
              <wp:anchor distT="0" distB="0" distL="0" distR="0" simplePos="0" relativeHeight="15729152" behindDoc="0" locked="0" layoutInCell="1" allowOverlap="1" wp14:anchorId="401978CB" wp14:editId="2C3BD98A">
                <wp:simplePos x="0" y="0"/>
                <wp:positionH relativeFrom="page">
                  <wp:posOffset>4004183</wp:posOffset>
                </wp:positionH>
                <wp:positionV relativeFrom="paragraph">
                  <wp:posOffset>1722628</wp:posOffset>
                </wp:positionV>
                <wp:extent cx="3201035" cy="22364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1035" cy="2236470"/>
                        </a:xfrm>
                        <a:prstGeom prst="rect">
                          <a:avLst/>
                        </a:prstGeom>
                        <a:solidFill>
                          <a:srgbClr val="F5F5F5"/>
                        </a:solidFill>
                        <a:ln w="6095">
                          <a:solidFill>
                            <a:srgbClr val="000000"/>
                          </a:solidFill>
                          <a:prstDash val="solid"/>
                        </a:ln>
                      </wps:spPr>
                      <wps:txbx>
                        <w:txbxContent>
                          <w:p w14:paraId="1127C50E" w14:textId="77777777" w:rsidR="000114F0" w:rsidRDefault="00000000">
                            <w:pPr>
                              <w:spacing w:before="75" w:line="232" w:lineRule="auto"/>
                              <w:ind w:left="115" w:right="1038"/>
                              <w:rPr>
                                <w:rFonts w:ascii="Courier New"/>
                                <w:color w:val="000000"/>
                                <w:sz w:val="15"/>
                              </w:rPr>
                            </w:pPr>
                            <w:r>
                              <w:rPr>
                                <w:rFonts w:ascii="Courier New"/>
                                <w:color w:val="000000"/>
                                <w:sz w:val="15"/>
                              </w:rPr>
                              <w:t>Algorithm</w:t>
                            </w:r>
                            <w:r>
                              <w:rPr>
                                <w:rFonts w:ascii="Courier New"/>
                                <w:color w:val="000000"/>
                                <w:spacing w:val="-13"/>
                                <w:sz w:val="15"/>
                              </w:rPr>
                              <w:t xml:space="preserve"> </w:t>
                            </w:r>
                            <w:r>
                              <w:rPr>
                                <w:rFonts w:ascii="Courier New"/>
                                <w:color w:val="000000"/>
                                <w:sz w:val="15"/>
                              </w:rPr>
                              <w:t>2</w:t>
                            </w:r>
                            <w:r>
                              <w:rPr>
                                <w:rFonts w:ascii="Courier New"/>
                                <w:color w:val="000000"/>
                                <w:spacing w:val="40"/>
                                <w:sz w:val="15"/>
                              </w:rPr>
                              <w:t xml:space="preserve"> </w:t>
                            </w:r>
                            <w:proofErr w:type="spellStart"/>
                            <w:r>
                              <w:rPr>
                                <w:rFonts w:ascii="Courier New"/>
                                <w:color w:val="000000"/>
                                <w:sz w:val="15"/>
                              </w:rPr>
                              <w:t>AttemptClaimReservation</w:t>
                            </w:r>
                            <w:proofErr w:type="spellEnd"/>
                            <w:r>
                              <w:rPr>
                                <w:rFonts w:ascii="Courier New"/>
                                <w:color w:val="000000"/>
                                <w:sz w:val="15"/>
                              </w:rPr>
                              <w:t xml:space="preserve"> Require: item id, claimant id</w:t>
                            </w:r>
                          </w:p>
                          <w:p w14:paraId="3DBF71A5" w14:textId="77777777" w:rsidR="000114F0" w:rsidRDefault="00000000">
                            <w:pPr>
                              <w:spacing w:before="2" w:line="232" w:lineRule="auto"/>
                              <w:ind w:left="206" w:right="1038" w:hanging="92"/>
                              <w:rPr>
                                <w:rFonts w:ascii="Courier New" w:hAnsi="Courier New"/>
                                <w:color w:val="000000"/>
                                <w:sz w:val="15"/>
                              </w:rPr>
                            </w:pPr>
                            <w:r>
                              <w:rPr>
                                <w:rFonts w:ascii="Courier New" w:hAnsi="Courier New"/>
                                <w:color w:val="000000"/>
                                <w:sz w:val="15"/>
                              </w:rPr>
                              <w:t>Ensure:</w:t>
                            </w:r>
                            <w:r>
                              <w:rPr>
                                <w:rFonts w:ascii="Courier New" w:hAnsi="Courier New"/>
                                <w:color w:val="000000"/>
                                <w:spacing w:val="-8"/>
                                <w:sz w:val="15"/>
                              </w:rPr>
                              <w:t xml:space="preserve"> </w:t>
                            </w:r>
                            <w:r>
                              <w:rPr>
                                <w:rFonts w:ascii="Courier New" w:hAnsi="Courier New"/>
                                <w:color w:val="000000"/>
                                <w:sz w:val="15"/>
                              </w:rPr>
                              <w:t>claim</w:t>
                            </w:r>
                            <w:r>
                              <w:rPr>
                                <w:rFonts w:ascii="Courier New" w:hAnsi="Courier New"/>
                                <w:color w:val="000000"/>
                                <w:spacing w:val="-8"/>
                                <w:sz w:val="15"/>
                              </w:rPr>
                              <w:t xml:space="preserve"> </w:t>
                            </w:r>
                            <w:r>
                              <w:rPr>
                                <w:rFonts w:ascii="Courier New" w:hAnsi="Courier New"/>
                                <w:color w:val="000000"/>
                                <w:sz w:val="15"/>
                              </w:rPr>
                              <w:t>outcome</w:t>
                            </w:r>
                            <w:r>
                              <w:rPr>
                                <w:rFonts w:ascii="Courier New" w:hAnsi="Courier New"/>
                                <w:color w:val="000000"/>
                                <w:spacing w:val="-8"/>
                                <w:sz w:val="15"/>
                              </w:rPr>
                              <w:t xml:space="preserve"> </w:t>
                            </w:r>
                            <w:r>
                              <w:rPr>
                                <w:rFonts w:ascii="Courier New" w:hAnsi="Courier New"/>
                                <w:color w:val="000000"/>
                                <w:sz w:val="15"/>
                              </w:rPr>
                              <w:t>(RESERVED</w:t>
                            </w:r>
                            <w:r>
                              <w:rPr>
                                <w:rFonts w:ascii="Courier New" w:hAnsi="Courier New"/>
                                <w:color w:val="000000"/>
                                <w:spacing w:val="-8"/>
                                <w:sz w:val="15"/>
                              </w:rPr>
                              <w:t xml:space="preserve"> </w:t>
                            </w:r>
                            <w:r>
                              <w:rPr>
                                <w:rFonts w:ascii="Courier New" w:hAnsi="Courier New"/>
                                <w:color w:val="000000"/>
                                <w:sz w:val="15"/>
                              </w:rPr>
                              <w:t>|</w:t>
                            </w:r>
                            <w:r>
                              <w:rPr>
                                <w:rFonts w:ascii="Courier New" w:hAnsi="Courier New"/>
                                <w:color w:val="000000"/>
                                <w:spacing w:val="-8"/>
                                <w:sz w:val="15"/>
                              </w:rPr>
                              <w:t xml:space="preserve"> </w:t>
                            </w:r>
                            <w:r>
                              <w:rPr>
                                <w:rFonts w:ascii="Courier New" w:hAnsi="Courier New"/>
                                <w:color w:val="000000"/>
                                <w:sz w:val="15"/>
                              </w:rPr>
                              <w:t xml:space="preserve">CONFLICT) 1: item ← </w:t>
                            </w:r>
                            <w:proofErr w:type="spellStart"/>
                            <w:r>
                              <w:rPr>
                                <w:rFonts w:ascii="Courier New" w:hAnsi="Courier New"/>
                                <w:color w:val="000000"/>
                                <w:sz w:val="15"/>
                              </w:rPr>
                              <w:t>Items.findById</w:t>
                            </w:r>
                            <w:proofErr w:type="spellEnd"/>
                            <w:r>
                              <w:rPr>
                                <w:rFonts w:ascii="Courier New" w:hAnsi="Courier New"/>
                                <w:color w:val="000000"/>
                                <w:sz w:val="15"/>
                              </w:rPr>
                              <w:t>(</w:t>
                            </w:r>
                            <w:proofErr w:type="spellStart"/>
                            <w:r>
                              <w:rPr>
                                <w:rFonts w:ascii="Courier New" w:hAnsi="Courier New"/>
                                <w:color w:val="000000"/>
                                <w:sz w:val="15"/>
                              </w:rPr>
                              <w:t>itemId</w:t>
                            </w:r>
                            <w:proofErr w:type="spellEnd"/>
                            <w:r>
                              <w:rPr>
                                <w:rFonts w:ascii="Courier New" w:hAnsi="Courier New"/>
                                <w:color w:val="000000"/>
                                <w:sz w:val="15"/>
                              </w:rPr>
                              <w:t>)</w:t>
                            </w:r>
                          </w:p>
                          <w:p w14:paraId="74778C52" w14:textId="77777777" w:rsidR="000114F0" w:rsidRDefault="00000000">
                            <w:pPr>
                              <w:spacing w:line="165" w:lineRule="exact"/>
                              <w:ind w:left="206"/>
                              <w:rPr>
                                <w:rFonts w:ascii="Courier New" w:hAnsi="Courier New"/>
                                <w:color w:val="000000"/>
                                <w:sz w:val="15"/>
                              </w:rPr>
                            </w:pPr>
                            <w:r>
                              <w:rPr>
                                <w:rFonts w:ascii="Courier New" w:hAnsi="Courier New"/>
                                <w:color w:val="000000"/>
                                <w:sz w:val="15"/>
                              </w:rPr>
                              <w:t>2:</w:t>
                            </w:r>
                            <w:r>
                              <w:rPr>
                                <w:rFonts w:ascii="Courier New" w:hAnsi="Courier New"/>
                                <w:color w:val="000000"/>
                                <w:spacing w:val="-5"/>
                                <w:sz w:val="15"/>
                              </w:rPr>
                              <w:t xml:space="preserve"> </w:t>
                            </w:r>
                            <w:r>
                              <w:rPr>
                                <w:rFonts w:ascii="Courier New" w:hAnsi="Courier New"/>
                                <w:color w:val="000000"/>
                                <w:sz w:val="15"/>
                              </w:rPr>
                              <w:t>if</w:t>
                            </w:r>
                            <w:r>
                              <w:rPr>
                                <w:rFonts w:ascii="Courier New" w:hAnsi="Courier New"/>
                                <w:color w:val="000000"/>
                                <w:spacing w:val="-5"/>
                                <w:sz w:val="15"/>
                              </w:rPr>
                              <w:t xml:space="preserve"> </w:t>
                            </w:r>
                            <w:proofErr w:type="spellStart"/>
                            <w:proofErr w:type="gramStart"/>
                            <w:r>
                              <w:rPr>
                                <w:rFonts w:ascii="Courier New" w:hAnsi="Courier New"/>
                                <w:color w:val="000000"/>
                                <w:sz w:val="15"/>
                              </w:rPr>
                              <w:t>item.status</w:t>
                            </w:r>
                            <w:proofErr w:type="spellEnd"/>
                            <w:proofErr w:type="gramEnd"/>
                            <w:r>
                              <w:rPr>
                                <w:rFonts w:ascii="Courier New" w:hAnsi="Courier New"/>
                                <w:color w:val="000000"/>
                                <w:spacing w:val="-4"/>
                                <w:sz w:val="15"/>
                              </w:rPr>
                              <w:t xml:space="preserve"> </w:t>
                            </w:r>
                            <w:r>
                              <w:rPr>
                                <w:rFonts w:ascii="Courier New" w:hAnsi="Courier New"/>
                                <w:color w:val="000000"/>
                                <w:sz w:val="15"/>
                              </w:rPr>
                              <w:t>≠</w:t>
                            </w:r>
                            <w:r>
                              <w:rPr>
                                <w:rFonts w:ascii="Courier New" w:hAnsi="Courier New"/>
                                <w:color w:val="000000"/>
                                <w:spacing w:val="-5"/>
                                <w:sz w:val="15"/>
                              </w:rPr>
                              <w:t xml:space="preserve"> </w:t>
                            </w:r>
                            <w:r>
                              <w:rPr>
                                <w:rFonts w:ascii="Courier New" w:hAnsi="Courier New"/>
                                <w:color w:val="000000"/>
                                <w:sz w:val="15"/>
                              </w:rPr>
                              <w:t>"Active"</w:t>
                            </w:r>
                            <w:r>
                              <w:rPr>
                                <w:rFonts w:ascii="Courier New" w:hAnsi="Courier New"/>
                                <w:color w:val="000000"/>
                                <w:spacing w:val="-4"/>
                                <w:sz w:val="15"/>
                              </w:rPr>
                              <w:t xml:space="preserve"> then</w:t>
                            </w:r>
                          </w:p>
                          <w:p w14:paraId="294F2DA3" w14:textId="77777777" w:rsidR="000114F0" w:rsidRDefault="00000000">
                            <w:pPr>
                              <w:tabs>
                                <w:tab w:val="left" w:pos="837"/>
                              </w:tabs>
                              <w:spacing w:before="1" w:line="232" w:lineRule="auto"/>
                              <w:ind w:left="838" w:right="646" w:hanging="632"/>
                              <w:rPr>
                                <w:rFonts w:ascii="Courier New" w:eastAsia="Courier New"/>
                                <w:color w:val="000000"/>
                                <w:sz w:val="15"/>
                              </w:rPr>
                            </w:pPr>
                            <w:r>
                              <w:rPr>
                                <w:rFonts w:ascii="Courier New" w:eastAsia="Courier New"/>
                                <w:color w:val="000000"/>
                                <w:spacing w:val="-6"/>
                                <w:sz w:val="15"/>
                              </w:rPr>
                              <w:t>3:</w:t>
                            </w:r>
                            <w:r>
                              <w:rPr>
                                <w:rFonts w:ascii="Courier New" w:eastAsia="Courier New"/>
                                <w:color w:val="000000"/>
                                <w:sz w:val="15"/>
                              </w:rPr>
                              <w:tab/>
                              <w:t>return</w:t>
                            </w:r>
                            <w:r>
                              <w:rPr>
                                <w:rFonts w:ascii="Courier New" w:eastAsia="Courier New"/>
                                <w:color w:val="000000"/>
                                <w:spacing w:val="-2"/>
                                <w:sz w:val="15"/>
                              </w:rPr>
                              <w:t xml:space="preserve"> </w:t>
                            </w:r>
                            <w:r>
                              <w:rPr>
                                <w:rFonts w:ascii="Courier New" w:eastAsia="Courier New"/>
                                <w:color w:val="000000"/>
                                <w:sz w:val="15"/>
                              </w:rPr>
                              <w:t>CONFLICT</w:t>
                            </w:r>
                            <w:r>
                              <w:rPr>
                                <w:rFonts w:ascii="Courier New" w:eastAsia="Courier New"/>
                                <w:color w:val="000000"/>
                                <w:spacing w:val="40"/>
                                <w:sz w:val="15"/>
                              </w:rPr>
                              <w:t xml:space="preserve"> </w:t>
                            </w:r>
                            <w:r>
                              <w:rPr>
                                <w:rFonts w:ascii="Cambria Math" w:eastAsia="Cambria Math"/>
                                <w:color w:val="000000"/>
                                <w:sz w:val="15"/>
                              </w:rPr>
                              <w:t>𝖣</w:t>
                            </w:r>
                            <w:r>
                              <w:rPr>
                                <w:rFonts w:ascii="Cambria Math" w:eastAsia="Cambria Math"/>
                                <w:color w:val="000000"/>
                                <w:spacing w:val="40"/>
                                <w:sz w:val="15"/>
                              </w:rPr>
                              <w:t xml:space="preserve"> </w:t>
                            </w:r>
                            <w:r>
                              <w:rPr>
                                <w:rFonts w:ascii="Courier New" w:eastAsia="Courier New"/>
                                <w:color w:val="000000"/>
                                <w:sz w:val="15"/>
                              </w:rPr>
                              <w:t>already</w:t>
                            </w:r>
                            <w:r>
                              <w:rPr>
                                <w:rFonts w:ascii="Courier New" w:eastAsia="Courier New"/>
                                <w:color w:val="000000"/>
                                <w:spacing w:val="-2"/>
                                <w:sz w:val="15"/>
                              </w:rPr>
                              <w:t xml:space="preserve"> </w:t>
                            </w:r>
                            <w:r>
                              <w:rPr>
                                <w:rFonts w:ascii="Courier New" w:eastAsia="Courier New"/>
                                <w:color w:val="000000"/>
                                <w:sz w:val="15"/>
                              </w:rPr>
                              <w:t>under</w:t>
                            </w:r>
                            <w:r>
                              <w:rPr>
                                <w:rFonts w:ascii="Courier New" w:eastAsia="Courier New"/>
                                <w:color w:val="000000"/>
                                <w:spacing w:val="-2"/>
                                <w:sz w:val="15"/>
                              </w:rPr>
                              <w:t xml:space="preserve"> </w:t>
                            </w:r>
                            <w:r>
                              <w:rPr>
                                <w:rFonts w:ascii="Courier New" w:eastAsia="Courier New"/>
                                <w:color w:val="000000"/>
                                <w:sz w:val="15"/>
                              </w:rPr>
                              <w:t>review or closed</w:t>
                            </w:r>
                          </w:p>
                          <w:p w14:paraId="5D9685D4" w14:textId="77777777" w:rsidR="000114F0" w:rsidRDefault="00000000">
                            <w:pPr>
                              <w:spacing w:line="166" w:lineRule="exact"/>
                              <w:ind w:left="206"/>
                              <w:rPr>
                                <w:rFonts w:ascii="Courier New"/>
                                <w:color w:val="000000"/>
                                <w:sz w:val="15"/>
                              </w:rPr>
                            </w:pPr>
                            <w:r>
                              <w:rPr>
                                <w:rFonts w:ascii="Courier New"/>
                                <w:color w:val="000000"/>
                                <w:sz w:val="15"/>
                              </w:rPr>
                              <w:t>4:</w:t>
                            </w:r>
                            <w:r>
                              <w:rPr>
                                <w:rFonts w:ascii="Courier New"/>
                                <w:color w:val="000000"/>
                                <w:spacing w:val="-2"/>
                                <w:sz w:val="15"/>
                              </w:rPr>
                              <w:t xml:space="preserve"> </w:t>
                            </w:r>
                            <w:r>
                              <w:rPr>
                                <w:rFonts w:ascii="Courier New"/>
                                <w:color w:val="000000"/>
                                <w:sz w:val="15"/>
                              </w:rPr>
                              <w:t>end</w:t>
                            </w:r>
                            <w:r>
                              <w:rPr>
                                <w:rFonts w:ascii="Courier New"/>
                                <w:color w:val="000000"/>
                                <w:spacing w:val="-2"/>
                                <w:sz w:val="15"/>
                              </w:rPr>
                              <w:t xml:space="preserve"> </w:t>
                            </w:r>
                            <w:r>
                              <w:rPr>
                                <w:rFonts w:ascii="Courier New"/>
                                <w:color w:val="000000"/>
                                <w:spacing w:val="-5"/>
                                <w:sz w:val="15"/>
                              </w:rPr>
                              <w:t>if</w:t>
                            </w:r>
                          </w:p>
                          <w:p w14:paraId="7298F805" w14:textId="77777777" w:rsidR="000114F0" w:rsidRDefault="00000000">
                            <w:pPr>
                              <w:spacing w:before="2" w:line="232" w:lineRule="auto"/>
                              <w:ind w:left="838" w:right="794" w:hanging="632"/>
                              <w:rPr>
                                <w:rFonts w:ascii="Courier New" w:hAnsi="Courier New"/>
                                <w:color w:val="000000"/>
                                <w:sz w:val="15"/>
                              </w:rPr>
                            </w:pPr>
                            <w:r>
                              <w:rPr>
                                <w:rFonts w:ascii="Courier New" w:hAnsi="Courier New"/>
                                <w:color w:val="000000"/>
                                <w:sz w:val="15"/>
                              </w:rPr>
                              <w:t>5: r ← atomic conditional update on Items: set status = "</w:t>
                            </w:r>
                            <w:proofErr w:type="spellStart"/>
                            <w:r>
                              <w:rPr>
                                <w:rFonts w:ascii="Courier New" w:hAnsi="Courier New"/>
                                <w:color w:val="000000"/>
                                <w:sz w:val="15"/>
                              </w:rPr>
                              <w:t>UnderClaimReview</w:t>
                            </w:r>
                            <w:proofErr w:type="spellEnd"/>
                            <w:r>
                              <w:rPr>
                                <w:rFonts w:ascii="Courier New" w:hAnsi="Courier New"/>
                                <w:color w:val="000000"/>
                                <w:sz w:val="15"/>
                              </w:rPr>
                              <w:t>" guarded by unique partial index (</w:t>
                            </w:r>
                            <w:proofErr w:type="spellStart"/>
                            <w:r>
                              <w:rPr>
                                <w:rFonts w:ascii="Courier New" w:hAnsi="Courier New"/>
                                <w:color w:val="000000"/>
                                <w:sz w:val="15"/>
                              </w:rPr>
                              <w:t>itemId</w:t>
                            </w:r>
                            <w:proofErr w:type="spellEnd"/>
                            <w:r>
                              <w:rPr>
                                <w:rFonts w:ascii="Courier New" w:hAnsi="Courier New"/>
                                <w:color w:val="000000"/>
                                <w:sz w:val="15"/>
                              </w:rPr>
                              <w:t>,</w:t>
                            </w:r>
                            <w:r>
                              <w:rPr>
                                <w:rFonts w:ascii="Courier New" w:hAnsi="Courier New"/>
                                <w:color w:val="000000"/>
                                <w:spacing w:val="-14"/>
                                <w:sz w:val="15"/>
                              </w:rPr>
                              <w:t xml:space="preserve"> </w:t>
                            </w:r>
                            <w:r>
                              <w:rPr>
                                <w:rFonts w:ascii="Courier New" w:hAnsi="Courier New"/>
                                <w:color w:val="000000"/>
                                <w:sz w:val="15"/>
                              </w:rPr>
                              <w:t>status</w:t>
                            </w:r>
                            <w:r>
                              <w:rPr>
                                <w:rFonts w:ascii="Courier New" w:hAnsi="Courier New"/>
                                <w:color w:val="000000"/>
                                <w:spacing w:val="-14"/>
                                <w:sz w:val="15"/>
                              </w:rPr>
                              <w:t xml:space="preserve"> </w:t>
                            </w:r>
                            <w:r>
                              <w:rPr>
                                <w:rFonts w:ascii="Courier New" w:hAnsi="Courier New"/>
                                <w:color w:val="000000"/>
                                <w:sz w:val="15"/>
                              </w:rPr>
                              <w:t>=</w:t>
                            </w:r>
                            <w:r>
                              <w:rPr>
                                <w:rFonts w:ascii="Courier New" w:hAnsi="Courier New"/>
                                <w:color w:val="000000"/>
                                <w:spacing w:val="-14"/>
                                <w:sz w:val="15"/>
                              </w:rPr>
                              <w:t xml:space="preserve"> </w:t>
                            </w:r>
                            <w:r>
                              <w:rPr>
                                <w:rFonts w:ascii="Courier New" w:hAnsi="Courier New"/>
                                <w:color w:val="000000"/>
                                <w:sz w:val="15"/>
                              </w:rPr>
                              <w:t>"</w:t>
                            </w:r>
                            <w:proofErr w:type="spellStart"/>
                            <w:r>
                              <w:rPr>
                                <w:rFonts w:ascii="Courier New" w:hAnsi="Courier New"/>
                                <w:color w:val="000000"/>
                                <w:sz w:val="15"/>
                              </w:rPr>
                              <w:t>UnderClaimReview</w:t>
                            </w:r>
                            <w:proofErr w:type="spellEnd"/>
                            <w:r>
                              <w:rPr>
                                <w:rFonts w:ascii="Courier New" w:hAnsi="Courier New"/>
                                <w:color w:val="000000"/>
                                <w:sz w:val="15"/>
                              </w:rPr>
                              <w:t>")</w:t>
                            </w:r>
                          </w:p>
                          <w:p w14:paraId="716FC822" w14:textId="77777777" w:rsidR="000114F0" w:rsidRDefault="00000000">
                            <w:pPr>
                              <w:spacing w:before="2" w:line="167" w:lineRule="exact"/>
                              <w:ind w:left="206"/>
                              <w:rPr>
                                <w:rFonts w:ascii="Courier New"/>
                                <w:color w:val="000000"/>
                                <w:sz w:val="15"/>
                              </w:rPr>
                            </w:pPr>
                            <w:r>
                              <w:rPr>
                                <w:rFonts w:ascii="Courier New"/>
                                <w:color w:val="000000"/>
                                <w:sz w:val="15"/>
                              </w:rPr>
                              <w:t>6:</w:t>
                            </w:r>
                            <w:r>
                              <w:rPr>
                                <w:rFonts w:ascii="Courier New"/>
                                <w:color w:val="000000"/>
                                <w:spacing w:val="-4"/>
                                <w:sz w:val="15"/>
                              </w:rPr>
                              <w:t xml:space="preserve"> </w:t>
                            </w:r>
                            <w:r>
                              <w:rPr>
                                <w:rFonts w:ascii="Courier New"/>
                                <w:color w:val="000000"/>
                                <w:sz w:val="15"/>
                              </w:rPr>
                              <w:t>if</w:t>
                            </w:r>
                            <w:r>
                              <w:rPr>
                                <w:rFonts w:ascii="Courier New"/>
                                <w:color w:val="000000"/>
                                <w:spacing w:val="-4"/>
                                <w:sz w:val="15"/>
                              </w:rPr>
                              <w:t xml:space="preserve"> </w:t>
                            </w:r>
                            <w:r>
                              <w:rPr>
                                <w:rFonts w:ascii="Courier New"/>
                                <w:color w:val="000000"/>
                                <w:sz w:val="15"/>
                              </w:rPr>
                              <w:t>r</w:t>
                            </w:r>
                            <w:r>
                              <w:rPr>
                                <w:rFonts w:ascii="Courier New"/>
                                <w:color w:val="000000"/>
                                <w:spacing w:val="-4"/>
                                <w:sz w:val="15"/>
                              </w:rPr>
                              <w:t xml:space="preserve"> </w:t>
                            </w:r>
                            <w:r>
                              <w:rPr>
                                <w:rFonts w:ascii="Courier New"/>
                                <w:color w:val="000000"/>
                                <w:sz w:val="15"/>
                              </w:rPr>
                              <w:t>fails</w:t>
                            </w:r>
                            <w:r>
                              <w:rPr>
                                <w:rFonts w:ascii="Courier New"/>
                                <w:color w:val="000000"/>
                                <w:spacing w:val="-4"/>
                                <w:sz w:val="15"/>
                              </w:rPr>
                              <w:t xml:space="preserve"> </w:t>
                            </w:r>
                            <w:r>
                              <w:rPr>
                                <w:rFonts w:ascii="Courier New"/>
                                <w:color w:val="000000"/>
                                <w:sz w:val="15"/>
                              </w:rPr>
                              <w:t>(index</w:t>
                            </w:r>
                            <w:r>
                              <w:rPr>
                                <w:rFonts w:ascii="Courier New"/>
                                <w:color w:val="000000"/>
                                <w:spacing w:val="-4"/>
                                <w:sz w:val="15"/>
                              </w:rPr>
                              <w:t xml:space="preserve"> </w:t>
                            </w:r>
                            <w:r>
                              <w:rPr>
                                <w:rFonts w:ascii="Courier New"/>
                                <w:color w:val="000000"/>
                                <w:sz w:val="15"/>
                              </w:rPr>
                              <w:t>violation)</w:t>
                            </w:r>
                            <w:r>
                              <w:rPr>
                                <w:rFonts w:ascii="Courier New"/>
                                <w:color w:val="000000"/>
                                <w:spacing w:val="-4"/>
                                <w:sz w:val="15"/>
                              </w:rPr>
                              <w:t xml:space="preserve"> then</w:t>
                            </w:r>
                          </w:p>
                          <w:p w14:paraId="685DA4FA" w14:textId="77777777" w:rsidR="000114F0" w:rsidRDefault="00000000">
                            <w:pPr>
                              <w:tabs>
                                <w:tab w:val="left" w:pos="837"/>
                                <w:tab w:val="left" w:pos="2455"/>
                              </w:tabs>
                              <w:spacing w:before="1" w:line="232" w:lineRule="auto"/>
                              <w:ind w:left="206" w:right="1188"/>
                              <w:rPr>
                                <w:rFonts w:ascii="Courier New" w:eastAsia="Courier New"/>
                                <w:color w:val="000000"/>
                                <w:sz w:val="15"/>
                              </w:rPr>
                            </w:pPr>
                            <w:r>
                              <w:rPr>
                                <w:rFonts w:ascii="Courier New" w:eastAsia="Courier New"/>
                                <w:color w:val="000000"/>
                                <w:spacing w:val="-6"/>
                                <w:sz w:val="15"/>
                              </w:rPr>
                              <w:t>7:</w:t>
                            </w:r>
                            <w:r>
                              <w:rPr>
                                <w:rFonts w:ascii="Courier New" w:eastAsia="Courier New"/>
                                <w:color w:val="000000"/>
                                <w:sz w:val="15"/>
                              </w:rPr>
                              <w:tab/>
                              <w:t>return CONFLICT</w:t>
                            </w:r>
                            <w:r>
                              <w:rPr>
                                <w:rFonts w:ascii="Courier New" w:eastAsia="Courier New"/>
                                <w:color w:val="000000"/>
                                <w:sz w:val="15"/>
                              </w:rPr>
                              <w:tab/>
                            </w:r>
                            <w:r>
                              <w:rPr>
                                <w:rFonts w:ascii="Cambria Math" w:eastAsia="Cambria Math"/>
                                <w:color w:val="000000"/>
                                <w:sz w:val="15"/>
                              </w:rPr>
                              <w:t>𝖣</w:t>
                            </w:r>
                            <w:r>
                              <w:rPr>
                                <w:rFonts w:ascii="Cambria Math" w:eastAsia="Cambria Math"/>
                                <w:color w:val="000000"/>
                                <w:spacing w:val="40"/>
                                <w:sz w:val="15"/>
                              </w:rPr>
                              <w:t xml:space="preserve"> </w:t>
                            </w:r>
                            <w:r>
                              <w:rPr>
                                <w:rFonts w:ascii="Courier New" w:eastAsia="Courier New"/>
                                <w:color w:val="000000"/>
                                <w:sz w:val="15"/>
                              </w:rPr>
                              <w:t>lost</w:t>
                            </w:r>
                            <w:r>
                              <w:rPr>
                                <w:rFonts w:ascii="Courier New" w:eastAsia="Courier New"/>
                                <w:color w:val="000000"/>
                                <w:spacing w:val="-4"/>
                                <w:sz w:val="15"/>
                              </w:rPr>
                              <w:t xml:space="preserve"> </w:t>
                            </w:r>
                            <w:r>
                              <w:rPr>
                                <w:rFonts w:ascii="Courier New" w:eastAsia="Courier New"/>
                                <w:color w:val="000000"/>
                                <w:sz w:val="15"/>
                              </w:rPr>
                              <w:t>the</w:t>
                            </w:r>
                            <w:r>
                              <w:rPr>
                                <w:rFonts w:ascii="Courier New" w:eastAsia="Courier New"/>
                                <w:color w:val="000000"/>
                                <w:spacing w:val="-4"/>
                                <w:sz w:val="15"/>
                              </w:rPr>
                              <w:t xml:space="preserve"> </w:t>
                            </w:r>
                            <w:r>
                              <w:rPr>
                                <w:rFonts w:ascii="Courier New" w:eastAsia="Courier New"/>
                                <w:color w:val="000000"/>
                                <w:sz w:val="15"/>
                              </w:rPr>
                              <w:t>race 8: else</w:t>
                            </w:r>
                          </w:p>
                          <w:p w14:paraId="6B8F08EC" w14:textId="77777777" w:rsidR="000114F0" w:rsidRDefault="00000000">
                            <w:pPr>
                              <w:tabs>
                                <w:tab w:val="left" w:pos="837"/>
                              </w:tabs>
                              <w:spacing w:before="1" w:line="232" w:lineRule="auto"/>
                              <w:ind w:left="1018" w:right="1225" w:hanging="812"/>
                              <w:rPr>
                                <w:rFonts w:ascii="Courier New"/>
                                <w:color w:val="000000"/>
                                <w:sz w:val="15"/>
                              </w:rPr>
                            </w:pPr>
                            <w:proofErr w:type="gramStart"/>
                            <w:r>
                              <w:rPr>
                                <w:rFonts w:ascii="Courier New"/>
                                <w:color w:val="000000"/>
                                <w:spacing w:val="-6"/>
                                <w:sz w:val="15"/>
                              </w:rPr>
                              <w:t>9:</w:t>
                            </w:r>
                            <w:r>
                              <w:rPr>
                                <w:rFonts w:ascii="Courier New"/>
                                <w:color w:val="000000"/>
                                <w:sz w:val="15"/>
                              </w:rPr>
                              <w:tab/>
                            </w:r>
                            <w:proofErr w:type="spellStart"/>
                            <w:r>
                              <w:rPr>
                                <w:rFonts w:ascii="Courier New"/>
                                <w:color w:val="000000"/>
                                <w:sz w:val="15"/>
                              </w:rPr>
                              <w:t>Claims.create</w:t>
                            </w:r>
                            <w:proofErr w:type="spellEnd"/>
                            <w:proofErr w:type="gramEnd"/>
                            <w:r>
                              <w:rPr>
                                <w:rFonts w:ascii="Courier New"/>
                                <w:color w:val="000000"/>
                                <w:sz w:val="15"/>
                              </w:rPr>
                              <w:t>(</w:t>
                            </w:r>
                            <w:proofErr w:type="spellStart"/>
                            <w:r>
                              <w:rPr>
                                <w:rFonts w:ascii="Courier New"/>
                                <w:color w:val="000000"/>
                                <w:sz w:val="15"/>
                              </w:rPr>
                              <w:t>itemId</w:t>
                            </w:r>
                            <w:proofErr w:type="spellEnd"/>
                            <w:r>
                              <w:rPr>
                                <w:rFonts w:ascii="Courier New"/>
                                <w:color w:val="000000"/>
                                <w:sz w:val="15"/>
                              </w:rPr>
                              <w:t>,</w:t>
                            </w:r>
                            <w:r>
                              <w:rPr>
                                <w:rFonts w:ascii="Courier New"/>
                                <w:color w:val="000000"/>
                                <w:spacing w:val="-23"/>
                                <w:sz w:val="15"/>
                              </w:rPr>
                              <w:t xml:space="preserve"> </w:t>
                            </w:r>
                            <w:proofErr w:type="spellStart"/>
                            <w:r>
                              <w:rPr>
                                <w:rFonts w:ascii="Courier New"/>
                                <w:color w:val="000000"/>
                                <w:sz w:val="15"/>
                              </w:rPr>
                              <w:t>claimantId</w:t>
                            </w:r>
                            <w:proofErr w:type="spellEnd"/>
                            <w:r>
                              <w:rPr>
                                <w:rFonts w:ascii="Courier New"/>
                                <w:color w:val="000000"/>
                                <w:sz w:val="15"/>
                              </w:rPr>
                              <w:t xml:space="preserve">, </w:t>
                            </w:r>
                            <w:r>
                              <w:rPr>
                                <w:rFonts w:ascii="Courier New"/>
                                <w:color w:val="000000"/>
                                <w:spacing w:val="-2"/>
                                <w:sz w:val="15"/>
                              </w:rPr>
                              <w:t>status="Pending")</w:t>
                            </w:r>
                          </w:p>
                          <w:p w14:paraId="69563A78" w14:textId="77777777" w:rsidR="000114F0" w:rsidRDefault="00000000">
                            <w:pPr>
                              <w:tabs>
                                <w:tab w:val="left" w:pos="836"/>
                              </w:tabs>
                              <w:spacing w:before="2" w:line="232" w:lineRule="auto"/>
                              <w:ind w:left="115" w:right="1222"/>
                              <w:rPr>
                                <w:rFonts w:ascii="Courier New"/>
                                <w:color w:val="000000"/>
                                <w:sz w:val="15"/>
                              </w:rPr>
                            </w:pPr>
                            <w:r>
                              <w:rPr>
                                <w:rFonts w:ascii="Courier New"/>
                                <w:color w:val="000000"/>
                                <w:spacing w:val="-4"/>
                                <w:sz w:val="15"/>
                              </w:rPr>
                              <w:t>10:</w:t>
                            </w:r>
                            <w:r>
                              <w:rPr>
                                <w:rFonts w:ascii="Courier New"/>
                                <w:color w:val="000000"/>
                                <w:sz w:val="15"/>
                              </w:rPr>
                              <w:tab/>
                              <w:t>enqueue</w:t>
                            </w:r>
                            <w:r>
                              <w:rPr>
                                <w:rFonts w:ascii="Courier New"/>
                                <w:color w:val="000000"/>
                                <w:spacing w:val="-20"/>
                                <w:sz w:val="15"/>
                              </w:rPr>
                              <w:t xml:space="preserve"> </w:t>
                            </w:r>
                            <w:r>
                              <w:rPr>
                                <w:rFonts w:ascii="Courier New"/>
                                <w:color w:val="000000"/>
                                <w:sz w:val="15"/>
                              </w:rPr>
                              <w:t>admin-review</w:t>
                            </w:r>
                            <w:r>
                              <w:rPr>
                                <w:rFonts w:ascii="Courier New"/>
                                <w:color w:val="000000"/>
                                <w:spacing w:val="-18"/>
                                <w:sz w:val="15"/>
                              </w:rPr>
                              <w:t xml:space="preserve"> </w:t>
                            </w:r>
                            <w:r>
                              <w:rPr>
                                <w:rFonts w:ascii="Courier New"/>
                                <w:color w:val="000000"/>
                                <w:sz w:val="15"/>
                              </w:rPr>
                              <w:t xml:space="preserve">notification </w:t>
                            </w:r>
                            <w:r>
                              <w:rPr>
                                <w:rFonts w:ascii="Courier New"/>
                                <w:color w:val="000000"/>
                                <w:spacing w:val="-4"/>
                                <w:sz w:val="15"/>
                              </w:rPr>
                              <w:t>11:</w:t>
                            </w:r>
                            <w:r>
                              <w:rPr>
                                <w:rFonts w:ascii="Courier New"/>
                                <w:color w:val="000000"/>
                                <w:sz w:val="15"/>
                              </w:rPr>
                              <w:tab/>
                              <w:t>return RESERVED</w:t>
                            </w:r>
                          </w:p>
                          <w:p w14:paraId="2C0E0DCC" w14:textId="77777777" w:rsidR="000114F0" w:rsidRDefault="00000000">
                            <w:pPr>
                              <w:spacing w:line="168" w:lineRule="exact"/>
                              <w:ind w:left="115"/>
                              <w:rPr>
                                <w:rFonts w:ascii="Courier New"/>
                                <w:color w:val="000000"/>
                                <w:sz w:val="15"/>
                              </w:rPr>
                            </w:pPr>
                            <w:r>
                              <w:rPr>
                                <w:rFonts w:ascii="Courier New"/>
                                <w:color w:val="000000"/>
                                <w:sz w:val="15"/>
                              </w:rPr>
                              <w:t>12:</w:t>
                            </w:r>
                            <w:r>
                              <w:rPr>
                                <w:rFonts w:ascii="Courier New"/>
                                <w:color w:val="000000"/>
                                <w:spacing w:val="-2"/>
                                <w:sz w:val="15"/>
                              </w:rPr>
                              <w:t xml:space="preserve"> </w:t>
                            </w:r>
                            <w:r>
                              <w:rPr>
                                <w:rFonts w:ascii="Courier New"/>
                                <w:color w:val="000000"/>
                                <w:sz w:val="15"/>
                              </w:rPr>
                              <w:t>end</w:t>
                            </w:r>
                            <w:r>
                              <w:rPr>
                                <w:rFonts w:ascii="Courier New"/>
                                <w:color w:val="000000"/>
                                <w:spacing w:val="-2"/>
                                <w:sz w:val="15"/>
                              </w:rPr>
                              <w:t xml:space="preserve"> </w:t>
                            </w:r>
                            <w:r>
                              <w:rPr>
                                <w:rFonts w:ascii="Courier New"/>
                                <w:color w:val="000000"/>
                                <w:spacing w:val="-5"/>
                                <w:sz w:val="15"/>
                              </w:rPr>
                              <w:t>if</w:t>
                            </w:r>
                          </w:p>
                        </w:txbxContent>
                      </wps:txbx>
                      <wps:bodyPr wrap="square" lIns="0" tIns="0" rIns="0" bIns="0" rtlCol="0">
                        <a:noAutofit/>
                      </wps:bodyPr>
                    </wps:wsp>
                  </a:graphicData>
                </a:graphic>
              </wp:anchor>
            </w:drawing>
          </mc:Choice>
          <mc:Fallback>
            <w:pict>
              <v:shape w14:anchorId="401978CB" id="Textbox 6" o:spid="_x0000_s1027" type="#_x0000_t202" style="position:absolute;left:0;text-align:left;margin-left:315.3pt;margin-top:135.65pt;width:252.05pt;height:176.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" fillcolor="#f5f5f5" strokeweight=".16931mm">
                <v:path arrowok="t"/>
                <v:textbox inset="0,0,0,0">
                  <w:txbxContent>
                    <w:p w14:paraId="1127C50E" w14:textId="77777777" w:rsidR="000114F0" w:rsidRDefault="00000000">
                      <w:pPr>
                        <w:spacing w:before="75" w:line="232" w:lineRule="auto"/>
                        <w:ind w:left="115" w:right="1038"/>
                        <w:rPr>
                          <w:rFonts w:ascii="Courier New"/>
                          <w:color w:val="000000"/>
                          <w:sz w:val="15"/>
                        </w:rPr>
                      </w:pPr>
                      <w:r>
                        <w:rPr>
                          <w:rFonts w:ascii="Courier New"/>
                          <w:color w:val="000000"/>
                          <w:sz w:val="15"/>
                        </w:rPr>
                        <w:t>Algorithm</w:t>
                      </w:r>
                      <w:r>
                        <w:rPr>
                          <w:rFonts w:ascii="Courier New"/>
                          <w:color w:val="000000"/>
                          <w:spacing w:val="-13"/>
                          <w:sz w:val="15"/>
                        </w:rPr>
                        <w:t xml:space="preserve"> </w:t>
                      </w:r>
                      <w:r>
                        <w:rPr>
                          <w:rFonts w:ascii="Courier New"/>
                          <w:color w:val="000000"/>
                          <w:sz w:val="15"/>
                        </w:rPr>
                        <w:t>2</w:t>
                      </w:r>
                      <w:r>
                        <w:rPr>
                          <w:rFonts w:ascii="Courier New"/>
                          <w:color w:val="000000"/>
                          <w:spacing w:val="40"/>
                          <w:sz w:val="15"/>
                        </w:rPr>
                        <w:t xml:space="preserve"> </w:t>
                      </w:r>
                      <w:proofErr w:type="spellStart"/>
                      <w:r>
                        <w:rPr>
                          <w:rFonts w:ascii="Courier New"/>
                          <w:color w:val="000000"/>
                          <w:sz w:val="15"/>
                        </w:rPr>
                        <w:t>AttemptClaimReservation</w:t>
                      </w:r>
                      <w:proofErr w:type="spellEnd"/>
                      <w:r>
                        <w:rPr>
                          <w:rFonts w:ascii="Courier New"/>
                          <w:color w:val="000000"/>
                          <w:sz w:val="15"/>
                        </w:rPr>
                        <w:t xml:space="preserve"> Require: item id, claimant id</w:t>
                      </w:r>
                    </w:p>
                    <w:p w14:paraId="3DBF71A5" w14:textId="77777777" w:rsidR="000114F0" w:rsidRDefault="00000000">
                      <w:pPr>
                        <w:spacing w:before="2" w:line="232" w:lineRule="auto"/>
                        <w:ind w:left="206" w:right="1038" w:hanging="92"/>
                        <w:rPr>
                          <w:rFonts w:ascii="Courier New" w:hAnsi="Courier New"/>
                          <w:color w:val="000000"/>
                          <w:sz w:val="15"/>
                        </w:rPr>
                      </w:pPr>
                      <w:r>
                        <w:rPr>
                          <w:rFonts w:ascii="Courier New" w:hAnsi="Courier New"/>
                          <w:color w:val="000000"/>
                          <w:sz w:val="15"/>
                        </w:rPr>
                        <w:t>Ensure:</w:t>
                      </w:r>
                      <w:r>
                        <w:rPr>
                          <w:rFonts w:ascii="Courier New" w:hAnsi="Courier New"/>
                          <w:color w:val="000000"/>
                          <w:spacing w:val="-8"/>
                          <w:sz w:val="15"/>
                        </w:rPr>
                        <w:t xml:space="preserve"> </w:t>
                      </w:r>
                      <w:r>
                        <w:rPr>
                          <w:rFonts w:ascii="Courier New" w:hAnsi="Courier New"/>
                          <w:color w:val="000000"/>
                          <w:sz w:val="15"/>
                        </w:rPr>
                        <w:t>claim</w:t>
                      </w:r>
                      <w:r>
                        <w:rPr>
                          <w:rFonts w:ascii="Courier New" w:hAnsi="Courier New"/>
                          <w:color w:val="000000"/>
                          <w:spacing w:val="-8"/>
                          <w:sz w:val="15"/>
                        </w:rPr>
                        <w:t xml:space="preserve"> </w:t>
                      </w:r>
                      <w:r>
                        <w:rPr>
                          <w:rFonts w:ascii="Courier New" w:hAnsi="Courier New"/>
                          <w:color w:val="000000"/>
                          <w:sz w:val="15"/>
                        </w:rPr>
                        <w:t>outcome</w:t>
                      </w:r>
                      <w:r>
                        <w:rPr>
                          <w:rFonts w:ascii="Courier New" w:hAnsi="Courier New"/>
                          <w:color w:val="000000"/>
                          <w:spacing w:val="-8"/>
                          <w:sz w:val="15"/>
                        </w:rPr>
                        <w:t xml:space="preserve"> </w:t>
                      </w:r>
                      <w:r>
                        <w:rPr>
                          <w:rFonts w:ascii="Courier New" w:hAnsi="Courier New"/>
                          <w:color w:val="000000"/>
                          <w:sz w:val="15"/>
                        </w:rPr>
                        <w:t>(RESERVED</w:t>
                      </w:r>
                      <w:r>
                        <w:rPr>
                          <w:rFonts w:ascii="Courier New" w:hAnsi="Courier New"/>
                          <w:color w:val="000000"/>
                          <w:spacing w:val="-8"/>
                          <w:sz w:val="15"/>
                        </w:rPr>
                        <w:t xml:space="preserve"> </w:t>
                      </w:r>
                      <w:r>
                        <w:rPr>
                          <w:rFonts w:ascii="Courier New" w:hAnsi="Courier New"/>
                          <w:color w:val="000000"/>
                          <w:sz w:val="15"/>
                        </w:rPr>
                        <w:t>|</w:t>
                      </w:r>
                      <w:r>
                        <w:rPr>
                          <w:rFonts w:ascii="Courier New" w:hAnsi="Courier New"/>
                          <w:color w:val="000000"/>
                          <w:spacing w:val="-8"/>
                          <w:sz w:val="15"/>
                        </w:rPr>
                        <w:t xml:space="preserve"> </w:t>
                      </w:r>
                      <w:r>
                        <w:rPr>
                          <w:rFonts w:ascii="Courier New" w:hAnsi="Courier New"/>
                          <w:color w:val="000000"/>
                          <w:sz w:val="15"/>
                        </w:rPr>
                        <w:t xml:space="preserve">CONFLICT) 1: item ← </w:t>
                      </w:r>
                      <w:proofErr w:type="spellStart"/>
                      <w:r>
                        <w:rPr>
                          <w:rFonts w:ascii="Courier New" w:hAnsi="Courier New"/>
                          <w:color w:val="000000"/>
                          <w:sz w:val="15"/>
                        </w:rPr>
                        <w:t>Items.findById</w:t>
                      </w:r>
                      <w:proofErr w:type="spellEnd"/>
                      <w:r>
                        <w:rPr>
                          <w:rFonts w:ascii="Courier New" w:hAnsi="Courier New"/>
                          <w:color w:val="000000"/>
                          <w:sz w:val="15"/>
                        </w:rPr>
                        <w:t>(</w:t>
                      </w:r>
                      <w:proofErr w:type="spellStart"/>
                      <w:r>
                        <w:rPr>
                          <w:rFonts w:ascii="Courier New" w:hAnsi="Courier New"/>
                          <w:color w:val="000000"/>
                          <w:sz w:val="15"/>
                        </w:rPr>
                        <w:t>itemId</w:t>
                      </w:r>
                      <w:proofErr w:type="spellEnd"/>
                      <w:r>
                        <w:rPr>
                          <w:rFonts w:ascii="Courier New" w:hAnsi="Courier New"/>
                          <w:color w:val="000000"/>
                          <w:sz w:val="15"/>
                        </w:rPr>
                        <w:t>)</w:t>
                      </w:r>
                    </w:p>
                    <w:p w14:paraId="74778C52" w14:textId="77777777" w:rsidR="000114F0" w:rsidRDefault="00000000">
                      <w:pPr>
                        <w:spacing w:line="165" w:lineRule="exact"/>
                        <w:ind w:left="206"/>
                        <w:rPr>
                          <w:rFonts w:ascii="Courier New" w:hAnsi="Courier New"/>
                          <w:color w:val="000000"/>
                          <w:sz w:val="15"/>
                        </w:rPr>
                      </w:pPr>
                      <w:r>
                        <w:rPr>
                          <w:rFonts w:ascii="Courier New" w:hAnsi="Courier New"/>
                          <w:color w:val="000000"/>
                          <w:sz w:val="15"/>
                        </w:rPr>
                        <w:t>2:</w:t>
                      </w:r>
                      <w:r>
                        <w:rPr>
                          <w:rFonts w:ascii="Courier New" w:hAnsi="Courier New"/>
                          <w:color w:val="000000"/>
                          <w:spacing w:val="-5"/>
                          <w:sz w:val="15"/>
                        </w:rPr>
                        <w:t xml:space="preserve"> </w:t>
                      </w:r>
                      <w:r>
                        <w:rPr>
                          <w:rFonts w:ascii="Courier New" w:hAnsi="Courier New"/>
                          <w:color w:val="000000"/>
                          <w:sz w:val="15"/>
                        </w:rPr>
                        <w:t>if</w:t>
                      </w:r>
                      <w:r>
                        <w:rPr>
                          <w:rFonts w:ascii="Courier New" w:hAnsi="Courier New"/>
                          <w:color w:val="000000"/>
                          <w:spacing w:val="-5"/>
                          <w:sz w:val="15"/>
                        </w:rPr>
                        <w:t xml:space="preserve"> </w:t>
                      </w:r>
                      <w:proofErr w:type="spellStart"/>
                      <w:proofErr w:type="gramStart"/>
                      <w:r>
                        <w:rPr>
                          <w:rFonts w:ascii="Courier New" w:hAnsi="Courier New"/>
                          <w:color w:val="000000"/>
                          <w:sz w:val="15"/>
                        </w:rPr>
                        <w:t>item.status</w:t>
                      </w:r>
                      <w:proofErr w:type="spellEnd"/>
                      <w:proofErr w:type="gramEnd"/>
                      <w:r>
                        <w:rPr>
                          <w:rFonts w:ascii="Courier New" w:hAnsi="Courier New"/>
                          <w:color w:val="000000"/>
                          <w:spacing w:val="-4"/>
                          <w:sz w:val="15"/>
                        </w:rPr>
                        <w:t xml:space="preserve"> </w:t>
                      </w:r>
                      <w:r>
                        <w:rPr>
                          <w:rFonts w:ascii="Courier New" w:hAnsi="Courier New"/>
                          <w:color w:val="000000"/>
                          <w:sz w:val="15"/>
                        </w:rPr>
                        <w:t>≠</w:t>
                      </w:r>
                      <w:r>
                        <w:rPr>
                          <w:rFonts w:ascii="Courier New" w:hAnsi="Courier New"/>
                          <w:color w:val="000000"/>
                          <w:spacing w:val="-5"/>
                          <w:sz w:val="15"/>
                        </w:rPr>
                        <w:t xml:space="preserve"> </w:t>
                      </w:r>
                      <w:r>
                        <w:rPr>
                          <w:rFonts w:ascii="Courier New" w:hAnsi="Courier New"/>
                          <w:color w:val="000000"/>
                          <w:sz w:val="15"/>
                        </w:rPr>
                        <w:t>"Active"</w:t>
                      </w:r>
                      <w:r>
                        <w:rPr>
                          <w:rFonts w:ascii="Courier New" w:hAnsi="Courier New"/>
                          <w:color w:val="000000"/>
                          <w:spacing w:val="-4"/>
                          <w:sz w:val="15"/>
                        </w:rPr>
                        <w:t xml:space="preserve"> then</w:t>
                      </w:r>
                    </w:p>
                    <w:p w14:paraId="294F2DA3" w14:textId="77777777" w:rsidR="000114F0" w:rsidRDefault="00000000">
                      <w:pPr>
                        <w:tabs>
                          <w:tab w:val="left" w:pos="837"/>
                        </w:tabs>
                        <w:spacing w:before="1" w:line="232" w:lineRule="auto"/>
                        <w:ind w:left="838" w:right="646" w:hanging="632"/>
                        <w:rPr>
                          <w:rFonts w:ascii="Courier New" w:eastAsia="Courier New"/>
                          <w:color w:val="000000"/>
                          <w:sz w:val="15"/>
                        </w:rPr>
                      </w:pPr>
                      <w:r>
                        <w:rPr>
                          <w:rFonts w:ascii="Courier New" w:eastAsia="Courier New"/>
                          <w:color w:val="000000"/>
                          <w:spacing w:val="-6"/>
                          <w:sz w:val="15"/>
                        </w:rPr>
                        <w:t>3:</w:t>
                      </w:r>
                      <w:r>
                        <w:rPr>
                          <w:rFonts w:ascii="Courier New" w:eastAsia="Courier New"/>
                          <w:color w:val="000000"/>
                          <w:sz w:val="15"/>
                        </w:rPr>
                        <w:tab/>
                        <w:t>return</w:t>
                      </w:r>
                      <w:r>
                        <w:rPr>
                          <w:rFonts w:ascii="Courier New" w:eastAsia="Courier New"/>
                          <w:color w:val="000000"/>
                          <w:spacing w:val="-2"/>
                          <w:sz w:val="15"/>
                        </w:rPr>
                        <w:t xml:space="preserve"> </w:t>
                      </w:r>
                      <w:r>
                        <w:rPr>
                          <w:rFonts w:ascii="Courier New" w:eastAsia="Courier New"/>
                          <w:color w:val="000000"/>
                          <w:sz w:val="15"/>
                        </w:rPr>
                        <w:t>CONFLICT</w:t>
                      </w:r>
                      <w:r>
                        <w:rPr>
                          <w:rFonts w:ascii="Courier New" w:eastAsia="Courier New"/>
                          <w:color w:val="000000"/>
                          <w:spacing w:val="40"/>
                          <w:sz w:val="15"/>
                        </w:rPr>
                        <w:t xml:space="preserve"> </w:t>
                      </w:r>
                      <w:r>
                        <w:rPr>
                          <w:rFonts w:ascii="Cambria Math" w:eastAsia="Cambria Math"/>
                          <w:color w:val="000000"/>
                          <w:sz w:val="15"/>
                        </w:rPr>
                        <w:t>𝖣</w:t>
                      </w:r>
                      <w:r>
                        <w:rPr>
                          <w:rFonts w:ascii="Cambria Math" w:eastAsia="Cambria Math"/>
                          <w:color w:val="000000"/>
                          <w:spacing w:val="40"/>
                          <w:sz w:val="15"/>
                        </w:rPr>
                        <w:t xml:space="preserve"> </w:t>
                      </w:r>
                      <w:r>
                        <w:rPr>
                          <w:rFonts w:ascii="Courier New" w:eastAsia="Courier New"/>
                          <w:color w:val="000000"/>
                          <w:sz w:val="15"/>
                        </w:rPr>
                        <w:t>already</w:t>
                      </w:r>
                      <w:r>
                        <w:rPr>
                          <w:rFonts w:ascii="Courier New" w:eastAsia="Courier New"/>
                          <w:color w:val="000000"/>
                          <w:spacing w:val="-2"/>
                          <w:sz w:val="15"/>
                        </w:rPr>
                        <w:t xml:space="preserve"> </w:t>
                      </w:r>
                      <w:r>
                        <w:rPr>
                          <w:rFonts w:ascii="Courier New" w:eastAsia="Courier New"/>
                          <w:color w:val="000000"/>
                          <w:sz w:val="15"/>
                        </w:rPr>
                        <w:t>under</w:t>
                      </w:r>
                      <w:r>
                        <w:rPr>
                          <w:rFonts w:ascii="Courier New" w:eastAsia="Courier New"/>
                          <w:color w:val="000000"/>
                          <w:spacing w:val="-2"/>
                          <w:sz w:val="15"/>
                        </w:rPr>
                        <w:t xml:space="preserve"> </w:t>
                      </w:r>
                      <w:r>
                        <w:rPr>
                          <w:rFonts w:ascii="Courier New" w:eastAsia="Courier New"/>
                          <w:color w:val="000000"/>
                          <w:sz w:val="15"/>
                        </w:rPr>
                        <w:t>review or closed</w:t>
                      </w:r>
                    </w:p>
                    <w:p w14:paraId="5D9685D4" w14:textId="77777777" w:rsidR="000114F0" w:rsidRDefault="00000000">
                      <w:pPr>
                        <w:spacing w:line="166" w:lineRule="exact"/>
                        <w:ind w:left="206"/>
                        <w:rPr>
                          <w:rFonts w:ascii="Courier New"/>
                          <w:color w:val="000000"/>
                          <w:sz w:val="15"/>
                        </w:rPr>
                      </w:pPr>
                      <w:r>
                        <w:rPr>
                          <w:rFonts w:ascii="Courier New"/>
                          <w:color w:val="000000"/>
                          <w:sz w:val="15"/>
                        </w:rPr>
                        <w:t>4:</w:t>
                      </w:r>
                      <w:r>
                        <w:rPr>
                          <w:rFonts w:ascii="Courier New"/>
                          <w:color w:val="000000"/>
                          <w:spacing w:val="-2"/>
                          <w:sz w:val="15"/>
                        </w:rPr>
                        <w:t xml:space="preserve"> </w:t>
                      </w:r>
                      <w:r>
                        <w:rPr>
                          <w:rFonts w:ascii="Courier New"/>
                          <w:color w:val="000000"/>
                          <w:sz w:val="15"/>
                        </w:rPr>
                        <w:t>end</w:t>
                      </w:r>
                      <w:r>
                        <w:rPr>
                          <w:rFonts w:ascii="Courier New"/>
                          <w:color w:val="000000"/>
                          <w:spacing w:val="-2"/>
                          <w:sz w:val="15"/>
                        </w:rPr>
                        <w:t xml:space="preserve"> </w:t>
                      </w:r>
                      <w:r>
                        <w:rPr>
                          <w:rFonts w:ascii="Courier New"/>
                          <w:color w:val="000000"/>
                          <w:spacing w:val="-5"/>
                          <w:sz w:val="15"/>
                        </w:rPr>
                        <w:t>if</w:t>
                      </w:r>
                    </w:p>
                    <w:p w14:paraId="7298F805" w14:textId="77777777" w:rsidR="000114F0" w:rsidRDefault="00000000">
                      <w:pPr>
                        <w:spacing w:before="2" w:line="232" w:lineRule="auto"/>
                        <w:ind w:left="838" w:right="794" w:hanging="632"/>
                        <w:rPr>
                          <w:rFonts w:ascii="Courier New" w:hAnsi="Courier New"/>
                          <w:color w:val="000000"/>
                          <w:sz w:val="15"/>
                        </w:rPr>
                      </w:pPr>
                      <w:r>
                        <w:rPr>
                          <w:rFonts w:ascii="Courier New" w:hAnsi="Courier New"/>
                          <w:color w:val="000000"/>
                          <w:sz w:val="15"/>
                        </w:rPr>
                        <w:t>5: r ← atomic conditional update on Items: set status = "</w:t>
                      </w:r>
                      <w:proofErr w:type="spellStart"/>
                      <w:r>
                        <w:rPr>
                          <w:rFonts w:ascii="Courier New" w:hAnsi="Courier New"/>
                          <w:color w:val="000000"/>
                          <w:sz w:val="15"/>
                        </w:rPr>
                        <w:t>UnderClaimReview</w:t>
                      </w:r>
                      <w:proofErr w:type="spellEnd"/>
                      <w:r>
                        <w:rPr>
                          <w:rFonts w:ascii="Courier New" w:hAnsi="Courier New"/>
                          <w:color w:val="000000"/>
                          <w:sz w:val="15"/>
                        </w:rPr>
                        <w:t>" guarded by unique partial index (</w:t>
                      </w:r>
                      <w:proofErr w:type="spellStart"/>
                      <w:r>
                        <w:rPr>
                          <w:rFonts w:ascii="Courier New" w:hAnsi="Courier New"/>
                          <w:color w:val="000000"/>
                          <w:sz w:val="15"/>
                        </w:rPr>
                        <w:t>itemId</w:t>
                      </w:r>
                      <w:proofErr w:type="spellEnd"/>
                      <w:r>
                        <w:rPr>
                          <w:rFonts w:ascii="Courier New" w:hAnsi="Courier New"/>
                          <w:color w:val="000000"/>
                          <w:sz w:val="15"/>
                        </w:rPr>
                        <w:t>,</w:t>
                      </w:r>
                      <w:r>
                        <w:rPr>
                          <w:rFonts w:ascii="Courier New" w:hAnsi="Courier New"/>
                          <w:color w:val="000000"/>
                          <w:spacing w:val="-14"/>
                          <w:sz w:val="15"/>
                        </w:rPr>
                        <w:t xml:space="preserve"> </w:t>
                      </w:r>
                      <w:r>
                        <w:rPr>
                          <w:rFonts w:ascii="Courier New" w:hAnsi="Courier New"/>
                          <w:color w:val="000000"/>
                          <w:sz w:val="15"/>
                        </w:rPr>
                        <w:t>status</w:t>
                      </w:r>
                      <w:r>
                        <w:rPr>
                          <w:rFonts w:ascii="Courier New" w:hAnsi="Courier New"/>
                          <w:color w:val="000000"/>
                          <w:spacing w:val="-14"/>
                          <w:sz w:val="15"/>
                        </w:rPr>
                        <w:t xml:space="preserve"> </w:t>
                      </w:r>
                      <w:r>
                        <w:rPr>
                          <w:rFonts w:ascii="Courier New" w:hAnsi="Courier New"/>
                          <w:color w:val="000000"/>
                          <w:sz w:val="15"/>
                        </w:rPr>
                        <w:t>=</w:t>
                      </w:r>
                      <w:r>
                        <w:rPr>
                          <w:rFonts w:ascii="Courier New" w:hAnsi="Courier New"/>
                          <w:color w:val="000000"/>
                          <w:spacing w:val="-14"/>
                          <w:sz w:val="15"/>
                        </w:rPr>
                        <w:t xml:space="preserve"> </w:t>
                      </w:r>
                      <w:r>
                        <w:rPr>
                          <w:rFonts w:ascii="Courier New" w:hAnsi="Courier New"/>
                          <w:color w:val="000000"/>
                          <w:sz w:val="15"/>
                        </w:rPr>
                        <w:t>"</w:t>
                      </w:r>
                      <w:proofErr w:type="spellStart"/>
                      <w:r>
                        <w:rPr>
                          <w:rFonts w:ascii="Courier New" w:hAnsi="Courier New"/>
                          <w:color w:val="000000"/>
                          <w:sz w:val="15"/>
                        </w:rPr>
                        <w:t>UnderClaimReview</w:t>
                      </w:r>
                      <w:proofErr w:type="spellEnd"/>
                      <w:r>
                        <w:rPr>
                          <w:rFonts w:ascii="Courier New" w:hAnsi="Courier New"/>
                          <w:color w:val="000000"/>
                          <w:sz w:val="15"/>
                        </w:rPr>
                        <w:t>")</w:t>
                      </w:r>
                    </w:p>
                    <w:p w14:paraId="716FC822" w14:textId="77777777" w:rsidR="000114F0" w:rsidRDefault="00000000">
                      <w:pPr>
                        <w:spacing w:before="2" w:line="167" w:lineRule="exact"/>
                        <w:ind w:left="206"/>
                        <w:rPr>
                          <w:rFonts w:ascii="Courier New"/>
                          <w:color w:val="000000"/>
                          <w:sz w:val="15"/>
                        </w:rPr>
                      </w:pPr>
                      <w:r>
                        <w:rPr>
                          <w:rFonts w:ascii="Courier New"/>
                          <w:color w:val="000000"/>
                          <w:sz w:val="15"/>
                        </w:rPr>
                        <w:t>6:</w:t>
                      </w:r>
                      <w:r>
                        <w:rPr>
                          <w:rFonts w:ascii="Courier New"/>
                          <w:color w:val="000000"/>
                          <w:spacing w:val="-4"/>
                          <w:sz w:val="15"/>
                        </w:rPr>
                        <w:t xml:space="preserve"> </w:t>
                      </w:r>
                      <w:r>
                        <w:rPr>
                          <w:rFonts w:ascii="Courier New"/>
                          <w:color w:val="000000"/>
                          <w:sz w:val="15"/>
                        </w:rPr>
                        <w:t>if</w:t>
                      </w:r>
                      <w:r>
                        <w:rPr>
                          <w:rFonts w:ascii="Courier New"/>
                          <w:color w:val="000000"/>
                          <w:spacing w:val="-4"/>
                          <w:sz w:val="15"/>
                        </w:rPr>
                        <w:t xml:space="preserve"> </w:t>
                      </w:r>
                      <w:r>
                        <w:rPr>
                          <w:rFonts w:ascii="Courier New"/>
                          <w:color w:val="000000"/>
                          <w:sz w:val="15"/>
                        </w:rPr>
                        <w:t>r</w:t>
                      </w:r>
                      <w:r>
                        <w:rPr>
                          <w:rFonts w:ascii="Courier New"/>
                          <w:color w:val="000000"/>
                          <w:spacing w:val="-4"/>
                          <w:sz w:val="15"/>
                        </w:rPr>
                        <w:t xml:space="preserve"> </w:t>
                      </w:r>
                      <w:r>
                        <w:rPr>
                          <w:rFonts w:ascii="Courier New"/>
                          <w:color w:val="000000"/>
                          <w:sz w:val="15"/>
                        </w:rPr>
                        <w:t>fails</w:t>
                      </w:r>
                      <w:r>
                        <w:rPr>
                          <w:rFonts w:ascii="Courier New"/>
                          <w:color w:val="000000"/>
                          <w:spacing w:val="-4"/>
                          <w:sz w:val="15"/>
                        </w:rPr>
                        <w:t xml:space="preserve"> </w:t>
                      </w:r>
                      <w:r>
                        <w:rPr>
                          <w:rFonts w:ascii="Courier New"/>
                          <w:color w:val="000000"/>
                          <w:sz w:val="15"/>
                        </w:rPr>
                        <w:t>(index</w:t>
                      </w:r>
                      <w:r>
                        <w:rPr>
                          <w:rFonts w:ascii="Courier New"/>
                          <w:color w:val="000000"/>
                          <w:spacing w:val="-4"/>
                          <w:sz w:val="15"/>
                        </w:rPr>
                        <w:t xml:space="preserve"> </w:t>
                      </w:r>
                      <w:r>
                        <w:rPr>
                          <w:rFonts w:ascii="Courier New"/>
                          <w:color w:val="000000"/>
                          <w:sz w:val="15"/>
                        </w:rPr>
                        <w:t>violation)</w:t>
                      </w:r>
                      <w:r>
                        <w:rPr>
                          <w:rFonts w:ascii="Courier New"/>
                          <w:color w:val="000000"/>
                          <w:spacing w:val="-4"/>
                          <w:sz w:val="15"/>
                        </w:rPr>
                        <w:t xml:space="preserve"> then</w:t>
                      </w:r>
                    </w:p>
                    <w:p w14:paraId="685DA4FA" w14:textId="77777777" w:rsidR="000114F0" w:rsidRDefault="00000000">
                      <w:pPr>
                        <w:tabs>
                          <w:tab w:val="left" w:pos="837"/>
                          <w:tab w:val="left" w:pos="2455"/>
                        </w:tabs>
                        <w:spacing w:before="1" w:line="232" w:lineRule="auto"/>
                        <w:ind w:left="206" w:right="1188"/>
                        <w:rPr>
                          <w:rFonts w:ascii="Courier New" w:eastAsia="Courier New"/>
                          <w:color w:val="000000"/>
                          <w:sz w:val="15"/>
                        </w:rPr>
                      </w:pPr>
                      <w:r>
                        <w:rPr>
                          <w:rFonts w:ascii="Courier New" w:eastAsia="Courier New"/>
                          <w:color w:val="000000"/>
                          <w:spacing w:val="-6"/>
                          <w:sz w:val="15"/>
                        </w:rPr>
                        <w:t>7:</w:t>
                      </w:r>
                      <w:r>
                        <w:rPr>
                          <w:rFonts w:ascii="Courier New" w:eastAsia="Courier New"/>
                          <w:color w:val="000000"/>
                          <w:sz w:val="15"/>
                        </w:rPr>
                        <w:tab/>
                        <w:t>return CONFLICT</w:t>
                      </w:r>
                      <w:r>
                        <w:rPr>
                          <w:rFonts w:ascii="Courier New" w:eastAsia="Courier New"/>
                          <w:color w:val="000000"/>
                          <w:sz w:val="15"/>
                        </w:rPr>
                        <w:tab/>
                      </w:r>
                      <w:r>
                        <w:rPr>
                          <w:rFonts w:ascii="Cambria Math" w:eastAsia="Cambria Math"/>
                          <w:color w:val="000000"/>
                          <w:sz w:val="15"/>
                        </w:rPr>
                        <w:t>𝖣</w:t>
                      </w:r>
                      <w:r>
                        <w:rPr>
                          <w:rFonts w:ascii="Cambria Math" w:eastAsia="Cambria Math"/>
                          <w:color w:val="000000"/>
                          <w:spacing w:val="40"/>
                          <w:sz w:val="15"/>
                        </w:rPr>
                        <w:t xml:space="preserve"> </w:t>
                      </w:r>
                      <w:r>
                        <w:rPr>
                          <w:rFonts w:ascii="Courier New" w:eastAsia="Courier New"/>
                          <w:color w:val="000000"/>
                          <w:sz w:val="15"/>
                        </w:rPr>
                        <w:t>lost</w:t>
                      </w:r>
                      <w:r>
                        <w:rPr>
                          <w:rFonts w:ascii="Courier New" w:eastAsia="Courier New"/>
                          <w:color w:val="000000"/>
                          <w:spacing w:val="-4"/>
                          <w:sz w:val="15"/>
                        </w:rPr>
                        <w:t xml:space="preserve"> </w:t>
                      </w:r>
                      <w:r>
                        <w:rPr>
                          <w:rFonts w:ascii="Courier New" w:eastAsia="Courier New"/>
                          <w:color w:val="000000"/>
                          <w:sz w:val="15"/>
                        </w:rPr>
                        <w:t>the</w:t>
                      </w:r>
                      <w:r>
                        <w:rPr>
                          <w:rFonts w:ascii="Courier New" w:eastAsia="Courier New"/>
                          <w:color w:val="000000"/>
                          <w:spacing w:val="-4"/>
                          <w:sz w:val="15"/>
                        </w:rPr>
                        <w:t xml:space="preserve"> </w:t>
                      </w:r>
                      <w:r>
                        <w:rPr>
                          <w:rFonts w:ascii="Courier New" w:eastAsia="Courier New"/>
                          <w:color w:val="000000"/>
                          <w:sz w:val="15"/>
                        </w:rPr>
                        <w:t>race 8: else</w:t>
                      </w:r>
                    </w:p>
                    <w:p w14:paraId="6B8F08EC" w14:textId="77777777" w:rsidR="000114F0" w:rsidRDefault="00000000">
                      <w:pPr>
                        <w:tabs>
                          <w:tab w:val="left" w:pos="837"/>
                        </w:tabs>
                        <w:spacing w:before="1" w:line="232" w:lineRule="auto"/>
                        <w:ind w:left="1018" w:right="1225" w:hanging="812"/>
                        <w:rPr>
                          <w:rFonts w:ascii="Courier New"/>
                          <w:color w:val="000000"/>
                          <w:sz w:val="15"/>
                        </w:rPr>
                      </w:pPr>
                      <w:proofErr w:type="gramStart"/>
                      <w:r>
                        <w:rPr>
                          <w:rFonts w:ascii="Courier New"/>
                          <w:color w:val="000000"/>
                          <w:spacing w:val="-6"/>
                          <w:sz w:val="15"/>
                        </w:rPr>
                        <w:t>9:</w:t>
                      </w:r>
                      <w:r>
                        <w:rPr>
                          <w:rFonts w:ascii="Courier New"/>
                          <w:color w:val="000000"/>
                          <w:sz w:val="15"/>
                        </w:rPr>
                        <w:tab/>
                      </w:r>
                      <w:proofErr w:type="spellStart"/>
                      <w:r>
                        <w:rPr>
                          <w:rFonts w:ascii="Courier New"/>
                          <w:color w:val="000000"/>
                          <w:sz w:val="15"/>
                        </w:rPr>
                        <w:t>Claims.create</w:t>
                      </w:r>
                      <w:proofErr w:type="spellEnd"/>
                      <w:proofErr w:type="gramEnd"/>
                      <w:r>
                        <w:rPr>
                          <w:rFonts w:ascii="Courier New"/>
                          <w:color w:val="000000"/>
                          <w:sz w:val="15"/>
                        </w:rPr>
                        <w:t>(</w:t>
                      </w:r>
                      <w:proofErr w:type="spellStart"/>
                      <w:r>
                        <w:rPr>
                          <w:rFonts w:ascii="Courier New"/>
                          <w:color w:val="000000"/>
                          <w:sz w:val="15"/>
                        </w:rPr>
                        <w:t>itemId</w:t>
                      </w:r>
                      <w:proofErr w:type="spellEnd"/>
                      <w:r>
                        <w:rPr>
                          <w:rFonts w:ascii="Courier New"/>
                          <w:color w:val="000000"/>
                          <w:sz w:val="15"/>
                        </w:rPr>
                        <w:t>,</w:t>
                      </w:r>
                      <w:r>
                        <w:rPr>
                          <w:rFonts w:ascii="Courier New"/>
                          <w:color w:val="000000"/>
                          <w:spacing w:val="-23"/>
                          <w:sz w:val="15"/>
                        </w:rPr>
                        <w:t xml:space="preserve"> </w:t>
                      </w:r>
                      <w:proofErr w:type="spellStart"/>
                      <w:r>
                        <w:rPr>
                          <w:rFonts w:ascii="Courier New"/>
                          <w:color w:val="000000"/>
                          <w:sz w:val="15"/>
                        </w:rPr>
                        <w:t>claimantId</w:t>
                      </w:r>
                      <w:proofErr w:type="spellEnd"/>
                      <w:r>
                        <w:rPr>
                          <w:rFonts w:ascii="Courier New"/>
                          <w:color w:val="000000"/>
                          <w:sz w:val="15"/>
                        </w:rPr>
                        <w:t xml:space="preserve">, </w:t>
                      </w:r>
                      <w:r>
                        <w:rPr>
                          <w:rFonts w:ascii="Courier New"/>
                          <w:color w:val="000000"/>
                          <w:spacing w:val="-2"/>
                          <w:sz w:val="15"/>
                        </w:rPr>
                        <w:t>status="Pending")</w:t>
                      </w:r>
                    </w:p>
                    <w:p w14:paraId="69563A78" w14:textId="77777777" w:rsidR="000114F0" w:rsidRDefault="00000000">
                      <w:pPr>
                        <w:tabs>
                          <w:tab w:val="left" w:pos="836"/>
                        </w:tabs>
                        <w:spacing w:before="2" w:line="232" w:lineRule="auto"/>
                        <w:ind w:left="115" w:right="1222"/>
                        <w:rPr>
                          <w:rFonts w:ascii="Courier New"/>
                          <w:color w:val="000000"/>
                          <w:sz w:val="15"/>
                        </w:rPr>
                      </w:pPr>
                      <w:r>
                        <w:rPr>
                          <w:rFonts w:ascii="Courier New"/>
                          <w:color w:val="000000"/>
                          <w:spacing w:val="-4"/>
                          <w:sz w:val="15"/>
                        </w:rPr>
                        <w:t>10:</w:t>
                      </w:r>
                      <w:r>
                        <w:rPr>
                          <w:rFonts w:ascii="Courier New"/>
                          <w:color w:val="000000"/>
                          <w:sz w:val="15"/>
                        </w:rPr>
                        <w:tab/>
                        <w:t>enqueue</w:t>
                      </w:r>
                      <w:r>
                        <w:rPr>
                          <w:rFonts w:ascii="Courier New"/>
                          <w:color w:val="000000"/>
                          <w:spacing w:val="-20"/>
                          <w:sz w:val="15"/>
                        </w:rPr>
                        <w:t xml:space="preserve"> </w:t>
                      </w:r>
                      <w:r>
                        <w:rPr>
                          <w:rFonts w:ascii="Courier New"/>
                          <w:color w:val="000000"/>
                          <w:sz w:val="15"/>
                        </w:rPr>
                        <w:t>admin-review</w:t>
                      </w:r>
                      <w:r>
                        <w:rPr>
                          <w:rFonts w:ascii="Courier New"/>
                          <w:color w:val="000000"/>
                          <w:spacing w:val="-18"/>
                          <w:sz w:val="15"/>
                        </w:rPr>
                        <w:t xml:space="preserve"> </w:t>
                      </w:r>
                      <w:r>
                        <w:rPr>
                          <w:rFonts w:ascii="Courier New"/>
                          <w:color w:val="000000"/>
                          <w:sz w:val="15"/>
                        </w:rPr>
                        <w:t xml:space="preserve">notification </w:t>
                      </w:r>
                      <w:r>
                        <w:rPr>
                          <w:rFonts w:ascii="Courier New"/>
                          <w:color w:val="000000"/>
                          <w:spacing w:val="-4"/>
                          <w:sz w:val="15"/>
                        </w:rPr>
                        <w:t>11:</w:t>
                      </w:r>
                      <w:r>
                        <w:rPr>
                          <w:rFonts w:ascii="Courier New"/>
                          <w:color w:val="000000"/>
                          <w:sz w:val="15"/>
                        </w:rPr>
                        <w:tab/>
                        <w:t>return RESERVED</w:t>
                      </w:r>
                    </w:p>
                    <w:p w14:paraId="2C0E0DCC" w14:textId="77777777" w:rsidR="000114F0" w:rsidRDefault="00000000">
                      <w:pPr>
                        <w:spacing w:line="168" w:lineRule="exact"/>
                        <w:ind w:left="115"/>
                        <w:rPr>
                          <w:rFonts w:ascii="Courier New"/>
                          <w:color w:val="000000"/>
                          <w:sz w:val="15"/>
                        </w:rPr>
                      </w:pPr>
                      <w:r>
                        <w:rPr>
                          <w:rFonts w:ascii="Courier New"/>
                          <w:color w:val="000000"/>
                          <w:sz w:val="15"/>
                        </w:rPr>
                        <w:t>12:</w:t>
                      </w:r>
                      <w:r>
                        <w:rPr>
                          <w:rFonts w:ascii="Courier New"/>
                          <w:color w:val="000000"/>
                          <w:spacing w:val="-2"/>
                          <w:sz w:val="15"/>
                        </w:rPr>
                        <w:t xml:space="preserve"> </w:t>
                      </w:r>
                      <w:r>
                        <w:rPr>
                          <w:rFonts w:ascii="Courier New"/>
                          <w:color w:val="000000"/>
                          <w:sz w:val="15"/>
                        </w:rPr>
                        <w:t>end</w:t>
                      </w:r>
                      <w:r>
                        <w:rPr>
                          <w:rFonts w:ascii="Courier New"/>
                          <w:color w:val="000000"/>
                          <w:spacing w:val="-2"/>
                          <w:sz w:val="15"/>
                        </w:rPr>
                        <w:t xml:space="preserve"> </w:t>
                      </w:r>
                      <w:r>
                        <w:rPr>
                          <w:rFonts w:ascii="Courier New"/>
                          <w:color w:val="000000"/>
                          <w:spacing w:val="-5"/>
                          <w:sz w:val="15"/>
                        </w:rPr>
                        <w:t>if</w:t>
                      </w:r>
                    </w:p>
                  </w:txbxContent>
                </v:textbox>
                <w10:wrap anchorx="page"/>
              </v:shape>
            </w:pict>
          </mc:Fallback>
        </mc:AlternateContent>
      </w:r>
      <w:r>
        <w:t>Algorithm 2 details the atomic compare-and-set protocol. Step 2 executes a conditional findOneAndUpdate database operation guarded by a unique partial index on { itemId: 1, status: 1 } filtered specifically for status = 'UnderClaimReview'. In high-concurrency environments where multiple clients submit simultaneous claim requests for a single asset, the database engine enforces serialization, committing the initial update and immediately rejecting concurrent attempts with zero state contamination.</w:t>
      </w:r>
    </w:p>
    <w:p w14:paraId="0681E283" w14:textId="77777777" w:rsidR="000114F0" w:rsidRDefault="000114F0">
      <w:pPr>
        <w:pStyle w:val="BodyText"/>
        <w:spacing w:line="268" w:lineRule="auto"/>
        <w:jc w:val="both"/>
        <w:sectPr w:rsidR="000114F0">
          <w:pgSz w:w="12240" w:h="15840"/>
          <w:pgMar w:top="980" w:right="720" w:bottom="880" w:left="360" w:header="680" w:footer="693" w:gutter="0"/>
          <w:cols w:num="2" w:space="720" w:equalWidth="0">
            <w:col w:w="5582" w:space="40"/>
            <w:col w:w="5538"/>
          </w:cols>
        </w:sectPr>
      </w:pPr>
    </w:p>
    <w:p w14:paraId="3FDB7E0D" w14:textId="77777777" w:rsidR="000114F0" w:rsidRDefault="000114F0">
      <w:pPr>
        <w:pStyle w:val="BodyText"/>
      </w:pPr>
    </w:p>
    <w:p w14:paraId="627F96FB" w14:textId="77777777" w:rsidR="000114F0" w:rsidRDefault="000114F0">
      <w:pPr>
        <w:pStyle w:val="BodyText"/>
      </w:pPr>
    </w:p>
    <w:p w14:paraId="53D0085A" w14:textId="77777777" w:rsidR="000114F0" w:rsidRDefault="000114F0">
      <w:pPr>
        <w:pStyle w:val="BodyText"/>
      </w:pPr>
    </w:p>
    <w:p w14:paraId="6EDD577C" w14:textId="77777777" w:rsidR="000114F0" w:rsidRDefault="000114F0">
      <w:pPr>
        <w:pStyle w:val="BodyText"/>
        <w:spacing w:before="26"/>
      </w:pPr>
    </w:p>
    <w:p w14:paraId="3C721460" w14:textId="77777777" w:rsidR="000114F0" w:rsidRDefault="00000000">
      <w:pPr>
        <w:pStyle w:val="BodyText"/>
        <w:spacing w:line="268" w:lineRule="auto"/>
        <w:ind w:left="5941" w:firstLine="259"/>
      </w:pPr>
      <w:r>
        <w:t>Complexity Analysis: The atomic claim-reservation protocol achieves an optimal time complexity of O(1) per claim attempt, executing indexed document mutation in constant time. Space complexity is O(1) auxiliary overhead per transaction.</w:t>
      </w:r>
    </w:p>
    <w:p w14:paraId="7F84891A" w14:textId="77777777" w:rsidR="000114F0" w:rsidRDefault="000114F0">
      <w:pPr>
        <w:pStyle w:val="BodyText"/>
        <w:spacing w:line="268" w:lineRule="auto"/>
        <w:sectPr w:rsidR="000114F0">
          <w:type w:val="continuous"/>
          <w:pgSz w:w="12240" w:h="15840"/>
          <w:pgMar w:top="980" w:right="720" w:bottom="880" w:left="360" w:header="680" w:footer="693" w:gutter="0"/>
          <w:cols w:space="720"/>
        </w:sectPr>
      </w:pPr>
    </w:p>
    <w:p w14:paraId="1A8CAFAC" w14:textId="77777777" w:rsidR="000114F0" w:rsidRDefault="00000000">
      <w:pPr>
        <w:pStyle w:val="BodyText"/>
        <w:spacing w:before="91" w:line="268" w:lineRule="auto"/>
        <w:ind w:left="540" w:right="3"/>
        <w:jc w:val="both"/>
      </w:pPr>
      <w:r>
        <w:t>Claim adjudication follows identical atomic conditional execution: approving a claim transitions the state to 'Matched'/'Claimed', while rejection atomically reverts the status to 'Active'.</w:t>
      </w:r>
    </w:p>
    <w:p w14:paraId="223C0B77" w14:textId="77777777" w:rsidR="000114F0" w:rsidRDefault="00000000">
      <w:pPr>
        <w:pStyle w:val="BodyText"/>
        <w:spacing w:line="268" w:lineRule="auto"/>
        <w:ind w:left="540" w:right="7"/>
        <w:jc w:val="both"/>
      </w:pPr>
      <w:r>
        <w:t>Every state transition appends an immutable entry to an embedded audit array on the item document, preserving end-to-end custodial provenance without relational join latency.</w:t>
      </w:r>
    </w:p>
    <w:p w14:paraId="74908D9F" w14:textId="77777777" w:rsidR="000114F0" w:rsidRDefault="000114F0">
      <w:pPr>
        <w:pStyle w:val="BodyText"/>
        <w:spacing w:before="42"/>
      </w:pPr>
    </w:p>
    <w:p w14:paraId="68961235" w14:textId="77777777" w:rsidR="000114F0" w:rsidRDefault="00000000">
      <w:pPr>
        <w:pStyle w:val="Heading3"/>
        <w:numPr>
          <w:ilvl w:val="0"/>
          <w:numId w:val="7"/>
        </w:numPr>
        <w:tabs>
          <w:tab w:val="left" w:pos="1562"/>
        </w:tabs>
        <w:spacing w:before="1"/>
        <w:ind w:left="1562" w:hanging="439"/>
        <w:jc w:val="left"/>
      </w:pPr>
      <w:r>
        <w:t>Implementation Technology Choices</w:t>
      </w:r>
    </w:p>
    <w:p w14:paraId="6045686C" w14:textId="77777777" w:rsidR="000114F0" w:rsidRDefault="00000000">
      <w:pPr>
        <w:pStyle w:val="BodyText"/>
        <w:spacing w:before="140" w:line="268" w:lineRule="auto"/>
        <w:ind w:left="540" w:right="4" w:firstLine="259"/>
        <w:jc w:val="both"/>
      </w:pPr>
      <w:r>
        <w:t>Table II details the concrete technology stack employed across the UNLOST architecture. The MERN stack was selected to provide full-stack JavaScript uniformity, high asynchronous I/O performance, and native JSON document compatibility.</w:t>
      </w:r>
    </w:p>
    <w:p w14:paraId="61C3EA06" w14:textId="77777777" w:rsidR="000114F0" w:rsidRDefault="00000000">
      <w:pPr>
        <w:spacing w:before="137"/>
        <w:ind w:left="1356"/>
        <w:rPr>
          <w:sz w:val="17"/>
        </w:rPr>
      </w:pPr>
      <w:r>
        <w:rPr>
          <w:sz w:val="17"/>
        </w:rPr>
        <w:t>TABLE</w:t>
      </w:r>
      <w:r>
        <w:rPr>
          <w:spacing w:val="-4"/>
          <w:sz w:val="17"/>
        </w:rPr>
        <w:t xml:space="preserve"> </w:t>
      </w:r>
      <w:r>
        <w:rPr>
          <w:sz w:val="17"/>
        </w:rPr>
        <w:t>II.</w:t>
      </w:r>
      <w:r>
        <w:rPr>
          <w:spacing w:val="37"/>
          <w:sz w:val="17"/>
        </w:rPr>
        <w:t xml:space="preserve"> </w:t>
      </w:r>
      <w:r>
        <w:rPr>
          <w:sz w:val="17"/>
        </w:rPr>
        <w:t>UNLOST</w:t>
      </w:r>
      <w:r>
        <w:rPr>
          <w:spacing w:val="-2"/>
          <w:sz w:val="17"/>
        </w:rPr>
        <w:t xml:space="preserve"> </w:t>
      </w:r>
      <w:r>
        <w:rPr>
          <w:sz w:val="17"/>
        </w:rPr>
        <w:t>technology</w:t>
      </w:r>
      <w:r>
        <w:rPr>
          <w:spacing w:val="-3"/>
          <w:sz w:val="17"/>
        </w:rPr>
        <w:t xml:space="preserve"> </w:t>
      </w:r>
      <w:r>
        <w:rPr>
          <w:sz w:val="17"/>
        </w:rPr>
        <w:t>stack</w:t>
      </w:r>
      <w:r>
        <w:rPr>
          <w:spacing w:val="-2"/>
          <w:sz w:val="17"/>
        </w:rPr>
        <w:t xml:space="preserve"> summary.</w:t>
      </w:r>
    </w:p>
    <w:p w14:paraId="33F5CC82" w14:textId="77777777" w:rsidR="000114F0" w:rsidRDefault="000114F0">
      <w:pPr>
        <w:pStyle w:val="BodyText"/>
        <w:spacing w:before="3"/>
        <w:rPr>
          <w:sz w:val="17"/>
        </w:rPr>
      </w:pPr>
    </w:p>
    <w:tbl>
      <w:tblPr>
        <w:tblW w:w="0" w:type="auto"/>
        <w:tblInd w:w="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0"/>
        <w:gridCol w:w="3891"/>
      </w:tblGrid>
      <w:tr w:rsidR="000114F0" w14:paraId="4D68CA29" w14:textId="77777777">
        <w:trPr>
          <w:trHeight w:val="263"/>
        </w:trPr>
        <w:tc>
          <w:tcPr>
            <w:tcW w:w="1150" w:type="dxa"/>
            <w:shd w:val="clear" w:color="auto" w:fill="D9D9D9"/>
          </w:tcPr>
          <w:p w14:paraId="77B37961" w14:textId="77777777" w:rsidR="000114F0" w:rsidRDefault="00000000">
            <w:pPr>
              <w:pStyle w:val="TableParagraph"/>
              <w:spacing w:before="40"/>
              <w:ind w:left="369"/>
              <w:rPr>
                <w:b/>
                <w:sz w:val="16"/>
              </w:rPr>
            </w:pPr>
            <w:r>
              <w:rPr>
                <w:b/>
                <w:spacing w:val="-2"/>
                <w:sz w:val="16"/>
              </w:rPr>
              <w:t>Layer</w:t>
            </w:r>
          </w:p>
        </w:tc>
        <w:tc>
          <w:tcPr>
            <w:tcW w:w="3891" w:type="dxa"/>
            <w:shd w:val="clear" w:color="auto" w:fill="D9D9D9"/>
          </w:tcPr>
          <w:p w14:paraId="3B447C7E" w14:textId="77777777" w:rsidR="000114F0" w:rsidRDefault="00000000">
            <w:pPr>
              <w:pStyle w:val="TableParagraph"/>
              <w:spacing w:before="40"/>
              <w:ind w:left="8"/>
              <w:jc w:val="center"/>
              <w:rPr>
                <w:b/>
                <w:sz w:val="16"/>
              </w:rPr>
            </w:pPr>
            <w:r>
              <w:rPr>
                <w:b/>
                <w:spacing w:val="-2"/>
                <w:sz w:val="16"/>
              </w:rPr>
              <w:t>Technologies</w:t>
            </w:r>
          </w:p>
        </w:tc>
      </w:tr>
      <w:tr w:rsidR="000114F0" w14:paraId="07B57090" w14:textId="77777777">
        <w:trPr>
          <w:trHeight w:val="448"/>
        </w:trPr>
        <w:tc>
          <w:tcPr>
            <w:tcW w:w="1150" w:type="dxa"/>
          </w:tcPr>
          <w:p w14:paraId="48205F4F" w14:textId="77777777" w:rsidR="000114F0" w:rsidRDefault="00000000">
            <w:pPr>
              <w:pStyle w:val="TableParagraph"/>
              <w:spacing w:before="40"/>
              <w:rPr>
                <w:sz w:val="16"/>
              </w:rPr>
            </w:pPr>
            <w:r>
              <w:rPr>
                <w:spacing w:val="-2"/>
                <w:sz w:val="16"/>
              </w:rPr>
              <w:t>Frontend</w:t>
            </w:r>
          </w:p>
        </w:tc>
        <w:tc>
          <w:tcPr>
            <w:tcW w:w="3891" w:type="dxa"/>
          </w:tcPr>
          <w:p w14:paraId="1CF5406E" w14:textId="77777777" w:rsidR="000114F0" w:rsidRDefault="00000000">
            <w:pPr>
              <w:pStyle w:val="TableParagraph"/>
              <w:spacing w:before="40"/>
              <w:rPr>
                <w:sz w:val="16"/>
              </w:rPr>
            </w:pPr>
            <w:r>
              <w:rPr>
                <w:sz w:val="16"/>
              </w:rPr>
              <w:t>React.js</w:t>
            </w:r>
            <w:r>
              <w:rPr>
                <w:spacing w:val="-7"/>
                <w:sz w:val="16"/>
              </w:rPr>
              <w:t xml:space="preserve"> </w:t>
            </w:r>
            <w:r>
              <w:rPr>
                <w:sz w:val="16"/>
              </w:rPr>
              <w:t>v18,</w:t>
            </w:r>
            <w:r>
              <w:rPr>
                <w:spacing w:val="-4"/>
                <w:sz w:val="16"/>
              </w:rPr>
              <w:t xml:space="preserve"> </w:t>
            </w:r>
            <w:r>
              <w:rPr>
                <w:sz w:val="16"/>
              </w:rPr>
              <w:t>Tailwind</w:t>
            </w:r>
            <w:r>
              <w:rPr>
                <w:spacing w:val="-6"/>
                <w:sz w:val="16"/>
              </w:rPr>
              <w:t xml:space="preserve"> </w:t>
            </w:r>
            <w:r>
              <w:rPr>
                <w:sz w:val="16"/>
              </w:rPr>
              <w:t>CSS,</w:t>
            </w:r>
            <w:r>
              <w:rPr>
                <w:spacing w:val="-7"/>
                <w:sz w:val="16"/>
              </w:rPr>
              <w:t xml:space="preserve"> </w:t>
            </w:r>
            <w:r>
              <w:rPr>
                <w:sz w:val="16"/>
              </w:rPr>
              <w:t>Framer</w:t>
            </w:r>
            <w:r>
              <w:rPr>
                <w:spacing w:val="-9"/>
                <w:sz w:val="16"/>
              </w:rPr>
              <w:t xml:space="preserve"> </w:t>
            </w:r>
            <w:r>
              <w:rPr>
                <w:sz w:val="16"/>
              </w:rPr>
              <w:t>Motion,</w:t>
            </w:r>
            <w:r>
              <w:rPr>
                <w:spacing w:val="-4"/>
                <w:sz w:val="16"/>
              </w:rPr>
              <w:t xml:space="preserve"> </w:t>
            </w:r>
            <w:r>
              <w:rPr>
                <w:sz w:val="16"/>
              </w:rPr>
              <w:t>Axios,</w:t>
            </w:r>
            <w:r>
              <w:rPr>
                <w:spacing w:val="-7"/>
                <w:sz w:val="16"/>
              </w:rPr>
              <w:t xml:space="preserve"> </w:t>
            </w:r>
            <w:r>
              <w:rPr>
                <w:sz w:val="16"/>
              </w:rPr>
              <w:t>React</w:t>
            </w:r>
            <w:r>
              <w:rPr>
                <w:spacing w:val="40"/>
                <w:sz w:val="16"/>
              </w:rPr>
              <w:t xml:space="preserve"> </w:t>
            </w:r>
            <w:r>
              <w:rPr>
                <w:sz w:val="16"/>
              </w:rPr>
              <w:t>Router</w:t>
            </w:r>
            <w:r>
              <w:rPr>
                <w:spacing w:val="-7"/>
                <w:sz w:val="16"/>
              </w:rPr>
              <w:t xml:space="preserve"> </w:t>
            </w:r>
            <w:r>
              <w:rPr>
                <w:sz w:val="16"/>
              </w:rPr>
              <w:t>v6</w:t>
            </w:r>
          </w:p>
        </w:tc>
      </w:tr>
      <w:tr w:rsidR="000114F0" w14:paraId="06909BD5" w14:textId="77777777">
        <w:trPr>
          <w:trHeight w:val="263"/>
        </w:trPr>
        <w:tc>
          <w:tcPr>
            <w:tcW w:w="1150" w:type="dxa"/>
          </w:tcPr>
          <w:p w14:paraId="56AC0B6B" w14:textId="77777777" w:rsidR="000114F0" w:rsidRDefault="00000000">
            <w:pPr>
              <w:pStyle w:val="TableParagraph"/>
              <w:spacing w:before="40"/>
              <w:rPr>
                <w:sz w:val="16"/>
              </w:rPr>
            </w:pPr>
            <w:r>
              <w:rPr>
                <w:spacing w:val="-2"/>
                <w:sz w:val="16"/>
              </w:rPr>
              <w:t>Backend</w:t>
            </w:r>
          </w:p>
        </w:tc>
        <w:tc>
          <w:tcPr>
            <w:tcW w:w="3891" w:type="dxa"/>
          </w:tcPr>
          <w:p w14:paraId="213EF02C" w14:textId="77777777" w:rsidR="000114F0" w:rsidRDefault="00000000">
            <w:pPr>
              <w:pStyle w:val="TableParagraph"/>
              <w:spacing w:before="40"/>
              <w:rPr>
                <w:sz w:val="16"/>
              </w:rPr>
            </w:pPr>
            <w:r>
              <w:rPr>
                <w:sz w:val="16"/>
              </w:rPr>
              <w:t>Node.js,</w:t>
            </w:r>
            <w:r>
              <w:rPr>
                <w:spacing w:val="-7"/>
                <w:sz w:val="16"/>
              </w:rPr>
              <w:t xml:space="preserve"> </w:t>
            </w:r>
            <w:r>
              <w:rPr>
                <w:sz w:val="16"/>
              </w:rPr>
              <w:t>Express.js</w:t>
            </w:r>
            <w:r>
              <w:rPr>
                <w:spacing w:val="-10"/>
                <w:sz w:val="16"/>
              </w:rPr>
              <w:t xml:space="preserve"> </w:t>
            </w:r>
            <w:r>
              <w:rPr>
                <w:sz w:val="16"/>
              </w:rPr>
              <w:t>v4,</w:t>
            </w:r>
            <w:r>
              <w:rPr>
                <w:spacing w:val="-9"/>
                <w:sz w:val="16"/>
              </w:rPr>
              <w:t xml:space="preserve"> </w:t>
            </w:r>
            <w:r>
              <w:rPr>
                <w:sz w:val="16"/>
              </w:rPr>
              <w:t>Mongoose</w:t>
            </w:r>
            <w:r>
              <w:rPr>
                <w:spacing w:val="-9"/>
                <w:sz w:val="16"/>
              </w:rPr>
              <w:t xml:space="preserve"> </w:t>
            </w:r>
            <w:r>
              <w:rPr>
                <w:sz w:val="16"/>
              </w:rPr>
              <w:t>v8,</w:t>
            </w:r>
            <w:r>
              <w:rPr>
                <w:spacing w:val="-9"/>
                <w:sz w:val="16"/>
              </w:rPr>
              <w:t xml:space="preserve"> </w:t>
            </w:r>
            <w:r>
              <w:rPr>
                <w:sz w:val="16"/>
              </w:rPr>
              <w:t>express-rate-</w:t>
            </w:r>
            <w:r>
              <w:rPr>
                <w:spacing w:val="-4"/>
                <w:sz w:val="16"/>
              </w:rPr>
              <w:t>limit</w:t>
            </w:r>
          </w:p>
        </w:tc>
      </w:tr>
      <w:tr w:rsidR="000114F0" w14:paraId="327D2C93" w14:textId="77777777">
        <w:trPr>
          <w:trHeight w:val="448"/>
        </w:trPr>
        <w:tc>
          <w:tcPr>
            <w:tcW w:w="1150" w:type="dxa"/>
          </w:tcPr>
          <w:p w14:paraId="74B6F7AB" w14:textId="77777777" w:rsidR="000114F0" w:rsidRDefault="00000000">
            <w:pPr>
              <w:pStyle w:val="TableParagraph"/>
              <w:spacing w:before="40"/>
              <w:rPr>
                <w:sz w:val="16"/>
              </w:rPr>
            </w:pPr>
            <w:r>
              <w:rPr>
                <w:spacing w:val="-4"/>
                <w:sz w:val="16"/>
              </w:rPr>
              <w:t>Auth</w:t>
            </w:r>
          </w:p>
        </w:tc>
        <w:tc>
          <w:tcPr>
            <w:tcW w:w="3891" w:type="dxa"/>
          </w:tcPr>
          <w:p w14:paraId="2A484B4A" w14:textId="77777777" w:rsidR="000114F0" w:rsidRDefault="00000000">
            <w:pPr>
              <w:pStyle w:val="TableParagraph"/>
              <w:spacing w:before="40"/>
              <w:ind w:right="110"/>
              <w:rPr>
                <w:sz w:val="16"/>
              </w:rPr>
            </w:pPr>
            <w:r>
              <w:rPr>
                <w:sz w:val="16"/>
              </w:rPr>
              <w:t>JWT</w:t>
            </w:r>
            <w:r>
              <w:rPr>
                <w:spacing w:val="-6"/>
                <w:sz w:val="16"/>
              </w:rPr>
              <w:t xml:space="preserve"> </w:t>
            </w:r>
            <w:r>
              <w:rPr>
                <w:sz w:val="16"/>
              </w:rPr>
              <w:t>(HS256),</w:t>
            </w:r>
            <w:r>
              <w:rPr>
                <w:spacing w:val="-8"/>
                <w:sz w:val="16"/>
              </w:rPr>
              <w:t xml:space="preserve"> </w:t>
            </w:r>
            <w:r>
              <w:rPr>
                <w:sz w:val="16"/>
              </w:rPr>
              <w:t>Passport.js</w:t>
            </w:r>
            <w:r>
              <w:rPr>
                <w:spacing w:val="-6"/>
                <w:sz w:val="16"/>
              </w:rPr>
              <w:t xml:space="preserve"> </w:t>
            </w:r>
            <w:r>
              <w:rPr>
                <w:sz w:val="16"/>
              </w:rPr>
              <w:t>with</w:t>
            </w:r>
            <w:r>
              <w:rPr>
                <w:spacing w:val="-7"/>
                <w:sz w:val="16"/>
              </w:rPr>
              <w:t xml:space="preserve"> </w:t>
            </w:r>
            <w:r>
              <w:rPr>
                <w:sz w:val="16"/>
              </w:rPr>
              <w:t>Google</w:t>
            </w:r>
            <w:r>
              <w:rPr>
                <w:spacing w:val="-6"/>
                <w:sz w:val="16"/>
              </w:rPr>
              <w:t xml:space="preserve"> </w:t>
            </w:r>
            <w:r>
              <w:rPr>
                <w:sz w:val="16"/>
              </w:rPr>
              <w:t>OAuth</w:t>
            </w:r>
            <w:r>
              <w:rPr>
                <w:spacing w:val="-7"/>
                <w:sz w:val="16"/>
              </w:rPr>
              <w:t xml:space="preserve"> </w:t>
            </w:r>
            <w:r>
              <w:rPr>
                <w:sz w:val="16"/>
              </w:rPr>
              <w:t>2.0,</w:t>
            </w:r>
            <w:r>
              <w:rPr>
                <w:spacing w:val="40"/>
                <w:sz w:val="16"/>
              </w:rPr>
              <w:t xml:space="preserve"> </w:t>
            </w:r>
            <w:proofErr w:type="spellStart"/>
            <w:r>
              <w:rPr>
                <w:spacing w:val="-2"/>
                <w:sz w:val="16"/>
              </w:rPr>
              <w:t>bcryptjs</w:t>
            </w:r>
            <w:proofErr w:type="spellEnd"/>
          </w:p>
        </w:tc>
      </w:tr>
      <w:tr w:rsidR="000114F0" w14:paraId="16DD89B3" w14:textId="77777777">
        <w:trPr>
          <w:trHeight w:val="263"/>
        </w:trPr>
        <w:tc>
          <w:tcPr>
            <w:tcW w:w="1150" w:type="dxa"/>
          </w:tcPr>
          <w:p w14:paraId="0723E350" w14:textId="77777777" w:rsidR="000114F0" w:rsidRDefault="00000000">
            <w:pPr>
              <w:pStyle w:val="TableParagraph"/>
              <w:spacing w:before="40"/>
              <w:rPr>
                <w:sz w:val="16"/>
              </w:rPr>
            </w:pPr>
            <w:r>
              <w:rPr>
                <w:spacing w:val="-2"/>
                <w:sz w:val="16"/>
              </w:rPr>
              <w:t>Database</w:t>
            </w:r>
          </w:p>
        </w:tc>
        <w:tc>
          <w:tcPr>
            <w:tcW w:w="3891" w:type="dxa"/>
          </w:tcPr>
          <w:p w14:paraId="06D43AB9" w14:textId="77777777" w:rsidR="000114F0" w:rsidRDefault="00000000">
            <w:pPr>
              <w:pStyle w:val="TableParagraph"/>
              <w:spacing w:before="40"/>
              <w:rPr>
                <w:sz w:val="16"/>
              </w:rPr>
            </w:pPr>
            <w:r>
              <w:rPr>
                <w:sz w:val="16"/>
              </w:rPr>
              <w:t>MongoDB</w:t>
            </w:r>
            <w:r>
              <w:rPr>
                <w:spacing w:val="-9"/>
                <w:sz w:val="16"/>
              </w:rPr>
              <w:t xml:space="preserve"> </w:t>
            </w:r>
            <w:r>
              <w:rPr>
                <w:sz w:val="16"/>
              </w:rPr>
              <w:t>Atlas,</w:t>
            </w:r>
            <w:r>
              <w:rPr>
                <w:spacing w:val="-10"/>
                <w:sz w:val="16"/>
              </w:rPr>
              <w:t xml:space="preserve"> </w:t>
            </w:r>
            <w:r>
              <w:rPr>
                <w:sz w:val="16"/>
              </w:rPr>
              <w:t>Mongoose</w:t>
            </w:r>
            <w:r>
              <w:rPr>
                <w:spacing w:val="-6"/>
                <w:sz w:val="16"/>
              </w:rPr>
              <w:t xml:space="preserve"> </w:t>
            </w:r>
            <w:r>
              <w:rPr>
                <w:spacing w:val="-5"/>
                <w:sz w:val="16"/>
              </w:rPr>
              <w:t>ODM</w:t>
            </w:r>
          </w:p>
        </w:tc>
      </w:tr>
      <w:tr w:rsidR="000114F0" w14:paraId="56887AD3" w14:textId="77777777">
        <w:trPr>
          <w:trHeight w:val="263"/>
        </w:trPr>
        <w:tc>
          <w:tcPr>
            <w:tcW w:w="1150" w:type="dxa"/>
          </w:tcPr>
          <w:p w14:paraId="4BF85E3C" w14:textId="77777777" w:rsidR="000114F0" w:rsidRDefault="00000000">
            <w:pPr>
              <w:pStyle w:val="TableParagraph"/>
              <w:spacing w:before="40"/>
              <w:rPr>
                <w:sz w:val="16"/>
              </w:rPr>
            </w:pPr>
            <w:r>
              <w:rPr>
                <w:spacing w:val="-2"/>
                <w:sz w:val="16"/>
              </w:rPr>
              <w:t>Storage</w:t>
            </w:r>
          </w:p>
        </w:tc>
        <w:tc>
          <w:tcPr>
            <w:tcW w:w="3891" w:type="dxa"/>
          </w:tcPr>
          <w:p w14:paraId="12440535" w14:textId="77777777" w:rsidR="000114F0" w:rsidRDefault="00000000">
            <w:pPr>
              <w:pStyle w:val="TableParagraph"/>
              <w:spacing w:before="40"/>
              <w:rPr>
                <w:sz w:val="16"/>
              </w:rPr>
            </w:pPr>
            <w:proofErr w:type="spellStart"/>
            <w:r>
              <w:rPr>
                <w:sz w:val="16"/>
              </w:rPr>
              <w:t>Cloudinary</w:t>
            </w:r>
            <w:proofErr w:type="spellEnd"/>
            <w:r>
              <w:rPr>
                <w:spacing w:val="-8"/>
                <w:sz w:val="16"/>
              </w:rPr>
              <w:t xml:space="preserve"> </w:t>
            </w:r>
            <w:r>
              <w:rPr>
                <w:sz w:val="16"/>
              </w:rPr>
              <w:t>(item</w:t>
            </w:r>
            <w:r>
              <w:rPr>
                <w:spacing w:val="-9"/>
                <w:sz w:val="16"/>
              </w:rPr>
              <w:t xml:space="preserve"> </w:t>
            </w:r>
            <w:r>
              <w:rPr>
                <w:sz w:val="16"/>
              </w:rPr>
              <w:t>photos,</w:t>
            </w:r>
            <w:r>
              <w:rPr>
                <w:spacing w:val="-10"/>
                <w:sz w:val="16"/>
              </w:rPr>
              <w:t xml:space="preserve"> </w:t>
            </w:r>
            <w:r>
              <w:rPr>
                <w:sz w:val="16"/>
              </w:rPr>
              <w:t>verification</w:t>
            </w:r>
            <w:r>
              <w:rPr>
                <w:spacing w:val="-8"/>
                <w:sz w:val="16"/>
              </w:rPr>
              <w:t xml:space="preserve"> </w:t>
            </w:r>
            <w:r>
              <w:rPr>
                <w:spacing w:val="-2"/>
                <w:sz w:val="16"/>
              </w:rPr>
              <w:t>documents)</w:t>
            </w:r>
          </w:p>
        </w:tc>
      </w:tr>
      <w:tr w:rsidR="000114F0" w14:paraId="5037EE0A" w14:textId="77777777">
        <w:trPr>
          <w:trHeight w:val="263"/>
        </w:trPr>
        <w:tc>
          <w:tcPr>
            <w:tcW w:w="1150" w:type="dxa"/>
          </w:tcPr>
          <w:p w14:paraId="4CDCCFD0" w14:textId="77777777" w:rsidR="000114F0" w:rsidRDefault="00000000">
            <w:pPr>
              <w:pStyle w:val="TableParagraph"/>
              <w:spacing w:before="40"/>
              <w:rPr>
                <w:sz w:val="16"/>
              </w:rPr>
            </w:pPr>
            <w:r>
              <w:rPr>
                <w:spacing w:val="-2"/>
                <w:sz w:val="16"/>
              </w:rPr>
              <w:t>Notifications</w:t>
            </w:r>
          </w:p>
        </w:tc>
        <w:tc>
          <w:tcPr>
            <w:tcW w:w="3891" w:type="dxa"/>
          </w:tcPr>
          <w:p w14:paraId="4E1D2C43" w14:textId="77777777" w:rsidR="000114F0" w:rsidRDefault="00000000">
            <w:pPr>
              <w:pStyle w:val="TableParagraph"/>
              <w:spacing w:before="40"/>
              <w:rPr>
                <w:sz w:val="16"/>
              </w:rPr>
            </w:pPr>
            <w:proofErr w:type="spellStart"/>
            <w:r>
              <w:rPr>
                <w:sz w:val="16"/>
              </w:rPr>
              <w:t>Nodemailer</w:t>
            </w:r>
            <w:proofErr w:type="spellEnd"/>
            <w:r>
              <w:rPr>
                <w:spacing w:val="-10"/>
                <w:sz w:val="16"/>
              </w:rPr>
              <w:t xml:space="preserve"> </w:t>
            </w:r>
            <w:r>
              <w:rPr>
                <w:sz w:val="16"/>
              </w:rPr>
              <w:t>(SMTP),</w:t>
            </w:r>
            <w:r>
              <w:rPr>
                <w:spacing w:val="-8"/>
                <w:sz w:val="16"/>
              </w:rPr>
              <w:t xml:space="preserve"> </w:t>
            </w:r>
            <w:r>
              <w:rPr>
                <w:sz w:val="16"/>
              </w:rPr>
              <w:t>node-</w:t>
            </w:r>
            <w:proofErr w:type="spellStart"/>
            <w:r>
              <w:rPr>
                <w:sz w:val="16"/>
              </w:rPr>
              <w:t>cron</w:t>
            </w:r>
            <w:proofErr w:type="spellEnd"/>
            <w:r>
              <w:rPr>
                <w:spacing w:val="-8"/>
                <w:sz w:val="16"/>
              </w:rPr>
              <w:t xml:space="preserve"> </w:t>
            </w:r>
            <w:r>
              <w:rPr>
                <w:sz w:val="16"/>
              </w:rPr>
              <w:t>(scheduled</w:t>
            </w:r>
            <w:r>
              <w:rPr>
                <w:spacing w:val="-7"/>
                <w:sz w:val="16"/>
              </w:rPr>
              <w:t xml:space="preserve"> </w:t>
            </w:r>
            <w:r>
              <w:rPr>
                <w:spacing w:val="-2"/>
                <w:sz w:val="16"/>
              </w:rPr>
              <w:t>digests)</w:t>
            </w:r>
          </w:p>
        </w:tc>
      </w:tr>
    </w:tbl>
    <w:p w14:paraId="0CB3DE76" w14:textId="77777777" w:rsidR="000114F0" w:rsidRDefault="000114F0">
      <w:pPr>
        <w:pStyle w:val="BodyText"/>
        <w:spacing w:before="159"/>
        <w:rPr>
          <w:sz w:val="17"/>
        </w:rPr>
      </w:pPr>
    </w:p>
    <w:p w14:paraId="6B6A0CC3" w14:textId="77777777" w:rsidR="000114F0" w:rsidRDefault="00000000">
      <w:pPr>
        <w:pStyle w:val="BodyText"/>
        <w:spacing w:line="268" w:lineRule="auto"/>
        <w:ind w:left="540" w:right="2" w:firstLine="259"/>
        <w:jc w:val="both"/>
      </w:pPr>
      <w:r>
        <w:t>Robust input sanitation is enforced via Express middleware and Mongoose schema constraints, preventing malformed payloads from entering the data tier. Authentication tokens are issued as short-lived JWT access tokens accompanied by long-lived refresh tokens stored exclusively in HttpOnly, SameSite=Strict cookies to protect against Cross-Site Scripting (XSS) and Cross-Site Request Forgery (CSRF) attack vectors.</w:t>
      </w:r>
    </w:p>
    <w:p w14:paraId="5E788202" w14:textId="77777777" w:rsidR="000114F0" w:rsidRDefault="000114F0">
      <w:pPr>
        <w:pStyle w:val="BodyText"/>
        <w:spacing w:before="40"/>
      </w:pPr>
    </w:p>
    <w:p w14:paraId="50207997" w14:textId="77777777" w:rsidR="000114F0" w:rsidRDefault="00000000">
      <w:pPr>
        <w:pStyle w:val="Heading3"/>
        <w:numPr>
          <w:ilvl w:val="0"/>
          <w:numId w:val="7"/>
        </w:numPr>
        <w:tabs>
          <w:tab w:val="left" w:pos="1545"/>
        </w:tabs>
        <w:ind w:left="1545" w:hanging="525"/>
        <w:jc w:val="left"/>
      </w:pPr>
      <w:r>
        <w:t>End-to-End Item Recovery Workflow</w:t>
      </w:r>
    </w:p>
    <w:p w14:paraId="08E58128" w14:textId="77777777" w:rsidR="000114F0" w:rsidRDefault="00000000">
      <w:pPr>
        <w:pStyle w:val="BodyText"/>
        <w:spacing w:before="143" w:line="268" w:lineRule="auto"/>
        <w:ind w:left="540" w:right="2" w:firstLine="259"/>
        <w:jc w:val="both"/>
      </w:pPr>
      <w:r>
        <w:t>Fig. 3 illustrates the complete operational recovery lifecycle, tracing user navigation from initial authentication to final claim adjudication, incorporating authentication and item-availability guard clauses.</w:t>
      </w:r>
    </w:p>
    <w:p w14:paraId="67989333" w14:textId="77777777" w:rsidR="000114F0" w:rsidRDefault="00000000">
      <w:pPr>
        <w:pStyle w:val="BodyText"/>
        <w:spacing w:before="3" w:after="25"/>
        <w:rPr>
          <w:sz w:val="8"/>
        </w:rPr>
      </w:pPr>
      <w:r>
        <w:br w:type="column"/>
      </w:r>
    </w:p>
    <w:p w14:paraId="63540A28" w14:textId="77777777" w:rsidR="000114F0" w:rsidRDefault="00000000">
      <w:pPr>
        <w:ind w:left="1288"/>
        <w:rPr>
          <w:sz w:val="20"/>
        </w:rPr>
      </w:pPr>
      <w:r>
        <w:rPr>
          <w:noProof/>
          <w:sz w:val="20"/>
        </w:rPr>
        <w:drawing>
          <wp:inline distT="0" distB="0" distL="0" distR="0" wp14:anchorId="0F155C27" wp14:editId="417CEF8D">
            <wp:extent cx="1963440" cy="385876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963440" cy="3858767"/>
                    </a:xfrm>
                    <a:prstGeom prst="rect">
                      <a:avLst/>
                    </a:prstGeom>
                  </pic:spPr>
                </pic:pic>
              </a:graphicData>
            </a:graphic>
          </wp:inline>
        </w:drawing>
      </w:r>
    </w:p>
    <w:p w14:paraId="2A167953" w14:textId="77777777" w:rsidR="000114F0" w:rsidRDefault="00000000">
      <w:pPr>
        <w:spacing w:before="91"/>
        <w:ind w:left="379" w:right="245"/>
        <w:jc w:val="center"/>
        <w:rPr>
          <w:sz w:val="17"/>
        </w:rPr>
      </w:pPr>
      <w:r>
        <w:rPr>
          <w:sz w:val="17"/>
        </w:rPr>
        <w:t>Fig.</w:t>
      </w:r>
      <w:r>
        <w:rPr>
          <w:spacing w:val="-7"/>
          <w:sz w:val="17"/>
        </w:rPr>
        <w:t xml:space="preserve"> </w:t>
      </w:r>
      <w:r>
        <w:rPr>
          <w:sz w:val="17"/>
        </w:rPr>
        <w:t>3.</w:t>
      </w:r>
      <w:r>
        <w:rPr>
          <w:spacing w:val="-4"/>
          <w:sz w:val="17"/>
        </w:rPr>
        <w:t xml:space="preserve"> </w:t>
      </w:r>
      <w:r>
        <w:rPr>
          <w:sz w:val="17"/>
        </w:rPr>
        <w:t>UNLOST</w:t>
      </w:r>
      <w:r>
        <w:rPr>
          <w:spacing w:val="-6"/>
          <w:sz w:val="17"/>
        </w:rPr>
        <w:t xml:space="preserve"> </w:t>
      </w:r>
      <w:r>
        <w:rPr>
          <w:sz w:val="17"/>
        </w:rPr>
        <w:t>end-to-end</w:t>
      </w:r>
      <w:r>
        <w:rPr>
          <w:spacing w:val="-6"/>
          <w:sz w:val="17"/>
        </w:rPr>
        <w:t xml:space="preserve"> </w:t>
      </w:r>
      <w:r>
        <w:rPr>
          <w:sz w:val="17"/>
        </w:rPr>
        <w:t>recovery</w:t>
      </w:r>
      <w:r>
        <w:rPr>
          <w:spacing w:val="-4"/>
          <w:sz w:val="17"/>
        </w:rPr>
        <w:t xml:space="preserve"> </w:t>
      </w:r>
      <w:r>
        <w:rPr>
          <w:sz w:val="17"/>
        </w:rPr>
        <w:t>workflow</w:t>
      </w:r>
      <w:r>
        <w:rPr>
          <w:spacing w:val="-6"/>
          <w:sz w:val="17"/>
        </w:rPr>
        <w:t xml:space="preserve"> </w:t>
      </w:r>
      <w:r>
        <w:rPr>
          <w:sz w:val="17"/>
        </w:rPr>
        <w:t>with</w:t>
      </w:r>
      <w:r>
        <w:rPr>
          <w:spacing w:val="-6"/>
          <w:sz w:val="17"/>
        </w:rPr>
        <w:t xml:space="preserve"> </w:t>
      </w:r>
      <w:r>
        <w:rPr>
          <w:sz w:val="17"/>
        </w:rPr>
        <w:t>authentication</w:t>
      </w:r>
      <w:r>
        <w:rPr>
          <w:spacing w:val="-6"/>
          <w:sz w:val="17"/>
        </w:rPr>
        <w:t xml:space="preserve"> </w:t>
      </w:r>
      <w:r>
        <w:rPr>
          <w:sz w:val="17"/>
        </w:rPr>
        <w:t>and item-availability guard clauses.</w:t>
      </w:r>
    </w:p>
    <w:p w14:paraId="3B3921FF" w14:textId="77777777" w:rsidR="000114F0" w:rsidRDefault="000114F0">
      <w:pPr>
        <w:pStyle w:val="BodyText"/>
        <w:spacing w:before="82"/>
        <w:rPr>
          <w:sz w:val="17"/>
        </w:rPr>
      </w:pPr>
    </w:p>
    <w:p w14:paraId="19D9F9FF" w14:textId="77777777" w:rsidR="000114F0" w:rsidRDefault="00000000">
      <w:pPr>
        <w:pStyle w:val="Heading3"/>
        <w:numPr>
          <w:ilvl w:val="0"/>
          <w:numId w:val="7"/>
        </w:numPr>
        <w:tabs>
          <w:tab w:val="left" w:pos="1049"/>
          <w:tab w:val="left" w:pos="2290"/>
        </w:tabs>
        <w:ind w:left="2290" w:right="560" w:hanging="1596"/>
        <w:jc w:val="left"/>
      </w:pPr>
      <w:r>
        <w:t>Discussion: Measured Results and Architectural Guarantees</w:t>
      </w:r>
    </w:p>
    <w:p w14:paraId="5A58749E" w14:textId="77777777" w:rsidR="000114F0" w:rsidRDefault="00000000">
      <w:pPr>
        <w:pStyle w:val="BodyText"/>
        <w:spacing w:before="142" w:line="268" w:lineRule="auto"/>
        <w:ind w:left="315" w:right="181" w:firstLine="259"/>
        <w:jc w:val="both"/>
      </w:pPr>
      <w:r>
        <w:t>To provide a transparent empirical assessment, system evaluation is divided into measured operational metrics, formal architectural guarantees, and documented deployment boundaries.</w:t>
      </w:r>
    </w:p>
    <w:p w14:paraId="0E7EA818" w14:textId="77777777" w:rsidR="000114F0" w:rsidRDefault="00000000">
      <w:pPr>
        <w:pStyle w:val="ListParagraph"/>
        <w:numPr>
          <w:ilvl w:val="2"/>
          <w:numId w:val="5"/>
        </w:numPr>
        <w:tabs>
          <w:tab w:val="left" w:pos="576"/>
        </w:tabs>
        <w:spacing w:line="268" w:lineRule="auto"/>
        <w:ind w:left="315" w:right="184" w:firstLine="0"/>
        <w:jc w:val="both"/>
        <w:rPr>
          <w:sz w:val="20"/>
        </w:rPr>
      </w:pPr>
      <w:r>
        <w:t xml:space="preserve"> </w:t>
      </w:r>
    </w:p>
    <w:p w14:paraId="2C035A44" w14:textId="77777777" w:rsidR="000114F0" w:rsidRDefault="00000000">
      <w:pPr>
        <w:pStyle w:val="Heading5"/>
        <w:numPr>
          <w:ilvl w:val="0"/>
          <w:numId w:val="2"/>
        </w:numPr>
        <w:tabs>
          <w:tab w:val="left" w:pos="546"/>
        </w:tabs>
        <w:ind w:left="546" w:hanging="231"/>
        <w:jc w:val="both"/>
      </w:pPr>
      <w:r>
        <w:t>A. Measured Performance Metrics</w:t>
      </w:r>
    </w:p>
    <w:p w14:paraId="17AAA95D" w14:textId="77777777" w:rsidR="000114F0" w:rsidRDefault="00000000">
      <w:pPr>
        <w:pStyle w:val="BodyText"/>
        <w:spacing w:before="102" w:line="268" w:lineRule="auto"/>
        <w:ind w:left="315" w:right="179" w:firstLine="259"/>
        <w:jc w:val="both"/>
      </w:pPr>
      <w:r>
        <w:t>The UNLOST platform was evaluated under simulated concurrent user workloads to quantify responsiveness, transactional reliability, and service uptime. Table III summarizes observed results against performance targets.</w:t>
      </w:r>
    </w:p>
    <w:p w14:paraId="09301347" w14:textId="77777777" w:rsidR="000114F0" w:rsidRDefault="00000000">
      <w:pPr>
        <w:spacing w:before="139"/>
        <w:ind w:left="689" w:right="557"/>
        <w:jc w:val="center"/>
        <w:rPr>
          <w:sz w:val="17"/>
        </w:rPr>
      </w:pPr>
      <w:r>
        <w:rPr>
          <w:sz w:val="17"/>
        </w:rPr>
        <w:t>TABLE</w:t>
      </w:r>
      <w:r>
        <w:rPr>
          <w:spacing w:val="-7"/>
          <w:sz w:val="17"/>
        </w:rPr>
        <w:t xml:space="preserve"> </w:t>
      </w:r>
      <w:r>
        <w:rPr>
          <w:sz w:val="17"/>
        </w:rPr>
        <w:t>III.</w:t>
      </w:r>
      <w:r>
        <w:rPr>
          <w:spacing w:val="32"/>
          <w:sz w:val="17"/>
        </w:rPr>
        <w:t xml:space="preserve"> </w:t>
      </w:r>
      <w:r>
        <w:rPr>
          <w:sz w:val="17"/>
        </w:rPr>
        <w:t>UNLOST</w:t>
      </w:r>
      <w:r>
        <w:rPr>
          <w:spacing w:val="-4"/>
          <w:sz w:val="17"/>
        </w:rPr>
        <w:t xml:space="preserve"> </w:t>
      </w:r>
      <w:r>
        <w:rPr>
          <w:sz w:val="17"/>
        </w:rPr>
        <w:t>measured</w:t>
      </w:r>
      <w:r>
        <w:rPr>
          <w:spacing w:val="-5"/>
          <w:sz w:val="17"/>
        </w:rPr>
        <w:t xml:space="preserve"> </w:t>
      </w:r>
      <w:r>
        <w:rPr>
          <w:sz w:val="17"/>
        </w:rPr>
        <w:t>performance</w:t>
      </w:r>
      <w:r>
        <w:rPr>
          <w:spacing w:val="-7"/>
          <w:sz w:val="17"/>
        </w:rPr>
        <w:t xml:space="preserve"> </w:t>
      </w:r>
      <w:r>
        <w:rPr>
          <w:sz w:val="17"/>
        </w:rPr>
        <w:t>under</w:t>
      </w:r>
      <w:r>
        <w:rPr>
          <w:spacing w:val="-8"/>
          <w:sz w:val="17"/>
        </w:rPr>
        <w:t xml:space="preserve"> </w:t>
      </w:r>
      <w:r>
        <w:rPr>
          <w:sz w:val="17"/>
        </w:rPr>
        <w:t>simulated concurrent</w:t>
      </w:r>
      <w:r>
        <w:rPr>
          <w:spacing w:val="-2"/>
          <w:sz w:val="17"/>
        </w:rPr>
        <w:t xml:space="preserve"> </w:t>
      </w:r>
      <w:r>
        <w:rPr>
          <w:sz w:val="17"/>
        </w:rPr>
        <w:t>load.</w:t>
      </w:r>
    </w:p>
    <w:p w14:paraId="14605101" w14:textId="77777777" w:rsidR="000114F0" w:rsidRDefault="000114F0">
      <w:pPr>
        <w:pStyle w:val="BodyText"/>
        <w:spacing w:before="4"/>
        <w:rPr>
          <w:sz w:val="17"/>
        </w:rPr>
      </w:pPr>
    </w:p>
    <w:tbl>
      <w:tblPr>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0"/>
        <w:gridCol w:w="901"/>
        <w:gridCol w:w="900"/>
        <w:gridCol w:w="941"/>
      </w:tblGrid>
      <w:tr w:rsidR="000114F0" w14:paraId="73F39D7E" w14:textId="77777777">
        <w:trPr>
          <w:trHeight w:val="251"/>
        </w:trPr>
        <w:tc>
          <w:tcPr>
            <w:tcW w:w="2300" w:type="dxa"/>
            <w:shd w:val="clear" w:color="auto" w:fill="D9D9D9"/>
          </w:tcPr>
          <w:p w14:paraId="4E104E68" w14:textId="77777777" w:rsidR="000114F0" w:rsidRDefault="00000000">
            <w:pPr>
              <w:pStyle w:val="TableParagraph"/>
              <w:spacing w:before="37"/>
              <w:ind w:left="12"/>
              <w:jc w:val="center"/>
              <w:rPr>
                <w:b/>
                <w:sz w:val="15"/>
              </w:rPr>
            </w:pPr>
            <w:r>
              <w:rPr>
                <w:b/>
                <w:spacing w:val="-2"/>
                <w:sz w:val="15"/>
              </w:rPr>
              <w:t>Metric</w:t>
            </w:r>
          </w:p>
        </w:tc>
        <w:tc>
          <w:tcPr>
            <w:tcW w:w="901" w:type="dxa"/>
            <w:shd w:val="clear" w:color="auto" w:fill="D9D9D9"/>
          </w:tcPr>
          <w:p w14:paraId="629CCAB7" w14:textId="77777777" w:rsidR="000114F0" w:rsidRDefault="00000000">
            <w:pPr>
              <w:pStyle w:val="TableParagraph"/>
              <w:spacing w:before="37"/>
              <w:ind w:left="234"/>
              <w:rPr>
                <w:b/>
                <w:sz w:val="15"/>
              </w:rPr>
            </w:pPr>
            <w:r>
              <w:rPr>
                <w:b/>
                <w:spacing w:val="-2"/>
                <w:sz w:val="15"/>
              </w:rPr>
              <w:t>Target</w:t>
            </w:r>
          </w:p>
        </w:tc>
        <w:tc>
          <w:tcPr>
            <w:tcW w:w="900" w:type="dxa"/>
            <w:shd w:val="clear" w:color="auto" w:fill="D9D9D9"/>
          </w:tcPr>
          <w:p w14:paraId="3419ADA4" w14:textId="77777777" w:rsidR="000114F0" w:rsidRDefault="00000000">
            <w:pPr>
              <w:pStyle w:val="TableParagraph"/>
              <w:spacing w:before="37"/>
              <w:ind w:left="142"/>
              <w:rPr>
                <w:b/>
                <w:sz w:val="15"/>
              </w:rPr>
            </w:pPr>
            <w:r>
              <w:rPr>
                <w:b/>
                <w:spacing w:val="-2"/>
                <w:sz w:val="15"/>
              </w:rPr>
              <w:t>Observed</w:t>
            </w:r>
          </w:p>
        </w:tc>
        <w:tc>
          <w:tcPr>
            <w:tcW w:w="941" w:type="dxa"/>
            <w:shd w:val="clear" w:color="auto" w:fill="D9D9D9"/>
          </w:tcPr>
          <w:p w14:paraId="58273A47" w14:textId="77777777" w:rsidR="000114F0" w:rsidRDefault="00000000">
            <w:pPr>
              <w:pStyle w:val="TableParagraph"/>
              <w:spacing w:before="37"/>
              <w:ind w:left="270"/>
              <w:rPr>
                <w:b/>
                <w:sz w:val="15"/>
              </w:rPr>
            </w:pPr>
            <w:r>
              <w:rPr>
                <w:b/>
                <w:spacing w:val="-2"/>
                <w:sz w:val="15"/>
              </w:rPr>
              <w:t>Status</w:t>
            </w:r>
          </w:p>
        </w:tc>
      </w:tr>
      <w:tr w:rsidR="000114F0" w14:paraId="2AA18FE1" w14:textId="77777777">
        <w:trPr>
          <w:trHeight w:val="251"/>
        </w:trPr>
        <w:tc>
          <w:tcPr>
            <w:tcW w:w="2300" w:type="dxa"/>
          </w:tcPr>
          <w:p w14:paraId="63EDD399" w14:textId="77777777" w:rsidR="000114F0" w:rsidRDefault="00000000">
            <w:pPr>
              <w:pStyle w:val="TableParagraph"/>
              <w:spacing w:before="39"/>
              <w:rPr>
                <w:sz w:val="15"/>
              </w:rPr>
            </w:pPr>
            <w:r>
              <w:rPr>
                <w:sz w:val="15"/>
              </w:rPr>
              <w:t>Mean</w:t>
            </w:r>
            <w:r>
              <w:rPr>
                <w:spacing w:val="-7"/>
                <w:sz w:val="15"/>
              </w:rPr>
              <w:t xml:space="preserve"> </w:t>
            </w:r>
            <w:r>
              <w:rPr>
                <w:sz w:val="15"/>
              </w:rPr>
              <w:t>API</w:t>
            </w:r>
            <w:r>
              <w:rPr>
                <w:spacing w:val="-5"/>
                <w:sz w:val="15"/>
              </w:rPr>
              <w:t xml:space="preserve"> </w:t>
            </w:r>
            <w:r>
              <w:rPr>
                <w:sz w:val="15"/>
              </w:rPr>
              <w:t>response</w:t>
            </w:r>
            <w:r>
              <w:rPr>
                <w:spacing w:val="-4"/>
                <w:sz w:val="15"/>
              </w:rPr>
              <w:t xml:space="preserve"> time</w:t>
            </w:r>
          </w:p>
        </w:tc>
        <w:tc>
          <w:tcPr>
            <w:tcW w:w="901" w:type="dxa"/>
          </w:tcPr>
          <w:p w14:paraId="35DB72EB" w14:textId="77777777" w:rsidR="000114F0" w:rsidRDefault="00000000">
            <w:pPr>
              <w:pStyle w:val="TableParagraph"/>
              <w:spacing w:before="39"/>
              <w:ind w:left="71"/>
              <w:rPr>
                <w:sz w:val="15"/>
              </w:rPr>
            </w:pPr>
            <w:r>
              <w:rPr>
                <w:sz w:val="15"/>
              </w:rPr>
              <w:t>&lt;</w:t>
            </w:r>
            <w:r>
              <w:rPr>
                <w:spacing w:val="-2"/>
                <w:sz w:val="15"/>
              </w:rPr>
              <w:t xml:space="preserve"> </w:t>
            </w:r>
            <w:r>
              <w:rPr>
                <w:sz w:val="15"/>
              </w:rPr>
              <w:t>200</w:t>
            </w:r>
            <w:r>
              <w:rPr>
                <w:spacing w:val="-1"/>
                <w:sz w:val="15"/>
              </w:rPr>
              <w:t xml:space="preserve"> </w:t>
            </w:r>
            <w:proofErr w:type="spellStart"/>
            <w:r>
              <w:rPr>
                <w:spacing w:val="-5"/>
                <w:sz w:val="15"/>
              </w:rPr>
              <w:t>ms</w:t>
            </w:r>
            <w:proofErr w:type="spellEnd"/>
          </w:p>
        </w:tc>
        <w:tc>
          <w:tcPr>
            <w:tcW w:w="900" w:type="dxa"/>
          </w:tcPr>
          <w:p w14:paraId="3ED46F26" w14:textId="77777777" w:rsidR="000114F0" w:rsidRDefault="00000000">
            <w:pPr>
              <w:pStyle w:val="TableParagraph"/>
              <w:spacing w:before="39"/>
              <w:ind w:left="70"/>
              <w:rPr>
                <w:sz w:val="15"/>
              </w:rPr>
            </w:pPr>
            <w:r>
              <w:rPr>
                <w:sz w:val="15"/>
              </w:rPr>
              <w:t>158</w:t>
            </w:r>
            <w:r>
              <w:rPr>
                <w:spacing w:val="-2"/>
                <w:sz w:val="15"/>
              </w:rPr>
              <w:t xml:space="preserve"> </w:t>
            </w:r>
            <w:proofErr w:type="spellStart"/>
            <w:r>
              <w:rPr>
                <w:spacing w:val="-5"/>
                <w:sz w:val="15"/>
              </w:rPr>
              <w:t>ms</w:t>
            </w:r>
            <w:proofErr w:type="spellEnd"/>
          </w:p>
        </w:tc>
        <w:tc>
          <w:tcPr>
            <w:tcW w:w="941" w:type="dxa"/>
          </w:tcPr>
          <w:p w14:paraId="76B8CD1C" w14:textId="77777777" w:rsidR="000114F0" w:rsidRDefault="00000000">
            <w:pPr>
              <w:pStyle w:val="TableParagraph"/>
              <w:spacing w:before="39"/>
              <w:ind w:left="70"/>
              <w:rPr>
                <w:sz w:val="15"/>
              </w:rPr>
            </w:pPr>
            <w:r>
              <w:rPr>
                <w:spacing w:val="-5"/>
                <w:sz w:val="15"/>
              </w:rPr>
              <w:t>Met</w:t>
            </w:r>
          </w:p>
        </w:tc>
      </w:tr>
      <w:tr w:rsidR="000114F0" w14:paraId="1F883238" w14:textId="77777777">
        <w:trPr>
          <w:trHeight w:val="426"/>
        </w:trPr>
        <w:tc>
          <w:tcPr>
            <w:tcW w:w="2300" w:type="dxa"/>
          </w:tcPr>
          <w:p w14:paraId="13196303" w14:textId="77777777" w:rsidR="000114F0" w:rsidRDefault="00000000">
            <w:pPr>
              <w:pStyle w:val="TableParagraph"/>
              <w:spacing w:before="39"/>
              <w:ind w:right="118"/>
              <w:rPr>
                <w:sz w:val="15"/>
              </w:rPr>
            </w:pPr>
            <w:r>
              <w:rPr>
                <w:sz w:val="15"/>
              </w:rPr>
              <w:t>Data</w:t>
            </w:r>
            <w:r>
              <w:rPr>
                <w:spacing w:val="-10"/>
                <w:sz w:val="15"/>
              </w:rPr>
              <w:t xml:space="preserve"> </w:t>
            </w:r>
            <w:r>
              <w:rPr>
                <w:sz w:val="15"/>
              </w:rPr>
              <w:t>persistence</w:t>
            </w:r>
            <w:r>
              <w:rPr>
                <w:spacing w:val="-9"/>
                <w:sz w:val="15"/>
              </w:rPr>
              <w:t xml:space="preserve"> </w:t>
            </w:r>
            <w:r>
              <w:rPr>
                <w:sz w:val="15"/>
              </w:rPr>
              <w:t>validation</w:t>
            </w:r>
            <w:r>
              <w:rPr>
                <w:spacing w:val="40"/>
                <w:sz w:val="15"/>
              </w:rPr>
              <w:t xml:space="preserve"> </w:t>
            </w:r>
            <w:r>
              <w:rPr>
                <w:spacing w:val="-2"/>
                <w:sz w:val="15"/>
              </w:rPr>
              <w:t>accuracy</w:t>
            </w:r>
          </w:p>
        </w:tc>
        <w:tc>
          <w:tcPr>
            <w:tcW w:w="901" w:type="dxa"/>
          </w:tcPr>
          <w:p w14:paraId="4FF82D60" w14:textId="77777777" w:rsidR="000114F0" w:rsidRDefault="00000000">
            <w:pPr>
              <w:pStyle w:val="TableParagraph"/>
              <w:spacing w:before="39"/>
              <w:ind w:left="71"/>
              <w:rPr>
                <w:sz w:val="15"/>
              </w:rPr>
            </w:pPr>
            <w:r>
              <w:rPr>
                <w:sz w:val="15"/>
              </w:rPr>
              <w:t>&gt;</w:t>
            </w:r>
            <w:r>
              <w:rPr>
                <w:spacing w:val="-1"/>
                <w:sz w:val="15"/>
              </w:rPr>
              <w:t xml:space="preserve"> </w:t>
            </w:r>
            <w:r>
              <w:rPr>
                <w:spacing w:val="-5"/>
                <w:sz w:val="15"/>
              </w:rPr>
              <w:t>99%</w:t>
            </w:r>
          </w:p>
        </w:tc>
        <w:tc>
          <w:tcPr>
            <w:tcW w:w="900" w:type="dxa"/>
          </w:tcPr>
          <w:p w14:paraId="7EF19A0E" w14:textId="77777777" w:rsidR="000114F0" w:rsidRDefault="00000000">
            <w:pPr>
              <w:pStyle w:val="TableParagraph"/>
              <w:spacing w:before="39"/>
              <w:ind w:left="70"/>
              <w:rPr>
                <w:sz w:val="15"/>
              </w:rPr>
            </w:pPr>
            <w:r>
              <w:rPr>
                <w:spacing w:val="-2"/>
                <w:sz w:val="15"/>
              </w:rPr>
              <w:t>99.4%</w:t>
            </w:r>
          </w:p>
        </w:tc>
        <w:tc>
          <w:tcPr>
            <w:tcW w:w="941" w:type="dxa"/>
          </w:tcPr>
          <w:p w14:paraId="15B017A8" w14:textId="77777777" w:rsidR="000114F0" w:rsidRDefault="00000000">
            <w:pPr>
              <w:pStyle w:val="TableParagraph"/>
              <w:spacing w:before="39"/>
              <w:ind w:left="70"/>
              <w:rPr>
                <w:sz w:val="15"/>
              </w:rPr>
            </w:pPr>
            <w:r>
              <w:rPr>
                <w:spacing w:val="-5"/>
                <w:sz w:val="15"/>
              </w:rPr>
              <w:t>Met</w:t>
            </w:r>
          </w:p>
        </w:tc>
      </w:tr>
      <w:tr w:rsidR="000114F0" w14:paraId="7D021C07" w14:textId="77777777">
        <w:trPr>
          <w:trHeight w:val="251"/>
        </w:trPr>
        <w:tc>
          <w:tcPr>
            <w:tcW w:w="2300" w:type="dxa"/>
          </w:tcPr>
          <w:p w14:paraId="46FB4BEF" w14:textId="77777777" w:rsidR="000114F0" w:rsidRDefault="00000000">
            <w:pPr>
              <w:pStyle w:val="TableParagraph"/>
              <w:spacing w:before="37"/>
              <w:rPr>
                <w:sz w:val="15"/>
              </w:rPr>
            </w:pPr>
            <w:r>
              <w:rPr>
                <w:sz w:val="15"/>
              </w:rPr>
              <w:t>Concurrent</w:t>
            </w:r>
            <w:r>
              <w:rPr>
                <w:spacing w:val="-8"/>
                <w:sz w:val="15"/>
              </w:rPr>
              <w:t xml:space="preserve"> </w:t>
            </w:r>
            <w:r>
              <w:rPr>
                <w:sz w:val="15"/>
              </w:rPr>
              <w:t>claim</w:t>
            </w:r>
            <w:r>
              <w:rPr>
                <w:spacing w:val="-9"/>
                <w:sz w:val="15"/>
              </w:rPr>
              <w:t xml:space="preserve"> </w:t>
            </w:r>
            <w:r>
              <w:rPr>
                <w:sz w:val="15"/>
              </w:rPr>
              <w:t>conflict</w:t>
            </w:r>
            <w:r>
              <w:rPr>
                <w:spacing w:val="-5"/>
                <w:sz w:val="15"/>
              </w:rPr>
              <w:t xml:space="preserve"> </w:t>
            </w:r>
            <w:r>
              <w:rPr>
                <w:spacing w:val="-4"/>
                <w:sz w:val="15"/>
              </w:rPr>
              <w:t>rate</w:t>
            </w:r>
          </w:p>
        </w:tc>
        <w:tc>
          <w:tcPr>
            <w:tcW w:w="901" w:type="dxa"/>
          </w:tcPr>
          <w:p w14:paraId="319CF581" w14:textId="77777777" w:rsidR="000114F0" w:rsidRDefault="00000000">
            <w:pPr>
              <w:pStyle w:val="TableParagraph"/>
              <w:spacing w:before="37"/>
              <w:ind w:left="71"/>
              <w:rPr>
                <w:sz w:val="15"/>
              </w:rPr>
            </w:pPr>
            <w:r>
              <w:rPr>
                <w:spacing w:val="-5"/>
                <w:sz w:val="15"/>
              </w:rPr>
              <w:t>0%</w:t>
            </w:r>
          </w:p>
        </w:tc>
        <w:tc>
          <w:tcPr>
            <w:tcW w:w="900" w:type="dxa"/>
          </w:tcPr>
          <w:p w14:paraId="6D831BFE" w14:textId="77777777" w:rsidR="000114F0" w:rsidRDefault="00000000">
            <w:pPr>
              <w:pStyle w:val="TableParagraph"/>
              <w:spacing w:before="37"/>
              <w:ind w:left="70"/>
              <w:rPr>
                <w:sz w:val="15"/>
              </w:rPr>
            </w:pPr>
            <w:r>
              <w:rPr>
                <w:spacing w:val="-5"/>
                <w:sz w:val="15"/>
              </w:rPr>
              <w:t>0%</w:t>
            </w:r>
          </w:p>
        </w:tc>
        <w:tc>
          <w:tcPr>
            <w:tcW w:w="941" w:type="dxa"/>
          </w:tcPr>
          <w:p w14:paraId="59D5E013" w14:textId="77777777" w:rsidR="000114F0" w:rsidRDefault="00000000">
            <w:pPr>
              <w:pStyle w:val="TableParagraph"/>
              <w:spacing w:before="37"/>
              <w:ind w:left="70"/>
              <w:rPr>
                <w:sz w:val="15"/>
              </w:rPr>
            </w:pPr>
            <w:r>
              <w:rPr>
                <w:spacing w:val="-5"/>
                <w:sz w:val="15"/>
              </w:rPr>
              <w:t>Met</w:t>
            </w:r>
          </w:p>
        </w:tc>
      </w:tr>
      <w:tr w:rsidR="000114F0" w14:paraId="314FDFB5" w14:textId="77777777">
        <w:trPr>
          <w:trHeight w:val="253"/>
        </w:trPr>
        <w:tc>
          <w:tcPr>
            <w:tcW w:w="2300" w:type="dxa"/>
          </w:tcPr>
          <w:p w14:paraId="54FA44A8" w14:textId="77777777" w:rsidR="000114F0" w:rsidRDefault="00000000">
            <w:pPr>
              <w:pStyle w:val="TableParagraph"/>
              <w:spacing w:before="39"/>
              <w:rPr>
                <w:sz w:val="15"/>
              </w:rPr>
            </w:pPr>
            <w:r>
              <w:rPr>
                <w:sz w:val="15"/>
              </w:rPr>
              <w:t>Platform</w:t>
            </w:r>
            <w:r>
              <w:rPr>
                <w:spacing w:val="-9"/>
                <w:sz w:val="15"/>
              </w:rPr>
              <w:t xml:space="preserve"> </w:t>
            </w:r>
            <w:r>
              <w:rPr>
                <w:sz w:val="15"/>
              </w:rPr>
              <w:t>uptime</w:t>
            </w:r>
            <w:r>
              <w:rPr>
                <w:spacing w:val="-7"/>
                <w:sz w:val="15"/>
              </w:rPr>
              <w:t xml:space="preserve"> </w:t>
            </w:r>
            <w:r>
              <w:rPr>
                <w:sz w:val="15"/>
              </w:rPr>
              <w:t>(14-day</w:t>
            </w:r>
            <w:r>
              <w:rPr>
                <w:spacing w:val="-5"/>
                <w:sz w:val="15"/>
              </w:rPr>
              <w:t xml:space="preserve"> </w:t>
            </w:r>
            <w:r>
              <w:rPr>
                <w:spacing w:val="-4"/>
                <w:sz w:val="15"/>
              </w:rPr>
              <w:t>run)</w:t>
            </w:r>
          </w:p>
        </w:tc>
        <w:tc>
          <w:tcPr>
            <w:tcW w:w="901" w:type="dxa"/>
          </w:tcPr>
          <w:p w14:paraId="2028D4A6" w14:textId="77777777" w:rsidR="000114F0" w:rsidRDefault="00000000">
            <w:pPr>
              <w:pStyle w:val="TableParagraph"/>
              <w:spacing w:before="39"/>
              <w:ind w:left="71"/>
              <w:rPr>
                <w:sz w:val="15"/>
              </w:rPr>
            </w:pPr>
            <w:r>
              <w:rPr>
                <w:sz w:val="15"/>
              </w:rPr>
              <w:t>&gt;</w:t>
            </w:r>
            <w:r>
              <w:rPr>
                <w:spacing w:val="-1"/>
                <w:sz w:val="15"/>
              </w:rPr>
              <w:t xml:space="preserve"> </w:t>
            </w:r>
            <w:r>
              <w:rPr>
                <w:spacing w:val="-2"/>
                <w:sz w:val="15"/>
              </w:rPr>
              <w:t>99.5%</w:t>
            </w:r>
          </w:p>
        </w:tc>
        <w:tc>
          <w:tcPr>
            <w:tcW w:w="900" w:type="dxa"/>
          </w:tcPr>
          <w:p w14:paraId="5972A232" w14:textId="77777777" w:rsidR="000114F0" w:rsidRDefault="00000000">
            <w:pPr>
              <w:pStyle w:val="TableParagraph"/>
              <w:spacing w:before="39"/>
              <w:ind w:left="70"/>
              <w:rPr>
                <w:sz w:val="15"/>
              </w:rPr>
            </w:pPr>
            <w:r>
              <w:rPr>
                <w:spacing w:val="-2"/>
                <w:sz w:val="15"/>
              </w:rPr>
              <w:t>99.92%</w:t>
            </w:r>
          </w:p>
        </w:tc>
        <w:tc>
          <w:tcPr>
            <w:tcW w:w="941" w:type="dxa"/>
          </w:tcPr>
          <w:p w14:paraId="1DC5335B" w14:textId="77777777" w:rsidR="000114F0" w:rsidRDefault="00000000">
            <w:pPr>
              <w:pStyle w:val="TableParagraph"/>
              <w:spacing w:before="39"/>
              <w:ind w:left="70"/>
              <w:rPr>
                <w:sz w:val="15"/>
              </w:rPr>
            </w:pPr>
            <w:r>
              <w:rPr>
                <w:spacing w:val="-5"/>
                <w:sz w:val="15"/>
              </w:rPr>
              <w:t>Met</w:t>
            </w:r>
          </w:p>
        </w:tc>
      </w:tr>
    </w:tbl>
    <w:p w14:paraId="6045FEB0" w14:textId="77777777" w:rsidR="000114F0" w:rsidRDefault="000114F0">
      <w:pPr>
        <w:pStyle w:val="BodyText"/>
        <w:rPr>
          <w:sz w:val="17"/>
        </w:rPr>
      </w:pPr>
    </w:p>
    <w:p w14:paraId="7848A144" w14:textId="77777777" w:rsidR="000114F0" w:rsidRDefault="000114F0">
      <w:pPr>
        <w:pStyle w:val="BodyText"/>
        <w:spacing w:before="1"/>
        <w:rPr>
          <w:sz w:val="17"/>
        </w:rPr>
      </w:pPr>
    </w:p>
    <w:p w14:paraId="21161207" w14:textId="3F783F09" w:rsidR="00055D9A" w:rsidRDefault="00055D9A">
      <w:pPr>
        <w:pStyle w:val="BodyText"/>
        <w:spacing w:before="1"/>
        <w:rPr>
          <w:sz w:val="17"/>
        </w:rPr>
      </w:pPr>
      <w:r>
        <w:rPr>
          <w:sz w:val="17"/>
        </w:rPr>
        <w:t xml:space="preserve">   </w:t>
      </w:r>
    </w:p>
    <w:p w14:paraId="324C1863" w14:textId="77777777" w:rsidR="00055D9A" w:rsidRDefault="00055D9A">
      <w:pPr>
        <w:pStyle w:val="BodyText"/>
        <w:spacing w:before="1"/>
        <w:rPr>
          <w:sz w:val="17"/>
        </w:rPr>
      </w:pPr>
    </w:p>
    <w:p w14:paraId="2305D051" w14:textId="77777777" w:rsidR="00055D9A" w:rsidRDefault="00055D9A" w:rsidP="00055D9A">
      <w:pPr>
        <w:pStyle w:val="Heading5"/>
        <w:tabs>
          <w:tab w:val="left" w:pos="546"/>
        </w:tabs>
        <w:spacing w:before="0"/>
        <w:ind w:left="546" w:firstLine="0"/>
        <w:rPr>
          <w:color w:val="2D74B5"/>
        </w:rPr>
      </w:pPr>
    </w:p>
    <w:p w14:paraId="155FAD29" w14:textId="2460099B" w:rsidR="000114F0" w:rsidRDefault="00000000" w:rsidP="00055D9A">
      <w:pPr>
        <w:pStyle w:val="Heading5"/>
        <w:numPr>
          <w:ilvl w:val="0"/>
          <w:numId w:val="2"/>
        </w:numPr>
        <w:tabs>
          <w:tab w:val="left" w:pos="546"/>
        </w:tabs>
        <w:spacing w:before="0"/>
        <w:jc w:val="both"/>
      </w:pPr>
      <w:r>
        <w:t>B. Architectural Invariants Enforced by Construction</w:t>
      </w:r>
    </w:p>
    <w:p w14:paraId="3AB31CFF" w14:textId="77777777" w:rsidR="000114F0" w:rsidRDefault="00000000">
      <w:pPr>
        <w:pStyle w:val="BodyText"/>
        <w:spacing w:before="91" w:line="268" w:lineRule="auto"/>
        <w:ind w:left="540" w:firstLine="259"/>
        <w:jc w:val="both"/>
      </w:pPr>
      <w:r>
        <w:t>The database partial index schema guarantees that duplicate claim approvals are structurally impossible within the Items collection. The 0% concurrent claim conflict rate observed in Table III confirms this invariant under high load, demonstrating that data consistency is enforced by storage architecture rather than volatile application memory.</w:t>
      </w:r>
    </w:p>
    <w:p w14:paraId="046C2900" w14:textId="77777777" w:rsidR="000114F0" w:rsidRDefault="00000000">
      <w:pPr>
        <w:pStyle w:val="Heading5"/>
        <w:numPr>
          <w:ilvl w:val="0"/>
          <w:numId w:val="2"/>
        </w:numPr>
        <w:tabs>
          <w:tab w:val="left" w:pos="771"/>
        </w:tabs>
        <w:spacing w:before="152"/>
        <w:ind w:left="771" w:hanging="231"/>
        <w:jc w:val="both"/>
      </w:pPr>
      <w:r>
        <w:t>C. Contextual Literature Comparison</w:t>
      </w:r>
    </w:p>
    <w:p w14:paraId="446D879E" w14:textId="77777777" w:rsidR="000114F0" w:rsidRDefault="00000000">
      <w:pPr>
        <w:pStyle w:val="BodyText"/>
        <w:spacing w:before="101" w:line="268" w:lineRule="auto"/>
        <w:ind w:left="540" w:firstLine="259"/>
        <w:jc w:val="both"/>
      </w:pPr>
      <w:r>
        <w:t>The 76.5% non-recovery baseline identified by Tan and Chong [1] highlights the severe inefficiencies of manual lost-and-found registers. Furthermore, the conversational interaction principles established by Hsu and Lin [9] guided the design of the Smilo AI assistant, ensuring focused domain-specific assistance.</w:t>
      </w:r>
    </w:p>
    <w:p w14:paraId="38F88F17" w14:textId="77777777" w:rsidR="000114F0" w:rsidRDefault="00000000">
      <w:pPr>
        <w:pStyle w:val="Heading5"/>
        <w:numPr>
          <w:ilvl w:val="0"/>
          <w:numId w:val="2"/>
        </w:numPr>
        <w:tabs>
          <w:tab w:val="left" w:pos="783"/>
        </w:tabs>
        <w:ind w:left="783" w:hanging="243"/>
        <w:jc w:val="both"/>
      </w:pPr>
      <w:r>
        <w:t>D. Current Operational Boundaries</w:t>
      </w:r>
    </w:p>
    <w:p w14:paraId="32964544" w14:textId="77777777" w:rsidR="000114F0" w:rsidRDefault="00000000">
      <w:pPr>
        <w:pStyle w:val="BodyText"/>
        <w:spacing w:before="99" w:line="268" w:lineRule="auto"/>
        <w:ind w:left="540" w:firstLine="259"/>
        <w:jc w:val="both"/>
      </w:pPr>
      <w:r>
        <w:t>While experimental benchmarks demonstrate high transactional performance, UNLOST currently operates within defined boundaries: tests were conducted under simulated workloads rather than multi-semester production traffic, visual matching relies on manual image inspection rather than automated neural networks [4], and deployment is scoped to single-institution tenancy. These boundaries define the primary roadmap for subsequent releases.</w:t>
      </w:r>
    </w:p>
    <w:p w14:paraId="49EC085C" w14:textId="77777777" w:rsidR="000114F0" w:rsidRDefault="000114F0">
      <w:pPr>
        <w:pStyle w:val="BodyText"/>
        <w:spacing w:before="41"/>
      </w:pPr>
    </w:p>
    <w:p w14:paraId="7F099646" w14:textId="77777777" w:rsidR="000114F0" w:rsidRDefault="00000000">
      <w:pPr>
        <w:pStyle w:val="Heading3"/>
        <w:numPr>
          <w:ilvl w:val="0"/>
          <w:numId w:val="7"/>
        </w:numPr>
        <w:tabs>
          <w:tab w:val="left" w:pos="1808"/>
        </w:tabs>
        <w:spacing w:before="1"/>
        <w:ind w:left="1808" w:hanging="267"/>
        <w:jc w:val="left"/>
      </w:pPr>
      <w:r>
        <w:t>Conclusion and Future Work</w:t>
      </w:r>
    </w:p>
    <w:p w14:paraId="2DD6E801" w14:textId="77777777" w:rsidR="000114F0" w:rsidRDefault="00000000">
      <w:pPr>
        <w:pStyle w:val="BodyText"/>
        <w:spacing w:before="140" w:line="268" w:lineRule="auto"/>
        <w:ind w:left="540" w:firstLine="259"/>
        <w:jc w:val="both"/>
      </w:pPr>
      <w:r>
        <w:t>This paper presented UNLOST, an open-source, full-stack asset recovery platform engineered on the MERN stack to address the structural inefficiencies of institutional lost-and-found management. By integrating role-based access control, institutional Google OAuth 2.0 authentication, and a database-enforced atomic claim-reservation protocol, UNLOST guarantees mutually exclusive claim resolution and transparent auditability without recurring commercial licensing fees.</w:t>
      </w:r>
    </w:p>
    <w:p w14:paraId="288F297C" w14:textId="77777777" w:rsidR="000114F0" w:rsidRDefault="00000000">
      <w:pPr>
        <w:pStyle w:val="BodyText"/>
        <w:spacing w:before="91" w:line="268" w:lineRule="auto"/>
        <w:ind w:left="319" w:right="181"/>
        <w:jc w:val="both"/>
      </w:pPr>
      <w:r>
        <w:t xml:space="preserve"> </w:t>
      </w:r>
    </w:p>
    <w:p w14:paraId="17373997" w14:textId="77777777" w:rsidR="000114F0" w:rsidRDefault="00000000">
      <w:pPr>
        <w:pStyle w:val="BodyText"/>
        <w:spacing w:before="138" w:line="268" w:lineRule="auto"/>
        <w:ind w:left="319" w:right="175" w:firstLine="259"/>
        <w:jc w:val="both"/>
      </w:pPr>
      <w:r>
        <w:t>Future research and development will focus on three key areas: 1) integrating deep learning visual matching pipelines using MobileNetV2 and perceptual hashing [4] for automated photo comparison; 2) implementing cryptographic two-party QR/OTP handshakes for physical handover confirmation; and 3) architecting tenant-isolated multi-institution data schemas for multi-campus federation.</w:t>
      </w:r>
    </w:p>
    <w:p w14:paraId="3CA90A88" w14:textId="77777777" w:rsidR="000114F0" w:rsidRDefault="000114F0">
      <w:pPr>
        <w:pStyle w:val="BodyText"/>
        <w:spacing w:before="43"/>
      </w:pPr>
    </w:p>
    <w:p w14:paraId="3C05D17B" w14:textId="77777777" w:rsidR="000114F0" w:rsidRDefault="00000000">
      <w:pPr>
        <w:pStyle w:val="Heading3"/>
        <w:ind w:right="1"/>
        <w:jc w:val="center"/>
      </w:pPr>
      <w:r>
        <w:t>Acknowledgment</w:t>
      </w:r>
    </w:p>
    <w:p w14:paraId="46423FDD" w14:textId="77777777" w:rsidR="000114F0" w:rsidRDefault="00000000">
      <w:pPr>
        <w:pStyle w:val="BodyText"/>
        <w:spacing w:before="140" w:line="268" w:lineRule="auto"/>
        <w:ind w:left="319" w:right="178" w:firstLine="259"/>
        <w:jc w:val="both"/>
      </w:pPr>
      <w:r>
        <w:t>The authors express sincere gratitude to project guide Nidhi Pandey and the Department of Computer Science &amp; Engineering at PIET for invaluable guidance and academic support. Acknowledgments are also extended to the open-source software communities maintaining MongoDB, Express.js, React.js, and Node.js.</w:t>
      </w:r>
    </w:p>
    <w:p w14:paraId="7698D580" w14:textId="77777777" w:rsidR="000114F0" w:rsidRDefault="000114F0">
      <w:pPr>
        <w:pStyle w:val="BodyText"/>
        <w:spacing w:before="43"/>
      </w:pPr>
    </w:p>
    <w:p w14:paraId="604395FF" w14:textId="77777777" w:rsidR="000114F0" w:rsidRDefault="00000000">
      <w:pPr>
        <w:pStyle w:val="Heading3"/>
        <w:jc w:val="center"/>
      </w:pPr>
      <w:r>
        <w:rPr>
          <w:color w:val="2D74B5"/>
          <w:spacing w:val="-2"/>
        </w:rPr>
        <w:t>References</w:t>
      </w:r>
    </w:p>
    <w:p w14:paraId="1BDE3347" w14:textId="77777777" w:rsidR="000114F0" w:rsidRDefault="00000000">
      <w:pPr>
        <w:pStyle w:val="ListParagraph"/>
        <w:numPr>
          <w:ilvl w:val="0"/>
          <w:numId w:val="1"/>
        </w:numPr>
        <w:tabs>
          <w:tab w:val="left" w:pos="719"/>
          <w:tab w:val="left" w:pos="758"/>
        </w:tabs>
        <w:spacing w:before="142"/>
        <w:ind w:right="745" w:hanging="260"/>
        <w:jc w:val="left"/>
        <w:rPr>
          <w:sz w:val="16"/>
        </w:rPr>
      </w:pPr>
      <w:r>
        <w:rPr>
          <w:sz w:val="16"/>
        </w:rPr>
        <w:t>S. Y. Tan and C. R. Chong, "An Effective Lost and Found</w:t>
      </w:r>
      <w:r>
        <w:rPr>
          <w:spacing w:val="40"/>
          <w:sz w:val="16"/>
        </w:rPr>
        <w:t xml:space="preserve"> </w:t>
      </w:r>
      <w:r>
        <w:rPr>
          <w:sz w:val="16"/>
        </w:rPr>
        <w:t>System</w:t>
      </w:r>
      <w:r>
        <w:rPr>
          <w:spacing w:val="-10"/>
          <w:sz w:val="16"/>
        </w:rPr>
        <w:t xml:space="preserve"> </w:t>
      </w:r>
      <w:r>
        <w:rPr>
          <w:sz w:val="16"/>
        </w:rPr>
        <w:t>in</w:t>
      </w:r>
      <w:r>
        <w:rPr>
          <w:spacing w:val="30"/>
          <w:sz w:val="16"/>
        </w:rPr>
        <w:t xml:space="preserve"> </w:t>
      </w:r>
      <w:r>
        <w:rPr>
          <w:sz w:val="16"/>
        </w:rPr>
        <w:t>University</w:t>
      </w:r>
      <w:r>
        <w:rPr>
          <w:spacing w:val="-10"/>
          <w:sz w:val="16"/>
        </w:rPr>
        <w:t xml:space="preserve"> </w:t>
      </w:r>
      <w:r>
        <w:rPr>
          <w:sz w:val="16"/>
        </w:rPr>
        <w:t>Campus,"</w:t>
      </w:r>
      <w:r>
        <w:rPr>
          <w:spacing w:val="-10"/>
          <w:sz w:val="16"/>
        </w:rPr>
        <w:t xml:space="preserve"> </w:t>
      </w:r>
      <w:r>
        <w:rPr>
          <w:sz w:val="16"/>
        </w:rPr>
        <w:t>Journal</w:t>
      </w:r>
      <w:r>
        <w:rPr>
          <w:spacing w:val="-10"/>
          <w:sz w:val="16"/>
        </w:rPr>
        <w:t xml:space="preserve"> </w:t>
      </w:r>
      <w:r>
        <w:rPr>
          <w:sz w:val="16"/>
        </w:rPr>
        <w:t>of</w:t>
      </w:r>
      <w:r>
        <w:rPr>
          <w:spacing w:val="-10"/>
          <w:sz w:val="16"/>
        </w:rPr>
        <w:t xml:space="preserve"> </w:t>
      </w:r>
      <w:r>
        <w:rPr>
          <w:sz w:val="16"/>
        </w:rPr>
        <w:t>Information</w:t>
      </w:r>
      <w:r>
        <w:rPr>
          <w:spacing w:val="-8"/>
          <w:sz w:val="16"/>
        </w:rPr>
        <w:t xml:space="preserve"> </w:t>
      </w:r>
      <w:r>
        <w:rPr>
          <w:sz w:val="16"/>
        </w:rPr>
        <w:t>System</w:t>
      </w:r>
      <w:r>
        <w:rPr>
          <w:spacing w:val="40"/>
          <w:sz w:val="16"/>
        </w:rPr>
        <w:t xml:space="preserve"> </w:t>
      </w:r>
      <w:r>
        <w:rPr>
          <w:sz w:val="16"/>
        </w:rPr>
        <w:t>and</w:t>
      </w:r>
      <w:r>
        <w:rPr>
          <w:spacing w:val="-5"/>
          <w:sz w:val="16"/>
        </w:rPr>
        <w:t xml:space="preserve"> </w:t>
      </w:r>
      <w:r>
        <w:rPr>
          <w:sz w:val="16"/>
        </w:rPr>
        <w:t>Technology</w:t>
      </w:r>
      <w:r>
        <w:rPr>
          <w:spacing w:val="36"/>
          <w:sz w:val="16"/>
        </w:rPr>
        <w:t xml:space="preserve"> </w:t>
      </w:r>
      <w:r>
        <w:rPr>
          <w:sz w:val="16"/>
        </w:rPr>
        <w:t>Management</w:t>
      </w:r>
      <w:r>
        <w:rPr>
          <w:spacing w:val="-3"/>
          <w:sz w:val="16"/>
        </w:rPr>
        <w:t xml:space="preserve"> </w:t>
      </w:r>
      <w:r>
        <w:rPr>
          <w:sz w:val="16"/>
        </w:rPr>
        <w:t>(JISTM),</w:t>
      </w:r>
      <w:r>
        <w:rPr>
          <w:spacing w:val="-4"/>
          <w:sz w:val="16"/>
        </w:rPr>
        <w:t xml:space="preserve"> </w:t>
      </w:r>
      <w:r>
        <w:rPr>
          <w:sz w:val="16"/>
        </w:rPr>
        <w:t>vol.</w:t>
      </w:r>
      <w:r>
        <w:rPr>
          <w:spacing w:val="-4"/>
          <w:sz w:val="16"/>
        </w:rPr>
        <w:t xml:space="preserve"> </w:t>
      </w:r>
      <w:r>
        <w:rPr>
          <w:sz w:val="16"/>
        </w:rPr>
        <w:t>8,</w:t>
      </w:r>
      <w:r>
        <w:rPr>
          <w:spacing w:val="-4"/>
          <w:sz w:val="16"/>
        </w:rPr>
        <w:t xml:space="preserve"> </w:t>
      </w:r>
      <w:r>
        <w:rPr>
          <w:sz w:val="16"/>
        </w:rPr>
        <w:t>no.</w:t>
      </w:r>
      <w:r>
        <w:rPr>
          <w:spacing w:val="-4"/>
          <w:sz w:val="16"/>
        </w:rPr>
        <w:t xml:space="preserve"> </w:t>
      </w:r>
      <w:r>
        <w:rPr>
          <w:sz w:val="16"/>
        </w:rPr>
        <w:t>32,</w:t>
      </w:r>
      <w:r>
        <w:rPr>
          <w:spacing w:val="-4"/>
          <w:sz w:val="16"/>
        </w:rPr>
        <w:t xml:space="preserve"> </w:t>
      </w:r>
      <w:r>
        <w:rPr>
          <w:sz w:val="16"/>
        </w:rPr>
        <w:t>pp.</w:t>
      </w:r>
      <w:r>
        <w:rPr>
          <w:spacing w:val="-4"/>
          <w:sz w:val="16"/>
        </w:rPr>
        <w:t xml:space="preserve"> </w:t>
      </w:r>
      <w:r>
        <w:rPr>
          <w:sz w:val="16"/>
        </w:rPr>
        <w:t xml:space="preserve">99–112, Sep. 2023, </w:t>
      </w:r>
      <w:proofErr w:type="spellStart"/>
      <w:r>
        <w:rPr>
          <w:sz w:val="16"/>
        </w:rPr>
        <w:t>doi</w:t>
      </w:r>
      <w:proofErr w:type="spellEnd"/>
      <w:r>
        <w:rPr>
          <w:sz w:val="16"/>
        </w:rPr>
        <w:t>:</w:t>
      </w:r>
      <w:r>
        <w:rPr>
          <w:spacing w:val="40"/>
          <w:sz w:val="16"/>
        </w:rPr>
        <w:t xml:space="preserve"> </w:t>
      </w:r>
      <w:r>
        <w:rPr>
          <w:sz w:val="16"/>
        </w:rPr>
        <w:t>10.35631/JISTM.832007.</w:t>
      </w:r>
    </w:p>
    <w:p w14:paraId="3661E3E4" w14:textId="77777777" w:rsidR="000114F0" w:rsidRDefault="00000000">
      <w:pPr>
        <w:pStyle w:val="ListParagraph"/>
        <w:numPr>
          <w:ilvl w:val="0"/>
          <w:numId w:val="1"/>
        </w:numPr>
        <w:tabs>
          <w:tab w:val="left" w:pos="719"/>
          <w:tab w:val="left" w:pos="758"/>
        </w:tabs>
        <w:spacing w:before="82"/>
        <w:ind w:right="503" w:hanging="260"/>
        <w:jc w:val="left"/>
        <w:rPr>
          <w:sz w:val="16"/>
        </w:rPr>
      </w:pPr>
      <w:r>
        <w:rPr>
          <w:sz w:val="16"/>
        </w:rPr>
        <w:t>M.</w:t>
      </w:r>
      <w:r>
        <w:rPr>
          <w:spacing w:val="-3"/>
          <w:sz w:val="16"/>
        </w:rPr>
        <w:t xml:space="preserve"> </w:t>
      </w:r>
      <w:r>
        <w:rPr>
          <w:sz w:val="16"/>
        </w:rPr>
        <w:t>Anas,</w:t>
      </w:r>
      <w:r>
        <w:rPr>
          <w:spacing w:val="-4"/>
          <w:sz w:val="16"/>
        </w:rPr>
        <w:t xml:space="preserve"> </w:t>
      </w:r>
      <w:r>
        <w:rPr>
          <w:sz w:val="16"/>
        </w:rPr>
        <w:t>S.</w:t>
      </w:r>
      <w:r>
        <w:rPr>
          <w:spacing w:val="-3"/>
          <w:sz w:val="16"/>
        </w:rPr>
        <w:t xml:space="preserve"> </w:t>
      </w:r>
      <w:r>
        <w:rPr>
          <w:sz w:val="16"/>
        </w:rPr>
        <w:t>Saini,</w:t>
      </w:r>
      <w:r>
        <w:rPr>
          <w:spacing w:val="-6"/>
          <w:sz w:val="16"/>
        </w:rPr>
        <w:t xml:space="preserve"> </w:t>
      </w:r>
      <w:r>
        <w:rPr>
          <w:sz w:val="16"/>
        </w:rPr>
        <w:t>N.</w:t>
      </w:r>
      <w:r>
        <w:rPr>
          <w:spacing w:val="-3"/>
          <w:sz w:val="16"/>
        </w:rPr>
        <w:t xml:space="preserve"> </w:t>
      </w:r>
      <w:r>
        <w:rPr>
          <w:sz w:val="16"/>
        </w:rPr>
        <w:t>Agarwal,</w:t>
      </w:r>
      <w:r>
        <w:rPr>
          <w:spacing w:val="-3"/>
          <w:sz w:val="16"/>
        </w:rPr>
        <w:t xml:space="preserve"> </w:t>
      </w:r>
      <w:r>
        <w:rPr>
          <w:sz w:val="16"/>
        </w:rPr>
        <w:t>A.</w:t>
      </w:r>
      <w:r>
        <w:rPr>
          <w:spacing w:val="-6"/>
          <w:sz w:val="16"/>
        </w:rPr>
        <w:t xml:space="preserve"> </w:t>
      </w:r>
      <w:r>
        <w:rPr>
          <w:sz w:val="16"/>
        </w:rPr>
        <w:t>Khanna,</w:t>
      </w:r>
      <w:r>
        <w:rPr>
          <w:spacing w:val="-6"/>
          <w:sz w:val="16"/>
        </w:rPr>
        <w:t xml:space="preserve"> </w:t>
      </w:r>
      <w:r>
        <w:rPr>
          <w:sz w:val="16"/>
        </w:rPr>
        <w:t>A.</w:t>
      </w:r>
      <w:r>
        <w:rPr>
          <w:spacing w:val="-5"/>
          <w:sz w:val="16"/>
        </w:rPr>
        <w:t xml:space="preserve"> </w:t>
      </w:r>
      <w:r>
        <w:rPr>
          <w:sz w:val="16"/>
        </w:rPr>
        <w:t>Yadav,</w:t>
      </w:r>
      <w:r>
        <w:rPr>
          <w:spacing w:val="-6"/>
          <w:sz w:val="16"/>
        </w:rPr>
        <w:t xml:space="preserve"> </w:t>
      </w:r>
      <w:r>
        <w:rPr>
          <w:sz w:val="16"/>
        </w:rPr>
        <w:t>and</w:t>
      </w:r>
      <w:r>
        <w:rPr>
          <w:spacing w:val="-6"/>
          <w:sz w:val="16"/>
        </w:rPr>
        <w:t xml:space="preserve"> </w:t>
      </w:r>
      <w:r>
        <w:rPr>
          <w:sz w:val="16"/>
        </w:rPr>
        <w:t>K.</w:t>
      </w:r>
      <w:r>
        <w:rPr>
          <w:spacing w:val="-7"/>
          <w:sz w:val="16"/>
        </w:rPr>
        <w:t xml:space="preserve"> </w:t>
      </w:r>
      <w:r>
        <w:rPr>
          <w:sz w:val="16"/>
        </w:rPr>
        <w:t>Kaur,</w:t>
      </w:r>
      <w:r>
        <w:rPr>
          <w:spacing w:val="40"/>
          <w:sz w:val="16"/>
        </w:rPr>
        <w:t xml:space="preserve"> </w:t>
      </w:r>
      <w:r>
        <w:rPr>
          <w:sz w:val="16"/>
        </w:rPr>
        <w:t>"An</w:t>
      </w:r>
      <w:r>
        <w:rPr>
          <w:spacing w:val="40"/>
          <w:sz w:val="16"/>
        </w:rPr>
        <w:t xml:space="preserve"> </w:t>
      </w:r>
      <w:r>
        <w:rPr>
          <w:sz w:val="16"/>
        </w:rPr>
        <w:t>Assistive Tool for Finding Lost Items: A Review,"</w:t>
      </w:r>
      <w:r>
        <w:rPr>
          <w:spacing w:val="40"/>
          <w:sz w:val="16"/>
        </w:rPr>
        <w:t xml:space="preserve"> </w:t>
      </w:r>
      <w:r>
        <w:rPr>
          <w:sz w:val="16"/>
        </w:rPr>
        <w:t>International Journal</w:t>
      </w:r>
      <w:r>
        <w:rPr>
          <w:spacing w:val="40"/>
          <w:sz w:val="16"/>
        </w:rPr>
        <w:t xml:space="preserve"> </w:t>
      </w:r>
      <w:r>
        <w:rPr>
          <w:sz w:val="16"/>
        </w:rPr>
        <w:t>of Engineering Research &amp; Technology</w:t>
      </w:r>
      <w:r>
        <w:rPr>
          <w:spacing w:val="40"/>
          <w:sz w:val="16"/>
        </w:rPr>
        <w:t xml:space="preserve"> </w:t>
      </w:r>
      <w:r>
        <w:rPr>
          <w:sz w:val="16"/>
        </w:rPr>
        <w:t>(IJERT), vol. 12, no. 11, Nov.</w:t>
      </w:r>
      <w:r>
        <w:rPr>
          <w:spacing w:val="40"/>
          <w:sz w:val="16"/>
        </w:rPr>
        <w:t xml:space="preserve"> </w:t>
      </w:r>
      <w:r>
        <w:rPr>
          <w:sz w:val="16"/>
        </w:rPr>
        <w:t>2023.</w:t>
      </w:r>
    </w:p>
    <w:p w14:paraId="64706509" w14:textId="77777777" w:rsidR="000114F0" w:rsidRDefault="00000000">
      <w:pPr>
        <w:pStyle w:val="ListParagraph"/>
        <w:numPr>
          <w:ilvl w:val="0"/>
          <w:numId w:val="1"/>
        </w:numPr>
        <w:tabs>
          <w:tab w:val="left" w:pos="719"/>
          <w:tab w:val="left" w:pos="758"/>
        </w:tabs>
        <w:spacing w:before="80"/>
        <w:ind w:right="503" w:hanging="260"/>
        <w:jc w:val="left"/>
        <w:rPr>
          <w:sz w:val="16"/>
        </w:rPr>
      </w:pPr>
      <w:r>
        <w:rPr>
          <w:sz w:val="16"/>
        </w:rPr>
        <w:t>A. Dutta, Y. Tolani, and N. Singhal, "Automated Lost and Found</w:t>
      </w:r>
      <w:r>
        <w:rPr>
          <w:spacing w:val="40"/>
          <w:sz w:val="16"/>
        </w:rPr>
        <w:t xml:space="preserve"> </w:t>
      </w:r>
      <w:r>
        <w:rPr>
          <w:sz w:val="16"/>
        </w:rPr>
        <w:t>System</w:t>
      </w:r>
      <w:r>
        <w:rPr>
          <w:spacing w:val="34"/>
          <w:sz w:val="16"/>
        </w:rPr>
        <w:t xml:space="preserve"> </w:t>
      </w:r>
      <w:r>
        <w:rPr>
          <w:sz w:val="16"/>
        </w:rPr>
        <w:t>with</w:t>
      </w:r>
      <w:r>
        <w:rPr>
          <w:spacing w:val="-3"/>
          <w:sz w:val="16"/>
        </w:rPr>
        <w:t xml:space="preserve"> </w:t>
      </w:r>
      <w:r>
        <w:rPr>
          <w:sz w:val="16"/>
        </w:rPr>
        <w:t>Peer-to-Peer</w:t>
      </w:r>
      <w:r>
        <w:rPr>
          <w:spacing w:val="-7"/>
          <w:sz w:val="16"/>
        </w:rPr>
        <w:t xml:space="preserve"> </w:t>
      </w:r>
      <w:r>
        <w:rPr>
          <w:sz w:val="16"/>
        </w:rPr>
        <w:t>Communication,"</w:t>
      </w:r>
      <w:r>
        <w:rPr>
          <w:spacing w:val="-5"/>
          <w:sz w:val="16"/>
        </w:rPr>
        <w:t xml:space="preserve"> </w:t>
      </w:r>
      <w:r>
        <w:rPr>
          <w:sz w:val="16"/>
        </w:rPr>
        <w:t>JETIR,</w:t>
      </w:r>
      <w:r>
        <w:rPr>
          <w:spacing w:val="-3"/>
          <w:sz w:val="16"/>
        </w:rPr>
        <w:t xml:space="preserve"> </w:t>
      </w:r>
      <w:r>
        <w:rPr>
          <w:sz w:val="16"/>
        </w:rPr>
        <w:t>vol.</w:t>
      </w:r>
      <w:r>
        <w:rPr>
          <w:spacing w:val="-6"/>
          <w:sz w:val="16"/>
        </w:rPr>
        <w:t xml:space="preserve"> </w:t>
      </w:r>
      <w:r>
        <w:rPr>
          <w:sz w:val="16"/>
        </w:rPr>
        <w:t>11,</w:t>
      </w:r>
      <w:r>
        <w:rPr>
          <w:spacing w:val="-6"/>
          <w:sz w:val="16"/>
        </w:rPr>
        <w:t xml:space="preserve"> </w:t>
      </w:r>
      <w:r>
        <w:rPr>
          <w:sz w:val="16"/>
        </w:rPr>
        <w:t>no.</w:t>
      </w:r>
      <w:r>
        <w:rPr>
          <w:spacing w:val="-6"/>
          <w:sz w:val="16"/>
        </w:rPr>
        <w:t xml:space="preserve"> </w:t>
      </w:r>
      <w:r>
        <w:rPr>
          <w:sz w:val="16"/>
        </w:rPr>
        <w:t>5,</w:t>
      </w:r>
      <w:r>
        <w:rPr>
          <w:spacing w:val="40"/>
          <w:sz w:val="16"/>
        </w:rPr>
        <w:t xml:space="preserve"> </w:t>
      </w:r>
      <w:r>
        <w:rPr>
          <w:sz w:val="16"/>
        </w:rPr>
        <w:t>May</w:t>
      </w:r>
      <w:r>
        <w:rPr>
          <w:spacing w:val="-3"/>
          <w:sz w:val="16"/>
        </w:rPr>
        <w:t xml:space="preserve"> </w:t>
      </w:r>
      <w:r>
        <w:rPr>
          <w:sz w:val="16"/>
        </w:rPr>
        <w:t>2024.</w:t>
      </w:r>
    </w:p>
    <w:p w14:paraId="46E107D9" w14:textId="77777777" w:rsidR="000114F0" w:rsidRDefault="00000000">
      <w:pPr>
        <w:pStyle w:val="ListParagraph"/>
        <w:numPr>
          <w:ilvl w:val="0"/>
          <w:numId w:val="1"/>
        </w:numPr>
        <w:tabs>
          <w:tab w:val="left" w:pos="719"/>
          <w:tab w:val="left" w:pos="758"/>
        </w:tabs>
        <w:spacing w:before="79"/>
        <w:ind w:right="323" w:hanging="260"/>
        <w:jc w:val="left"/>
        <w:rPr>
          <w:sz w:val="16"/>
        </w:rPr>
      </w:pPr>
      <w:r>
        <w:rPr>
          <w:sz w:val="16"/>
        </w:rPr>
        <w:t>M.</w:t>
      </w:r>
      <w:r>
        <w:rPr>
          <w:spacing w:val="-4"/>
          <w:sz w:val="16"/>
        </w:rPr>
        <w:t xml:space="preserve"> </w:t>
      </w:r>
      <w:r>
        <w:rPr>
          <w:sz w:val="16"/>
        </w:rPr>
        <w:t>Zhou,</w:t>
      </w:r>
      <w:r>
        <w:rPr>
          <w:spacing w:val="-1"/>
          <w:sz w:val="16"/>
        </w:rPr>
        <w:t xml:space="preserve"> </w:t>
      </w:r>
      <w:r>
        <w:rPr>
          <w:sz w:val="16"/>
        </w:rPr>
        <w:t>I.</w:t>
      </w:r>
      <w:r>
        <w:rPr>
          <w:spacing w:val="-1"/>
          <w:sz w:val="16"/>
        </w:rPr>
        <w:t xml:space="preserve"> </w:t>
      </w:r>
      <w:r>
        <w:rPr>
          <w:sz w:val="16"/>
        </w:rPr>
        <w:t>Fung,</w:t>
      </w:r>
      <w:r>
        <w:rPr>
          <w:spacing w:val="-4"/>
          <w:sz w:val="16"/>
        </w:rPr>
        <w:t xml:space="preserve"> </w:t>
      </w:r>
      <w:r>
        <w:rPr>
          <w:sz w:val="16"/>
        </w:rPr>
        <w:t>L.</w:t>
      </w:r>
      <w:r>
        <w:rPr>
          <w:spacing w:val="-1"/>
          <w:sz w:val="16"/>
        </w:rPr>
        <w:t xml:space="preserve"> </w:t>
      </w:r>
      <w:r>
        <w:rPr>
          <w:sz w:val="16"/>
        </w:rPr>
        <w:t>Yang,</w:t>
      </w:r>
      <w:r>
        <w:rPr>
          <w:spacing w:val="-4"/>
          <w:sz w:val="16"/>
        </w:rPr>
        <w:t xml:space="preserve"> </w:t>
      </w:r>
      <w:r>
        <w:rPr>
          <w:sz w:val="16"/>
        </w:rPr>
        <w:t>N.</w:t>
      </w:r>
      <w:r>
        <w:rPr>
          <w:spacing w:val="-1"/>
          <w:sz w:val="16"/>
        </w:rPr>
        <w:t xml:space="preserve"> </w:t>
      </w:r>
      <w:r>
        <w:rPr>
          <w:sz w:val="16"/>
        </w:rPr>
        <w:t>Wan,</w:t>
      </w:r>
      <w:r>
        <w:rPr>
          <w:spacing w:val="-4"/>
          <w:sz w:val="16"/>
        </w:rPr>
        <w:t xml:space="preserve"> </w:t>
      </w:r>
      <w:r>
        <w:rPr>
          <w:sz w:val="16"/>
        </w:rPr>
        <w:t>K.</w:t>
      </w:r>
      <w:r>
        <w:rPr>
          <w:spacing w:val="-4"/>
          <w:sz w:val="16"/>
        </w:rPr>
        <w:t xml:space="preserve"> </w:t>
      </w:r>
      <w:r>
        <w:rPr>
          <w:sz w:val="16"/>
        </w:rPr>
        <w:t>Di,</w:t>
      </w:r>
      <w:r>
        <w:rPr>
          <w:spacing w:val="-4"/>
          <w:sz w:val="16"/>
        </w:rPr>
        <w:t xml:space="preserve"> </w:t>
      </w:r>
      <w:r>
        <w:rPr>
          <w:sz w:val="16"/>
        </w:rPr>
        <w:t>and</w:t>
      </w:r>
      <w:r>
        <w:rPr>
          <w:spacing w:val="-3"/>
          <w:sz w:val="16"/>
        </w:rPr>
        <w:t xml:space="preserve"> </w:t>
      </w:r>
      <w:r>
        <w:rPr>
          <w:sz w:val="16"/>
        </w:rPr>
        <w:t>T.</w:t>
      </w:r>
      <w:r>
        <w:rPr>
          <w:spacing w:val="-3"/>
          <w:sz w:val="16"/>
        </w:rPr>
        <w:t xml:space="preserve"> </w:t>
      </w:r>
      <w:r>
        <w:rPr>
          <w:sz w:val="16"/>
        </w:rPr>
        <w:t>Wang,</w:t>
      </w:r>
      <w:r>
        <w:rPr>
          <w:spacing w:val="-1"/>
          <w:sz w:val="16"/>
        </w:rPr>
        <w:t xml:space="preserve"> </w:t>
      </w:r>
      <w:r>
        <w:rPr>
          <w:sz w:val="16"/>
        </w:rPr>
        <w:t>"</w:t>
      </w:r>
      <w:proofErr w:type="spellStart"/>
      <w:r>
        <w:rPr>
          <w:sz w:val="16"/>
        </w:rPr>
        <w:t>LostNet</w:t>
      </w:r>
      <w:proofErr w:type="spellEnd"/>
      <w:r>
        <w:rPr>
          <w:sz w:val="16"/>
        </w:rPr>
        <w:t>:</w:t>
      </w:r>
      <w:r>
        <w:rPr>
          <w:spacing w:val="-3"/>
          <w:sz w:val="16"/>
        </w:rPr>
        <w:t xml:space="preserve"> </w:t>
      </w:r>
      <w:r>
        <w:rPr>
          <w:sz w:val="16"/>
        </w:rPr>
        <w:t>A</w:t>
      </w:r>
      <w:r>
        <w:rPr>
          <w:spacing w:val="40"/>
          <w:sz w:val="16"/>
        </w:rPr>
        <w:t xml:space="preserve"> </w:t>
      </w:r>
      <w:r>
        <w:rPr>
          <w:sz w:val="16"/>
        </w:rPr>
        <w:t>smart way for</w:t>
      </w:r>
      <w:r>
        <w:rPr>
          <w:spacing w:val="-2"/>
          <w:sz w:val="16"/>
        </w:rPr>
        <w:t xml:space="preserve"> </w:t>
      </w:r>
      <w:r>
        <w:rPr>
          <w:sz w:val="16"/>
        </w:rPr>
        <w:t>lost and find," PLOS ONE, vol.</w:t>
      </w:r>
      <w:r>
        <w:rPr>
          <w:spacing w:val="-1"/>
          <w:sz w:val="16"/>
        </w:rPr>
        <w:t xml:space="preserve"> </w:t>
      </w:r>
      <w:r>
        <w:rPr>
          <w:sz w:val="16"/>
        </w:rPr>
        <w:t>19,</w:t>
      </w:r>
      <w:r>
        <w:rPr>
          <w:spacing w:val="-1"/>
          <w:sz w:val="16"/>
        </w:rPr>
        <w:t xml:space="preserve"> </w:t>
      </w:r>
      <w:r>
        <w:rPr>
          <w:sz w:val="16"/>
        </w:rPr>
        <w:t>no.</w:t>
      </w:r>
      <w:r>
        <w:rPr>
          <w:spacing w:val="-1"/>
          <w:sz w:val="16"/>
        </w:rPr>
        <w:t xml:space="preserve"> </w:t>
      </w:r>
      <w:r>
        <w:rPr>
          <w:sz w:val="16"/>
        </w:rPr>
        <w:t>10,</w:t>
      </w:r>
      <w:r>
        <w:rPr>
          <w:spacing w:val="-1"/>
          <w:sz w:val="16"/>
        </w:rPr>
        <w:t xml:space="preserve"> </w:t>
      </w:r>
      <w:r>
        <w:rPr>
          <w:sz w:val="16"/>
        </w:rPr>
        <w:t>e0310998,</w:t>
      </w:r>
      <w:r>
        <w:rPr>
          <w:spacing w:val="40"/>
          <w:sz w:val="16"/>
        </w:rPr>
        <w:t xml:space="preserve"> </w:t>
      </w:r>
      <w:r>
        <w:rPr>
          <w:sz w:val="16"/>
        </w:rPr>
        <w:t>Oct.</w:t>
      </w:r>
      <w:r>
        <w:rPr>
          <w:spacing w:val="40"/>
          <w:sz w:val="16"/>
        </w:rPr>
        <w:t xml:space="preserve"> </w:t>
      </w:r>
      <w:r>
        <w:rPr>
          <w:sz w:val="16"/>
        </w:rPr>
        <w:t xml:space="preserve">2024, </w:t>
      </w:r>
      <w:proofErr w:type="spellStart"/>
      <w:r>
        <w:rPr>
          <w:sz w:val="16"/>
        </w:rPr>
        <w:t>doi</w:t>
      </w:r>
      <w:proofErr w:type="spellEnd"/>
      <w:r>
        <w:rPr>
          <w:sz w:val="16"/>
        </w:rPr>
        <w:t>: 10.1371/journal.pone.0310998.</w:t>
      </w:r>
    </w:p>
    <w:p w14:paraId="41F6FA28" w14:textId="77777777" w:rsidR="000114F0" w:rsidRDefault="00000000">
      <w:pPr>
        <w:pStyle w:val="ListParagraph"/>
        <w:numPr>
          <w:ilvl w:val="0"/>
          <w:numId w:val="1"/>
        </w:numPr>
        <w:tabs>
          <w:tab w:val="left" w:pos="719"/>
          <w:tab w:val="left" w:pos="758"/>
        </w:tabs>
        <w:spacing w:before="80"/>
        <w:ind w:right="525" w:hanging="260"/>
        <w:jc w:val="left"/>
        <w:rPr>
          <w:sz w:val="16"/>
        </w:rPr>
      </w:pPr>
      <w:r>
        <w:rPr>
          <w:sz w:val="16"/>
        </w:rPr>
        <w:t>H.</w:t>
      </w:r>
      <w:r>
        <w:rPr>
          <w:spacing w:val="-6"/>
          <w:sz w:val="16"/>
        </w:rPr>
        <w:t xml:space="preserve"> </w:t>
      </w:r>
      <w:r>
        <w:rPr>
          <w:sz w:val="16"/>
        </w:rPr>
        <w:t>Zhao</w:t>
      </w:r>
      <w:r>
        <w:rPr>
          <w:spacing w:val="-8"/>
          <w:sz w:val="16"/>
        </w:rPr>
        <w:t xml:space="preserve"> </w:t>
      </w:r>
      <w:r>
        <w:rPr>
          <w:sz w:val="16"/>
        </w:rPr>
        <w:t>and</w:t>
      </w:r>
      <w:r>
        <w:rPr>
          <w:spacing w:val="-6"/>
          <w:sz w:val="16"/>
        </w:rPr>
        <w:t xml:space="preserve"> </w:t>
      </w:r>
      <w:r>
        <w:rPr>
          <w:sz w:val="16"/>
        </w:rPr>
        <w:t>S.</w:t>
      </w:r>
      <w:r>
        <w:rPr>
          <w:spacing w:val="-7"/>
          <w:sz w:val="16"/>
        </w:rPr>
        <w:t xml:space="preserve"> </w:t>
      </w:r>
      <w:r>
        <w:rPr>
          <w:sz w:val="16"/>
        </w:rPr>
        <w:t>Peng,</w:t>
      </w:r>
      <w:r>
        <w:rPr>
          <w:spacing w:val="-6"/>
          <w:sz w:val="16"/>
        </w:rPr>
        <w:t xml:space="preserve"> </w:t>
      </w:r>
      <w:r>
        <w:rPr>
          <w:sz w:val="16"/>
        </w:rPr>
        <w:t>"Design</w:t>
      </w:r>
      <w:r>
        <w:rPr>
          <w:spacing w:val="-6"/>
          <w:sz w:val="16"/>
        </w:rPr>
        <w:t xml:space="preserve"> </w:t>
      </w:r>
      <w:r>
        <w:rPr>
          <w:sz w:val="16"/>
        </w:rPr>
        <w:t>and</w:t>
      </w:r>
      <w:r>
        <w:rPr>
          <w:spacing w:val="-6"/>
          <w:sz w:val="16"/>
        </w:rPr>
        <w:t xml:space="preserve"> </w:t>
      </w:r>
      <w:r>
        <w:rPr>
          <w:sz w:val="16"/>
        </w:rPr>
        <w:t>Implementation</w:t>
      </w:r>
      <w:r>
        <w:rPr>
          <w:spacing w:val="-8"/>
          <w:sz w:val="16"/>
        </w:rPr>
        <w:t xml:space="preserve"> </w:t>
      </w:r>
      <w:r>
        <w:rPr>
          <w:sz w:val="16"/>
        </w:rPr>
        <w:t>of</w:t>
      </w:r>
      <w:r>
        <w:rPr>
          <w:spacing w:val="-10"/>
          <w:sz w:val="16"/>
        </w:rPr>
        <w:t xml:space="preserve"> </w:t>
      </w:r>
      <w:r>
        <w:rPr>
          <w:sz w:val="16"/>
        </w:rPr>
        <w:t>the</w:t>
      </w:r>
      <w:r>
        <w:rPr>
          <w:spacing w:val="-4"/>
          <w:sz w:val="16"/>
        </w:rPr>
        <w:t xml:space="preserve"> </w:t>
      </w:r>
      <w:r>
        <w:rPr>
          <w:sz w:val="16"/>
        </w:rPr>
        <w:t>Lost-and-Found</w:t>
      </w:r>
      <w:r>
        <w:rPr>
          <w:spacing w:val="40"/>
          <w:sz w:val="16"/>
        </w:rPr>
        <w:t xml:space="preserve"> </w:t>
      </w:r>
      <w:r>
        <w:rPr>
          <w:sz w:val="16"/>
        </w:rPr>
        <w:t>System</w:t>
      </w:r>
      <w:r>
        <w:rPr>
          <w:spacing w:val="-2"/>
          <w:sz w:val="16"/>
        </w:rPr>
        <w:t xml:space="preserve"> </w:t>
      </w:r>
      <w:r>
        <w:rPr>
          <w:sz w:val="16"/>
        </w:rPr>
        <w:t>Based</w:t>
      </w:r>
      <w:r>
        <w:rPr>
          <w:spacing w:val="-1"/>
          <w:sz w:val="16"/>
        </w:rPr>
        <w:t xml:space="preserve"> </w:t>
      </w:r>
      <w:r>
        <w:rPr>
          <w:sz w:val="16"/>
        </w:rPr>
        <w:t xml:space="preserve">on </w:t>
      </w:r>
      <w:proofErr w:type="spellStart"/>
      <w:r>
        <w:rPr>
          <w:sz w:val="16"/>
        </w:rPr>
        <w:t>Amap</w:t>
      </w:r>
      <w:proofErr w:type="spellEnd"/>
      <w:r>
        <w:rPr>
          <w:spacing w:val="-1"/>
          <w:sz w:val="16"/>
        </w:rPr>
        <w:t xml:space="preserve"> </w:t>
      </w:r>
      <w:r>
        <w:rPr>
          <w:sz w:val="16"/>
        </w:rPr>
        <w:t>API," in</w:t>
      </w:r>
      <w:r>
        <w:rPr>
          <w:spacing w:val="-1"/>
          <w:sz w:val="16"/>
        </w:rPr>
        <w:t xml:space="preserve"> </w:t>
      </w:r>
      <w:r>
        <w:rPr>
          <w:sz w:val="16"/>
        </w:rPr>
        <w:t>Proc.</w:t>
      </w:r>
      <w:r>
        <w:rPr>
          <w:spacing w:val="-2"/>
          <w:sz w:val="16"/>
        </w:rPr>
        <w:t xml:space="preserve"> </w:t>
      </w:r>
      <w:r>
        <w:rPr>
          <w:sz w:val="16"/>
        </w:rPr>
        <w:t>2018 IEEE</w:t>
      </w:r>
      <w:r>
        <w:rPr>
          <w:spacing w:val="-2"/>
          <w:sz w:val="16"/>
        </w:rPr>
        <w:t xml:space="preserve"> </w:t>
      </w:r>
      <w:r>
        <w:rPr>
          <w:sz w:val="16"/>
        </w:rPr>
        <w:t>9th Int.</w:t>
      </w:r>
      <w:r>
        <w:rPr>
          <w:spacing w:val="40"/>
          <w:sz w:val="16"/>
        </w:rPr>
        <w:t xml:space="preserve"> </w:t>
      </w:r>
      <w:r>
        <w:rPr>
          <w:sz w:val="16"/>
        </w:rPr>
        <w:t>Conf. on</w:t>
      </w:r>
      <w:r>
        <w:rPr>
          <w:spacing w:val="40"/>
          <w:sz w:val="16"/>
        </w:rPr>
        <w:t xml:space="preserve"> </w:t>
      </w:r>
      <w:r>
        <w:rPr>
          <w:sz w:val="16"/>
        </w:rPr>
        <w:t>Software Engineering and Service Science (ICSESS),</w:t>
      </w:r>
      <w:r>
        <w:rPr>
          <w:spacing w:val="40"/>
          <w:sz w:val="16"/>
        </w:rPr>
        <w:t xml:space="preserve"> </w:t>
      </w:r>
      <w:r>
        <w:rPr>
          <w:spacing w:val="-2"/>
          <w:sz w:val="16"/>
        </w:rPr>
        <w:t>2018.</w:t>
      </w:r>
    </w:p>
    <w:p w14:paraId="3AE7A0B5" w14:textId="77777777" w:rsidR="000114F0" w:rsidRDefault="00000000">
      <w:pPr>
        <w:pStyle w:val="ListParagraph"/>
        <w:numPr>
          <w:ilvl w:val="0"/>
          <w:numId w:val="1"/>
        </w:numPr>
        <w:tabs>
          <w:tab w:val="left" w:pos="719"/>
          <w:tab w:val="left" w:pos="758"/>
        </w:tabs>
        <w:spacing w:before="80"/>
        <w:ind w:right="296" w:hanging="260"/>
        <w:jc w:val="left"/>
        <w:rPr>
          <w:sz w:val="16"/>
        </w:rPr>
      </w:pPr>
      <w:r>
        <w:rPr>
          <w:sz w:val="16"/>
        </w:rPr>
        <w:t>Y.</w:t>
      </w:r>
      <w:r>
        <w:rPr>
          <w:spacing w:val="-8"/>
          <w:sz w:val="16"/>
        </w:rPr>
        <w:t xml:space="preserve"> </w:t>
      </w:r>
      <w:proofErr w:type="spellStart"/>
      <w:r>
        <w:rPr>
          <w:sz w:val="16"/>
        </w:rPr>
        <w:t>Baiskar</w:t>
      </w:r>
      <w:proofErr w:type="spellEnd"/>
      <w:r>
        <w:rPr>
          <w:spacing w:val="-9"/>
          <w:sz w:val="16"/>
        </w:rPr>
        <w:t xml:space="preserve"> </w:t>
      </w:r>
      <w:r>
        <w:rPr>
          <w:sz w:val="16"/>
        </w:rPr>
        <w:t>et</w:t>
      </w:r>
      <w:r>
        <w:rPr>
          <w:spacing w:val="-5"/>
          <w:sz w:val="16"/>
        </w:rPr>
        <w:t xml:space="preserve"> </w:t>
      </w:r>
      <w:r>
        <w:rPr>
          <w:sz w:val="16"/>
        </w:rPr>
        <w:t>al.,</w:t>
      </w:r>
      <w:r>
        <w:rPr>
          <w:spacing w:val="-5"/>
          <w:sz w:val="16"/>
        </w:rPr>
        <w:t xml:space="preserve"> </w:t>
      </w:r>
      <w:r>
        <w:rPr>
          <w:sz w:val="16"/>
        </w:rPr>
        <w:t>"MERN:</w:t>
      </w:r>
      <w:r>
        <w:rPr>
          <w:spacing w:val="-7"/>
          <w:sz w:val="16"/>
        </w:rPr>
        <w:t xml:space="preserve"> </w:t>
      </w:r>
      <w:r>
        <w:rPr>
          <w:sz w:val="16"/>
        </w:rPr>
        <w:t>A</w:t>
      </w:r>
      <w:r>
        <w:rPr>
          <w:spacing w:val="-9"/>
          <w:sz w:val="16"/>
        </w:rPr>
        <w:t xml:space="preserve"> </w:t>
      </w:r>
      <w:r>
        <w:rPr>
          <w:sz w:val="16"/>
        </w:rPr>
        <w:t>Full-Stack</w:t>
      </w:r>
      <w:r>
        <w:rPr>
          <w:spacing w:val="-4"/>
          <w:sz w:val="16"/>
        </w:rPr>
        <w:t xml:space="preserve"> </w:t>
      </w:r>
      <w:r>
        <w:rPr>
          <w:sz w:val="16"/>
        </w:rPr>
        <w:t>Development,"</w:t>
      </w:r>
      <w:r>
        <w:rPr>
          <w:spacing w:val="-9"/>
          <w:sz w:val="16"/>
        </w:rPr>
        <w:t xml:space="preserve"> </w:t>
      </w:r>
      <w:r>
        <w:rPr>
          <w:sz w:val="16"/>
        </w:rPr>
        <w:t>IJRASET,</w:t>
      </w:r>
      <w:r>
        <w:rPr>
          <w:spacing w:val="-10"/>
          <w:sz w:val="16"/>
        </w:rPr>
        <w:t xml:space="preserve"> </w:t>
      </w:r>
      <w:r>
        <w:rPr>
          <w:sz w:val="16"/>
        </w:rPr>
        <w:t>vol.</w:t>
      </w:r>
      <w:r>
        <w:rPr>
          <w:spacing w:val="40"/>
          <w:sz w:val="16"/>
        </w:rPr>
        <w:t xml:space="preserve"> </w:t>
      </w:r>
      <w:r>
        <w:rPr>
          <w:sz w:val="16"/>
        </w:rPr>
        <w:t>10,</w:t>
      </w:r>
      <w:r>
        <w:rPr>
          <w:spacing w:val="40"/>
          <w:sz w:val="16"/>
        </w:rPr>
        <w:t xml:space="preserve"> </w:t>
      </w:r>
      <w:r>
        <w:rPr>
          <w:sz w:val="16"/>
        </w:rPr>
        <w:t>no. 1, 2022.</w:t>
      </w:r>
    </w:p>
    <w:p w14:paraId="630D00DD" w14:textId="77777777" w:rsidR="000114F0" w:rsidRDefault="00000000">
      <w:pPr>
        <w:pStyle w:val="ListParagraph"/>
        <w:numPr>
          <w:ilvl w:val="0"/>
          <w:numId w:val="1"/>
        </w:numPr>
        <w:tabs>
          <w:tab w:val="left" w:pos="719"/>
          <w:tab w:val="left" w:pos="758"/>
        </w:tabs>
        <w:spacing w:before="81"/>
        <w:ind w:right="552" w:hanging="260"/>
        <w:jc w:val="both"/>
        <w:rPr>
          <w:sz w:val="16"/>
        </w:rPr>
      </w:pPr>
      <w:r>
        <w:rPr>
          <w:sz w:val="16"/>
        </w:rPr>
        <w:t>"Comprehensive</w:t>
      </w:r>
      <w:r>
        <w:rPr>
          <w:spacing w:val="-8"/>
          <w:sz w:val="16"/>
        </w:rPr>
        <w:t xml:space="preserve"> </w:t>
      </w:r>
      <w:r>
        <w:rPr>
          <w:sz w:val="16"/>
        </w:rPr>
        <w:t>Study</w:t>
      </w:r>
      <w:r>
        <w:rPr>
          <w:spacing w:val="-7"/>
          <w:sz w:val="16"/>
        </w:rPr>
        <w:t xml:space="preserve"> </w:t>
      </w:r>
      <w:r>
        <w:rPr>
          <w:sz w:val="16"/>
        </w:rPr>
        <w:t>of</w:t>
      </w:r>
      <w:r>
        <w:rPr>
          <w:spacing w:val="-9"/>
          <w:sz w:val="16"/>
        </w:rPr>
        <w:t xml:space="preserve"> </w:t>
      </w:r>
      <w:r>
        <w:rPr>
          <w:sz w:val="16"/>
        </w:rPr>
        <w:t>MERN</w:t>
      </w:r>
      <w:r>
        <w:rPr>
          <w:spacing w:val="-7"/>
          <w:sz w:val="16"/>
        </w:rPr>
        <w:t xml:space="preserve"> </w:t>
      </w:r>
      <w:r>
        <w:rPr>
          <w:sz w:val="16"/>
        </w:rPr>
        <w:t>Stack—Architecture,</w:t>
      </w:r>
      <w:r>
        <w:rPr>
          <w:spacing w:val="-5"/>
          <w:sz w:val="16"/>
        </w:rPr>
        <w:t xml:space="preserve"> </w:t>
      </w:r>
      <w:r>
        <w:rPr>
          <w:sz w:val="16"/>
        </w:rPr>
        <w:t>Popularity</w:t>
      </w:r>
      <w:r>
        <w:rPr>
          <w:spacing w:val="40"/>
          <w:sz w:val="16"/>
        </w:rPr>
        <w:t xml:space="preserve"> </w:t>
      </w:r>
      <w:r>
        <w:rPr>
          <w:sz w:val="16"/>
        </w:rPr>
        <w:t>and</w:t>
      </w:r>
      <w:r>
        <w:rPr>
          <w:spacing w:val="34"/>
          <w:sz w:val="16"/>
        </w:rPr>
        <w:t xml:space="preserve"> </w:t>
      </w:r>
      <w:r>
        <w:rPr>
          <w:sz w:val="16"/>
        </w:rPr>
        <w:t>Future</w:t>
      </w:r>
      <w:r>
        <w:rPr>
          <w:spacing w:val="-6"/>
          <w:sz w:val="16"/>
        </w:rPr>
        <w:t xml:space="preserve"> </w:t>
      </w:r>
      <w:r>
        <w:rPr>
          <w:sz w:val="16"/>
        </w:rPr>
        <w:t>Scope,"</w:t>
      </w:r>
      <w:r>
        <w:rPr>
          <w:spacing w:val="-10"/>
          <w:sz w:val="16"/>
        </w:rPr>
        <w:t xml:space="preserve"> </w:t>
      </w:r>
      <w:r>
        <w:rPr>
          <w:sz w:val="16"/>
        </w:rPr>
        <w:t>International</w:t>
      </w:r>
      <w:r>
        <w:rPr>
          <w:spacing w:val="-8"/>
          <w:sz w:val="16"/>
        </w:rPr>
        <w:t xml:space="preserve"> </w:t>
      </w:r>
      <w:r>
        <w:rPr>
          <w:sz w:val="16"/>
        </w:rPr>
        <w:t>Journal</w:t>
      </w:r>
      <w:r>
        <w:rPr>
          <w:spacing w:val="-8"/>
          <w:sz w:val="16"/>
        </w:rPr>
        <w:t xml:space="preserve"> </w:t>
      </w:r>
      <w:r>
        <w:rPr>
          <w:sz w:val="16"/>
        </w:rPr>
        <w:t>of</w:t>
      </w:r>
      <w:r>
        <w:rPr>
          <w:spacing w:val="-10"/>
          <w:sz w:val="16"/>
        </w:rPr>
        <w:t xml:space="preserve"> </w:t>
      </w:r>
      <w:r>
        <w:rPr>
          <w:sz w:val="16"/>
        </w:rPr>
        <w:t>Scientific</w:t>
      </w:r>
      <w:r>
        <w:rPr>
          <w:spacing w:val="-10"/>
          <w:sz w:val="16"/>
        </w:rPr>
        <w:t xml:space="preserve"> </w:t>
      </w:r>
      <w:r>
        <w:rPr>
          <w:sz w:val="16"/>
        </w:rPr>
        <w:t>Research</w:t>
      </w:r>
      <w:r>
        <w:rPr>
          <w:spacing w:val="-6"/>
          <w:sz w:val="16"/>
        </w:rPr>
        <w:t xml:space="preserve"> </w:t>
      </w:r>
      <w:r>
        <w:rPr>
          <w:sz w:val="16"/>
        </w:rPr>
        <w:t>in</w:t>
      </w:r>
      <w:r>
        <w:rPr>
          <w:spacing w:val="40"/>
          <w:sz w:val="16"/>
        </w:rPr>
        <w:t xml:space="preserve"> </w:t>
      </w:r>
      <w:r>
        <w:rPr>
          <w:sz w:val="16"/>
        </w:rPr>
        <w:t>Computer</w:t>
      </w:r>
      <w:r>
        <w:rPr>
          <w:spacing w:val="40"/>
          <w:sz w:val="16"/>
        </w:rPr>
        <w:t xml:space="preserve"> </w:t>
      </w:r>
      <w:r>
        <w:rPr>
          <w:sz w:val="16"/>
        </w:rPr>
        <w:t>Science, Engineering and IT, 2021.</w:t>
      </w:r>
    </w:p>
    <w:p w14:paraId="04E71892" w14:textId="77777777" w:rsidR="000114F0" w:rsidRDefault="00000000">
      <w:pPr>
        <w:pStyle w:val="ListParagraph"/>
        <w:numPr>
          <w:ilvl w:val="0"/>
          <w:numId w:val="1"/>
        </w:numPr>
        <w:tabs>
          <w:tab w:val="left" w:pos="719"/>
          <w:tab w:val="left" w:pos="758"/>
        </w:tabs>
        <w:spacing w:before="79"/>
        <w:ind w:right="574" w:hanging="260"/>
        <w:jc w:val="left"/>
        <w:rPr>
          <w:sz w:val="16"/>
        </w:rPr>
      </w:pPr>
      <w:r>
        <w:rPr>
          <w:sz w:val="16"/>
        </w:rPr>
        <w:t>S.</w:t>
      </w:r>
      <w:r>
        <w:rPr>
          <w:spacing w:val="-3"/>
          <w:sz w:val="16"/>
        </w:rPr>
        <w:t xml:space="preserve"> </w:t>
      </w:r>
      <w:r>
        <w:rPr>
          <w:sz w:val="16"/>
        </w:rPr>
        <w:t>Ahmed</w:t>
      </w:r>
      <w:r>
        <w:rPr>
          <w:spacing w:val="-5"/>
          <w:sz w:val="16"/>
        </w:rPr>
        <w:t xml:space="preserve"> </w:t>
      </w:r>
      <w:r>
        <w:rPr>
          <w:sz w:val="16"/>
        </w:rPr>
        <w:t>and</w:t>
      </w:r>
      <w:r>
        <w:rPr>
          <w:spacing w:val="-5"/>
          <w:sz w:val="16"/>
        </w:rPr>
        <w:t xml:space="preserve"> </w:t>
      </w:r>
      <w:r>
        <w:rPr>
          <w:sz w:val="16"/>
        </w:rPr>
        <w:t>Q.</w:t>
      </w:r>
      <w:r>
        <w:rPr>
          <w:spacing w:val="-6"/>
          <w:sz w:val="16"/>
        </w:rPr>
        <w:t xml:space="preserve"> </w:t>
      </w:r>
      <w:r>
        <w:rPr>
          <w:sz w:val="16"/>
        </w:rPr>
        <w:t>Mahmood,</w:t>
      </w:r>
      <w:r>
        <w:rPr>
          <w:spacing w:val="-6"/>
          <w:sz w:val="16"/>
        </w:rPr>
        <w:t xml:space="preserve"> </w:t>
      </w:r>
      <w:r>
        <w:rPr>
          <w:sz w:val="16"/>
        </w:rPr>
        <w:t>"An</w:t>
      </w:r>
      <w:r>
        <w:rPr>
          <w:spacing w:val="-5"/>
          <w:sz w:val="16"/>
        </w:rPr>
        <w:t xml:space="preserve"> </w:t>
      </w:r>
      <w:proofErr w:type="gramStart"/>
      <w:r>
        <w:rPr>
          <w:sz w:val="16"/>
        </w:rPr>
        <w:t>authentication</w:t>
      </w:r>
      <w:r>
        <w:rPr>
          <w:spacing w:val="-5"/>
          <w:sz w:val="16"/>
        </w:rPr>
        <w:t xml:space="preserve"> </w:t>
      </w:r>
      <w:r>
        <w:rPr>
          <w:sz w:val="16"/>
        </w:rPr>
        <w:t>based</w:t>
      </w:r>
      <w:proofErr w:type="gramEnd"/>
      <w:r>
        <w:rPr>
          <w:spacing w:val="-5"/>
          <w:sz w:val="16"/>
        </w:rPr>
        <w:t xml:space="preserve"> </w:t>
      </w:r>
      <w:r>
        <w:rPr>
          <w:sz w:val="16"/>
        </w:rPr>
        <w:t>scheme</w:t>
      </w:r>
      <w:r>
        <w:rPr>
          <w:spacing w:val="-3"/>
          <w:sz w:val="16"/>
        </w:rPr>
        <w:t xml:space="preserve"> </w:t>
      </w:r>
      <w:r>
        <w:rPr>
          <w:sz w:val="16"/>
        </w:rPr>
        <w:t>for</w:t>
      </w:r>
      <w:r>
        <w:rPr>
          <w:spacing w:val="40"/>
          <w:sz w:val="16"/>
        </w:rPr>
        <w:t xml:space="preserve"> </w:t>
      </w:r>
      <w:r>
        <w:rPr>
          <w:sz w:val="16"/>
        </w:rPr>
        <w:t>applications using JSON web token," in Proc. 2019 22nd Int.</w:t>
      </w:r>
      <w:r>
        <w:rPr>
          <w:spacing w:val="40"/>
          <w:sz w:val="16"/>
        </w:rPr>
        <w:t xml:space="preserve"> </w:t>
      </w:r>
      <w:r>
        <w:rPr>
          <w:sz w:val="16"/>
        </w:rPr>
        <w:t>Multitopic</w:t>
      </w:r>
      <w:r>
        <w:rPr>
          <w:spacing w:val="40"/>
          <w:sz w:val="16"/>
        </w:rPr>
        <w:t xml:space="preserve"> </w:t>
      </w:r>
      <w:r>
        <w:rPr>
          <w:sz w:val="16"/>
        </w:rPr>
        <w:t xml:space="preserve">Conf. (INMIC), 2019, pp. 1–6, </w:t>
      </w:r>
      <w:proofErr w:type="spellStart"/>
      <w:r>
        <w:rPr>
          <w:sz w:val="16"/>
        </w:rPr>
        <w:t>doi</w:t>
      </w:r>
      <w:proofErr w:type="spellEnd"/>
      <w:r>
        <w:rPr>
          <w:sz w:val="16"/>
        </w:rPr>
        <w:t>:</w:t>
      </w:r>
      <w:r>
        <w:rPr>
          <w:spacing w:val="40"/>
          <w:sz w:val="16"/>
        </w:rPr>
        <w:t xml:space="preserve"> </w:t>
      </w:r>
      <w:r>
        <w:rPr>
          <w:spacing w:val="-2"/>
          <w:sz w:val="16"/>
        </w:rPr>
        <w:t>10.1109/INMIC48123.2019.9022766.</w:t>
      </w:r>
    </w:p>
    <w:p w14:paraId="30A65D4D" w14:textId="77777777" w:rsidR="000114F0" w:rsidRDefault="00000000">
      <w:pPr>
        <w:pStyle w:val="ListParagraph"/>
        <w:numPr>
          <w:ilvl w:val="0"/>
          <w:numId w:val="1"/>
        </w:numPr>
        <w:tabs>
          <w:tab w:val="left" w:pos="719"/>
          <w:tab w:val="left" w:pos="758"/>
        </w:tabs>
        <w:spacing w:before="80"/>
        <w:ind w:right="446" w:hanging="260"/>
        <w:jc w:val="left"/>
        <w:rPr>
          <w:sz w:val="16"/>
        </w:rPr>
      </w:pPr>
      <w:r>
        <w:rPr>
          <w:sz w:val="16"/>
        </w:rPr>
        <w:t>C.-L.</w:t>
      </w:r>
      <w:r>
        <w:rPr>
          <w:spacing w:val="-4"/>
          <w:sz w:val="16"/>
        </w:rPr>
        <w:t xml:space="preserve"> </w:t>
      </w:r>
      <w:r>
        <w:rPr>
          <w:sz w:val="16"/>
        </w:rPr>
        <w:t>Hsu</w:t>
      </w:r>
      <w:r>
        <w:rPr>
          <w:spacing w:val="-4"/>
          <w:sz w:val="16"/>
        </w:rPr>
        <w:t xml:space="preserve"> </w:t>
      </w:r>
      <w:r>
        <w:rPr>
          <w:sz w:val="16"/>
        </w:rPr>
        <w:t>and</w:t>
      </w:r>
      <w:r>
        <w:rPr>
          <w:spacing w:val="-4"/>
          <w:sz w:val="16"/>
        </w:rPr>
        <w:t xml:space="preserve"> </w:t>
      </w:r>
      <w:r>
        <w:rPr>
          <w:sz w:val="16"/>
        </w:rPr>
        <w:t>J.</w:t>
      </w:r>
      <w:r>
        <w:rPr>
          <w:spacing w:val="-5"/>
          <w:sz w:val="16"/>
        </w:rPr>
        <w:t xml:space="preserve"> </w:t>
      </w:r>
      <w:r>
        <w:rPr>
          <w:sz w:val="16"/>
        </w:rPr>
        <w:t>C.-C.</w:t>
      </w:r>
      <w:r>
        <w:rPr>
          <w:spacing w:val="-2"/>
          <w:sz w:val="16"/>
        </w:rPr>
        <w:t xml:space="preserve"> </w:t>
      </w:r>
      <w:r>
        <w:rPr>
          <w:sz w:val="16"/>
        </w:rPr>
        <w:t>Lin,</w:t>
      </w:r>
      <w:r>
        <w:rPr>
          <w:spacing w:val="-2"/>
          <w:sz w:val="16"/>
        </w:rPr>
        <w:t xml:space="preserve"> </w:t>
      </w:r>
      <w:r>
        <w:rPr>
          <w:sz w:val="16"/>
        </w:rPr>
        <w:t>"Understanding</w:t>
      </w:r>
      <w:r>
        <w:rPr>
          <w:spacing w:val="-4"/>
          <w:sz w:val="16"/>
        </w:rPr>
        <w:t xml:space="preserve"> </w:t>
      </w:r>
      <w:r>
        <w:rPr>
          <w:sz w:val="16"/>
        </w:rPr>
        <w:t>the</w:t>
      </w:r>
      <w:r>
        <w:rPr>
          <w:spacing w:val="-5"/>
          <w:sz w:val="16"/>
        </w:rPr>
        <w:t xml:space="preserve"> </w:t>
      </w:r>
      <w:r>
        <w:rPr>
          <w:sz w:val="16"/>
        </w:rPr>
        <w:t>user</w:t>
      </w:r>
      <w:r>
        <w:rPr>
          <w:spacing w:val="-6"/>
          <w:sz w:val="16"/>
        </w:rPr>
        <w:t xml:space="preserve"> </w:t>
      </w:r>
      <w:r>
        <w:rPr>
          <w:sz w:val="16"/>
        </w:rPr>
        <w:t>satisfaction</w:t>
      </w:r>
      <w:r>
        <w:rPr>
          <w:spacing w:val="-4"/>
          <w:sz w:val="16"/>
        </w:rPr>
        <w:t xml:space="preserve"> </w:t>
      </w:r>
      <w:r>
        <w:rPr>
          <w:sz w:val="16"/>
        </w:rPr>
        <w:t>and</w:t>
      </w:r>
      <w:r>
        <w:rPr>
          <w:spacing w:val="40"/>
          <w:sz w:val="16"/>
        </w:rPr>
        <w:t xml:space="preserve"> </w:t>
      </w:r>
      <w:r>
        <w:rPr>
          <w:sz w:val="16"/>
        </w:rPr>
        <w:t>loyalty of customer service chatbots," Journal of Retailing and</w:t>
      </w:r>
      <w:r>
        <w:rPr>
          <w:spacing w:val="40"/>
          <w:sz w:val="16"/>
        </w:rPr>
        <w:t xml:space="preserve"> </w:t>
      </w:r>
      <w:r>
        <w:rPr>
          <w:sz w:val="16"/>
        </w:rPr>
        <w:t>Consumer</w:t>
      </w:r>
      <w:r>
        <w:rPr>
          <w:spacing w:val="40"/>
          <w:sz w:val="16"/>
        </w:rPr>
        <w:t xml:space="preserve"> </w:t>
      </w:r>
      <w:r>
        <w:rPr>
          <w:sz w:val="16"/>
        </w:rPr>
        <w:t xml:space="preserve">Services, vol. 71, 2023, </w:t>
      </w:r>
      <w:proofErr w:type="spellStart"/>
      <w:r>
        <w:rPr>
          <w:sz w:val="16"/>
        </w:rPr>
        <w:t>doi</w:t>
      </w:r>
      <w:proofErr w:type="spellEnd"/>
      <w:r>
        <w:rPr>
          <w:sz w:val="16"/>
        </w:rPr>
        <w:t>:</w:t>
      </w:r>
      <w:r>
        <w:rPr>
          <w:spacing w:val="40"/>
          <w:sz w:val="16"/>
        </w:rPr>
        <w:t xml:space="preserve"> </w:t>
      </w:r>
      <w:r>
        <w:rPr>
          <w:spacing w:val="-2"/>
          <w:sz w:val="16"/>
        </w:rPr>
        <w:t>10.1016/j.jretconser.2022.103211.</w:t>
      </w:r>
    </w:p>
    <w:p w14:paraId="795618A7" w14:textId="77777777" w:rsidR="000114F0" w:rsidRDefault="000114F0">
      <w:pPr>
        <w:pStyle w:val="ListParagraph"/>
        <w:rPr>
          <w:sz w:val="16"/>
        </w:rPr>
        <w:sectPr w:rsidR="000114F0">
          <w:pgSz w:w="12240" w:h="15840"/>
          <w:pgMar w:top="980" w:right="720" w:bottom="880" w:left="360" w:header="680" w:footer="693" w:gutter="0"/>
          <w:cols w:num="2" w:space="720" w:equalWidth="0">
            <w:col w:w="5582" w:space="40"/>
            <w:col w:w="5538"/>
          </w:cols>
        </w:sectPr>
      </w:pPr>
    </w:p>
    <w:p w14:paraId="76FCBC05" w14:textId="77777777" w:rsidR="000114F0" w:rsidRDefault="00000000">
      <w:pPr>
        <w:pStyle w:val="ListParagraph"/>
        <w:numPr>
          <w:ilvl w:val="0"/>
          <w:numId w:val="1"/>
        </w:numPr>
        <w:tabs>
          <w:tab w:val="left" w:pos="979"/>
          <w:tab w:val="left" w:pos="1021"/>
        </w:tabs>
        <w:spacing w:before="90"/>
        <w:ind w:left="979" w:right="5878" w:hanging="260"/>
        <w:jc w:val="left"/>
        <w:rPr>
          <w:sz w:val="16"/>
        </w:rPr>
      </w:pPr>
      <w:proofErr w:type="spellStart"/>
      <w:r>
        <w:rPr>
          <w:sz w:val="16"/>
        </w:rPr>
        <w:lastRenderedPageBreak/>
        <w:t>FoundFastApp</w:t>
      </w:r>
      <w:proofErr w:type="spellEnd"/>
      <w:r>
        <w:rPr>
          <w:sz w:val="16"/>
        </w:rPr>
        <w:t>,</w:t>
      </w:r>
      <w:r>
        <w:rPr>
          <w:spacing w:val="35"/>
          <w:sz w:val="16"/>
        </w:rPr>
        <w:t xml:space="preserve"> </w:t>
      </w:r>
      <w:r>
        <w:rPr>
          <w:sz w:val="16"/>
        </w:rPr>
        <w:t>"AI</w:t>
      </w:r>
      <w:r>
        <w:rPr>
          <w:spacing w:val="-7"/>
          <w:sz w:val="16"/>
        </w:rPr>
        <w:t xml:space="preserve"> </w:t>
      </w:r>
      <w:r>
        <w:rPr>
          <w:sz w:val="16"/>
        </w:rPr>
        <w:t>Lost</w:t>
      </w:r>
      <w:r>
        <w:rPr>
          <w:spacing w:val="-3"/>
          <w:sz w:val="16"/>
        </w:rPr>
        <w:t xml:space="preserve"> </w:t>
      </w:r>
      <w:r>
        <w:rPr>
          <w:sz w:val="16"/>
        </w:rPr>
        <w:t>&amp;</w:t>
      </w:r>
      <w:r>
        <w:rPr>
          <w:spacing w:val="-4"/>
          <w:sz w:val="16"/>
        </w:rPr>
        <w:t xml:space="preserve"> </w:t>
      </w:r>
      <w:r>
        <w:rPr>
          <w:sz w:val="16"/>
        </w:rPr>
        <w:t>Found</w:t>
      </w:r>
      <w:r>
        <w:rPr>
          <w:spacing w:val="-3"/>
          <w:sz w:val="16"/>
        </w:rPr>
        <w:t xml:space="preserve"> </w:t>
      </w:r>
      <w:r>
        <w:rPr>
          <w:sz w:val="16"/>
        </w:rPr>
        <w:t>Software</w:t>
      </w:r>
      <w:r>
        <w:rPr>
          <w:spacing w:val="-3"/>
          <w:sz w:val="16"/>
        </w:rPr>
        <w:t xml:space="preserve"> </w:t>
      </w:r>
      <w:r>
        <w:rPr>
          <w:sz w:val="16"/>
        </w:rPr>
        <w:t>for</w:t>
      </w:r>
      <w:r>
        <w:rPr>
          <w:spacing w:val="-5"/>
          <w:sz w:val="16"/>
        </w:rPr>
        <w:t xml:space="preserve"> </w:t>
      </w:r>
      <w:r>
        <w:rPr>
          <w:sz w:val="16"/>
        </w:rPr>
        <w:t>Hotels,</w:t>
      </w:r>
      <w:r>
        <w:rPr>
          <w:spacing w:val="-3"/>
          <w:sz w:val="16"/>
        </w:rPr>
        <w:t xml:space="preserve"> </w:t>
      </w:r>
      <w:r>
        <w:rPr>
          <w:sz w:val="16"/>
        </w:rPr>
        <w:t>Schools</w:t>
      </w:r>
      <w:r>
        <w:rPr>
          <w:spacing w:val="-6"/>
          <w:sz w:val="16"/>
        </w:rPr>
        <w:t xml:space="preserve"> </w:t>
      </w:r>
      <w:r>
        <w:rPr>
          <w:sz w:val="16"/>
        </w:rPr>
        <w:t>&amp;</w:t>
      </w:r>
      <w:r>
        <w:rPr>
          <w:spacing w:val="40"/>
          <w:sz w:val="16"/>
        </w:rPr>
        <w:t xml:space="preserve"> </w:t>
      </w:r>
      <w:r>
        <w:rPr>
          <w:sz w:val="16"/>
        </w:rPr>
        <w:t>Venues," official product documentation, accessed July 2026.</w:t>
      </w:r>
      <w:r>
        <w:rPr>
          <w:spacing w:val="40"/>
          <w:sz w:val="16"/>
        </w:rPr>
        <w:t xml:space="preserve"> </w:t>
      </w:r>
      <w:r>
        <w:rPr>
          <w:spacing w:val="-2"/>
          <w:sz w:val="16"/>
        </w:rPr>
        <w:t>[Online].</w:t>
      </w:r>
    </w:p>
    <w:p w14:paraId="58C607AC" w14:textId="77777777" w:rsidR="000114F0" w:rsidRDefault="00000000">
      <w:pPr>
        <w:spacing w:line="182" w:lineRule="exact"/>
        <w:ind w:left="979"/>
        <w:rPr>
          <w:sz w:val="16"/>
        </w:rPr>
      </w:pPr>
      <w:r>
        <w:rPr>
          <w:spacing w:val="-2"/>
          <w:sz w:val="16"/>
        </w:rPr>
        <w:t>Available:</w:t>
      </w:r>
      <w:r>
        <w:rPr>
          <w:spacing w:val="5"/>
          <w:sz w:val="16"/>
        </w:rPr>
        <w:t xml:space="preserve"> </w:t>
      </w:r>
      <w:hyperlink r:id="rId12">
        <w:r>
          <w:rPr>
            <w:spacing w:val="-2"/>
            <w:sz w:val="16"/>
          </w:rPr>
          <w:t>https://www.foundfastapp.com/</w:t>
        </w:r>
      </w:hyperlink>
    </w:p>
    <w:p w14:paraId="40213510" w14:textId="77777777" w:rsidR="000114F0" w:rsidRDefault="00000000">
      <w:pPr>
        <w:pStyle w:val="ListParagraph"/>
        <w:numPr>
          <w:ilvl w:val="0"/>
          <w:numId w:val="1"/>
        </w:numPr>
        <w:tabs>
          <w:tab w:val="left" w:pos="979"/>
          <w:tab w:val="left" w:pos="1019"/>
        </w:tabs>
        <w:spacing w:before="83"/>
        <w:ind w:left="979" w:right="6389" w:hanging="260"/>
        <w:jc w:val="left"/>
        <w:rPr>
          <w:sz w:val="16"/>
        </w:rPr>
      </w:pPr>
      <w:proofErr w:type="spellStart"/>
      <w:r>
        <w:rPr>
          <w:sz w:val="16"/>
        </w:rPr>
        <w:t>Chargerback</w:t>
      </w:r>
      <w:proofErr w:type="spellEnd"/>
      <w:r>
        <w:rPr>
          <w:sz w:val="16"/>
        </w:rPr>
        <w:t>,</w:t>
      </w:r>
      <w:r>
        <w:rPr>
          <w:spacing w:val="22"/>
          <w:sz w:val="16"/>
        </w:rPr>
        <w:t xml:space="preserve"> </w:t>
      </w:r>
      <w:r>
        <w:rPr>
          <w:sz w:val="16"/>
        </w:rPr>
        <w:t>"Lost</w:t>
      </w:r>
      <w:r>
        <w:rPr>
          <w:spacing w:val="-9"/>
          <w:sz w:val="16"/>
        </w:rPr>
        <w:t xml:space="preserve"> </w:t>
      </w:r>
      <w:r>
        <w:rPr>
          <w:sz w:val="16"/>
        </w:rPr>
        <w:t>and</w:t>
      </w:r>
      <w:r>
        <w:rPr>
          <w:spacing w:val="-9"/>
          <w:sz w:val="16"/>
        </w:rPr>
        <w:t xml:space="preserve"> </w:t>
      </w:r>
      <w:r>
        <w:rPr>
          <w:sz w:val="16"/>
        </w:rPr>
        <w:t>Found</w:t>
      </w:r>
      <w:r>
        <w:rPr>
          <w:spacing w:val="-9"/>
          <w:sz w:val="16"/>
        </w:rPr>
        <w:t xml:space="preserve"> </w:t>
      </w:r>
      <w:r>
        <w:rPr>
          <w:sz w:val="16"/>
        </w:rPr>
        <w:t>Software</w:t>
      </w:r>
      <w:r>
        <w:rPr>
          <w:spacing w:val="-10"/>
          <w:sz w:val="16"/>
        </w:rPr>
        <w:t xml:space="preserve"> </w:t>
      </w:r>
      <w:r>
        <w:rPr>
          <w:sz w:val="16"/>
        </w:rPr>
        <w:t>Solution,"</w:t>
      </w:r>
      <w:r>
        <w:rPr>
          <w:spacing w:val="-10"/>
          <w:sz w:val="16"/>
        </w:rPr>
        <w:t xml:space="preserve"> </w:t>
      </w:r>
      <w:r>
        <w:rPr>
          <w:sz w:val="16"/>
        </w:rPr>
        <w:t>official</w:t>
      </w:r>
      <w:r>
        <w:rPr>
          <w:spacing w:val="40"/>
          <w:sz w:val="16"/>
        </w:rPr>
        <w:t xml:space="preserve"> </w:t>
      </w:r>
      <w:r>
        <w:rPr>
          <w:sz w:val="16"/>
        </w:rPr>
        <w:t>product</w:t>
      </w:r>
      <w:r>
        <w:rPr>
          <w:spacing w:val="40"/>
          <w:sz w:val="16"/>
        </w:rPr>
        <w:t xml:space="preserve"> </w:t>
      </w:r>
      <w:r>
        <w:rPr>
          <w:sz w:val="16"/>
        </w:rPr>
        <w:t>documentation, accessed July 2026. [Online].</w:t>
      </w:r>
    </w:p>
    <w:p w14:paraId="54FD9003" w14:textId="77777777" w:rsidR="000114F0" w:rsidRDefault="00000000">
      <w:pPr>
        <w:spacing w:before="1" w:line="183" w:lineRule="exact"/>
        <w:ind w:left="979"/>
        <w:rPr>
          <w:sz w:val="16"/>
        </w:rPr>
      </w:pPr>
      <w:r>
        <w:rPr>
          <w:sz w:val="16"/>
        </w:rPr>
        <w:t>Available:</w:t>
      </w:r>
      <w:r>
        <w:rPr>
          <w:spacing w:val="33"/>
          <w:sz w:val="16"/>
        </w:rPr>
        <w:t xml:space="preserve"> </w:t>
      </w:r>
      <w:hyperlink r:id="rId13">
        <w:r>
          <w:rPr>
            <w:spacing w:val="-2"/>
            <w:sz w:val="16"/>
          </w:rPr>
          <w:t>https://www.chargerback.com/</w:t>
        </w:r>
      </w:hyperlink>
    </w:p>
    <w:p w14:paraId="1E8A9DD5" w14:textId="77777777" w:rsidR="000114F0" w:rsidRDefault="00000000">
      <w:pPr>
        <w:pStyle w:val="ListParagraph"/>
        <w:numPr>
          <w:ilvl w:val="0"/>
          <w:numId w:val="1"/>
        </w:numPr>
        <w:tabs>
          <w:tab w:val="left" w:pos="979"/>
          <w:tab w:val="left" w:pos="1256"/>
        </w:tabs>
        <w:ind w:left="979" w:right="5941" w:hanging="229"/>
        <w:jc w:val="both"/>
        <w:rPr>
          <w:sz w:val="18"/>
        </w:rPr>
      </w:pPr>
      <w:r>
        <w:rPr>
          <w:sz w:val="18"/>
        </w:rPr>
        <w:t>B.</w:t>
      </w:r>
      <w:r>
        <w:rPr>
          <w:spacing w:val="-4"/>
          <w:sz w:val="18"/>
        </w:rPr>
        <w:t xml:space="preserve"> </w:t>
      </w:r>
      <w:r>
        <w:rPr>
          <w:sz w:val="18"/>
        </w:rPr>
        <w:t>Al-Bataineh,</w:t>
      </w:r>
      <w:r>
        <w:rPr>
          <w:spacing w:val="-6"/>
          <w:sz w:val="18"/>
        </w:rPr>
        <w:t xml:space="preserve"> </w:t>
      </w:r>
      <w:r>
        <w:rPr>
          <w:sz w:val="18"/>
        </w:rPr>
        <w:t>E.</w:t>
      </w:r>
      <w:r>
        <w:rPr>
          <w:spacing w:val="-4"/>
          <w:sz w:val="18"/>
        </w:rPr>
        <w:t xml:space="preserve"> </w:t>
      </w:r>
      <w:r>
        <w:rPr>
          <w:sz w:val="18"/>
        </w:rPr>
        <w:t>Bataineh,</w:t>
      </w:r>
      <w:r>
        <w:rPr>
          <w:spacing w:val="-4"/>
          <w:sz w:val="18"/>
        </w:rPr>
        <w:t xml:space="preserve"> </w:t>
      </w:r>
      <w:r>
        <w:rPr>
          <w:sz w:val="18"/>
        </w:rPr>
        <w:t>and</w:t>
      </w:r>
      <w:r>
        <w:rPr>
          <w:spacing w:val="-5"/>
          <w:sz w:val="18"/>
        </w:rPr>
        <w:t xml:space="preserve"> </w:t>
      </w:r>
      <w:r>
        <w:rPr>
          <w:sz w:val="18"/>
        </w:rPr>
        <w:t>S.</w:t>
      </w:r>
      <w:r>
        <w:rPr>
          <w:spacing w:val="-4"/>
          <w:sz w:val="18"/>
        </w:rPr>
        <w:t xml:space="preserve"> </w:t>
      </w:r>
      <w:r>
        <w:rPr>
          <w:sz w:val="18"/>
        </w:rPr>
        <w:t>Al</w:t>
      </w:r>
      <w:r>
        <w:rPr>
          <w:spacing w:val="-4"/>
          <w:sz w:val="18"/>
        </w:rPr>
        <w:t xml:space="preserve"> </w:t>
      </w:r>
      <w:r>
        <w:rPr>
          <w:sz w:val="18"/>
        </w:rPr>
        <w:t>Kindi,</w:t>
      </w:r>
      <w:r>
        <w:rPr>
          <w:spacing w:val="-6"/>
          <w:sz w:val="18"/>
        </w:rPr>
        <w:t xml:space="preserve"> </w:t>
      </w:r>
      <w:r>
        <w:rPr>
          <w:sz w:val="18"/>
        </w:rPr>
        <w:t>"Design, Development and Usability</w:t>
      </w:r>
      <w:r>
        <w:rPr>
          <w:spacing w:val="-1"/>
          <w:sz w:val="18"/>
        </w:rPr>
        <w:t xml:space="preserve"> </w:t>
      </w:r>
      <w:r>
        <w:rPr>
          <w:sz w:val="18"/>
        </w:rPr>
        <w:t>Evaluation</w:t>
      </w:r>
      <w:r>
        <w:rPr>
          <w:spacing w:val="-1"/>
          <w:sz w:val="18"/>
        </w:rPr>
        <w:t xml:space="preserve"> </w:t>
      </w:r>
      <w:r>
        <w:rPr>
          <w:sz w:val="18"/>
        </w:rPr>
        <w:t>of an Online</w:t>
      </w:r>
      <w:r>
        <w:rPr>
          <w:spacing w:val="-1"/>
          <w:sz w:val="18"/>
        </w:rPr>
        <w:t xml:space="preserve"> </w:t>
      </w:r>
      <w:r>
        <w:rPr>
          <w:sz w:val="18"/>
        </w:rPr>
        <w:t>Web-Based Lost and Found System," 2015.</w:t>
      </w:r>
    </w:p>
    <w:p w14:paraId="46D5A695" w14:textId="77777777" w:rsidR="000114F0" w:rsidRDefault="00000000">
      <w:pPr>
        <w:pStyle w:val="ListParagraph"/>
        <w:numPr>
          <w:ilvl w:val="0"/>
          <w:numId w:val="1"/>
        </w:numPr>
        <w:tabs>
          <w:tab w:val="left" w:pos="979"/>
          <w:tab w:val="left" w:pos="1260"/>
        </w:tabs>
        <w:ind w:left="979" w:right="5835" w:hanging="229"/>
        <w:jc w:val="left"/>
        <w:rPr>
          <w:sz w:val="18"/>
        </w:rPr>
      </w:pPr>
      <w:r>
        <w:rPr>
          <w:sz w:val="18"/>
        </w:rPr>
        <w:t xml:space="preserve">N. F. </w:t>
      </w:r>
      <w:proofErr w:type="spellStart"/>
      <w:r>
        <w:rPr>
          <w:sz w:val="18"/>
        </w:rPr>
        <w:t>Shahzan</w:t>
      </w:r>
      <w:proofErr w:type="spellEnd"/>
      <w:r>
        <w:rPr>
          <w:sz w:val="18"/>
        </w:rPr>
        <w:t xml:space="preserve"> and N. </w:t>
      </w:r>
      <w:proofErr w:type="spellStart"/>
      <w:r>
        <w:rPr>
          <w:sz w:val="18"/>
        </w:rPr>
        <w:t>Arbaiy</w:t>
      </w:r>
      <w:proofErr w:type="spellEnd"/>
      <w:r>
        <w:rPr>
          <w:sz w:val="18"/>
        </w:rPr>
        <w:t>, "UTHM Lost and Found Management</w:t>
      </w:r>
      <w:r>
        <w:rPr>
          <w:spacing w:val="-7"/>
          <w:sz w:val="18"/>
        </w:rPr>
        <w:t xml:space="preserve"> </w:t>
      </w:r>
      <w:r>
        <w:rPr>
          <w:sz w:val="18"/>
        </w:rPr>
        <w:t>System,"</w:t>
      </w:r>
      <w:r>
        <w:rPr>
          <w:spacing w:val="-7"/>
          <w:sz w:val="18"/>
        </w:rPr>
        <w:t xml:space="preserve"> </w:t>
      </w:r>
      <w:r>
        <w:rPr>
          <w:i/>
          <w:sz w:val="18"/>
        </w:rPr>
        <w:t>Applied</w:t>
      </w:r>
      <w:r>
        <w:rPr>
          <w:i/>
          <w:spacing w:val="-8"/>
          <w:sz w:val="18"/>
        </w:rPr>
        <w:t xml:space="preserve"> </w:t>
      </w:r>
      <w:r>
        <w:rPr>
          <w:i/>
          <w:sz w:val="18"/>
        </w:rPr>
        <w:t>Information</w:t>
      </w:r>
      <w:r>
        <w:rPr>
          <w:i/>
          <w:spacing w:val="-8"/>
          <w:sz w:val="18"/>
        </w:rPr>
        <w:t xml:space="preserve"> </w:t>
      </w:r>
      <w:r>
        <w:rPr>
          <w:i/>
          <w:sz w:val="18"/>
        </w:rPr>
        <w:t>Technology</w:t>
      </w:r>
      <w:r>
        <w:rPr>
          <w:i/>
          <w:spacing w:val="-8"/>
          <w:sz w:val="18"/>
        </w:rPr>
        <w:t xml:space="preserve"> </w:t>
      </w:r>
      <w:r>
        <w:rPr>
          <w:i/>
          <w:sz w:val="18"/>
        </w:rPr>
        <w:t>and Computer Science</w:t>
      </w:r>
      <w:r>
        <w:rPr>
          <w:sz w:val="18"/>
        </w:rPr>
        <w:t>, vol. 6, no. 1, pp. 2307–2319, 2025.</w:t>
      </w:r>
    </w:p>
    <w:p w14:paraId="0D64706F" w14:textId="77777777" w:rsidR="000114F0" w:rsidRDefault="00000000">
      <w:pPr>
        <w:pStyle w:val="ListParagraph"/>
        <w:numPr>
          <w:ilvl w:val="0"/>
          <w:numId w:val="1"/>
        </w:numPr>
        <w:tabs>
          <w:tab w:val="left" w:pos="979"/>
          <w:tab w:val="left" w:pos="1260"/>
        </w:tabs>
        <w:ind w:left="979" w:right="5699" w:hanging="229"/>
        <w:jc w:val="left"/>
        <w:rPr>
          <w:sz w:val="18"/>
        </w:rPr>
      </w:pPr>
      <w:r>
        <w:rPr>
          <w:sz w:val="18"/>
        </w:rPr>
        <w:t xml:space="preserve">S. Karn </w:t>
      </w:r>
      <w:r>
        <w:rPr>
          <w:i/>
          <w:sz w:val="18"/>
        </w:rPr>
        <w:t>et al.</w:t>
      </w:r>
      <w:r>
        <w:rPr>
          <w:sz w:val="18"/>
        </w:rPr>
        <w:t xml:space="preserve">, "Lost and Found Management System," </w:t>
      </w:r>
      <w:r>
        <w:rPr>
          <w:i/>
          <w:sz w:val="18"/>
        </w:rPr>
        <w:t>International</w:t>
      </w:r>
      <w:r>
        <w:rPr>
          <w:i/>
          <w:spacing w:val="-4"/>
          <w:sz w:val="18"/>
        </w:rPr>
        <w:t xml:space="preserve"> </w:t>
      </w:r>
      <w:r>
        <w:rPr>
          <w:i/>
          <w:sz w:val="18"/>
        </w:rPr>
        <w:t>Journal</w:t>
      </w:r>
      <w:r>
        <w:rPr>
          <w:i/>
          <w:spacing w:val="-6"/>
          <w:sz w:val="18"/>
        </w:rPr>
        <w:t xml:space="preserve"> </w:t>
      </w:r>
      <w:r>
        <w:rPr>
          <w:i/>
          <w:sz w:val="18"/>
        </w:rPr>
        <w:t>on</w:t>
      </w:r>
      <w:r>
        <w:rPr>
          <w:i/>
          <w:spacing w:val="-5"/>
          <w:sz w:val="18"/>
        </w:rPr>
        <w:t xml:space="preserve"> </w:t>
      </w:r>
      <w:r>
        <w:rPr>
          <w:i/>
          <w:sz w:val="18"/>
        </w:rPr>
        <w:t>Science</w:t>
      </w:r>
      <w:r>
        <w:rPr>
          <w:i/>
          <w:spacing w:val="-7"/>
          <w:sz w:val="18"/>
        </w:rPr>
        <w:t xml:space="preserve"> </w:t>
      </w:r>
      <w:r>
        <w:rPr>
          <w:i/>
          <w:sz w:val="18"/>
        </w:rPr>
        <w:t>and</w:t>
      </w:r>
      <w:r>
        <w:rPr>
          <w:i/>
          <w:spacing w:val="-5"/>
          <w:sz w:val="18"/>
        </w:rPr>
        <w:t xml:space="preserve"> </w:t>
      </w:r>
      <w:r>
        <w:rPr>
          <w:i/>
          <w:sz w:val="18"/>
        </w:rPr>
        <w:t>Technology</w:t>
      </w:r>
      <w:r>
        <w:rPr>
          <w:sz w:val="18"/>
        </w:rPr>
        <w:t>,</w:t>
      </w:r>
      <w:r>
        <w:rPr>
          <w:spacing w:val="-6"/>
          <w:sz w:val="18"/>
        </w:rPr>
        <w:t xml:space="preserve"> </w:t>
      </w:r>
      <w:r>
        <w:rPr>
          <w:sz w:val="18"/>
        </w:rPr>
        <w:t>vol.</w:t>
      </w:r>
      <w:r>
        <w:rPr>
          <w:spacing w:val="-4"/>
          <w:sz w:val="18"/>
        </w:rPr>
        <w:t xml:space="preserve"> </w:t>
      </w:r>
      <w:r>
        <w:rPr>
          <w:sz w:val="18"/>
        </w:rPr>
        <w:t>17,</w:t>
      </w:r>
      <w:r>
        <w:rPr>
          <w:spacing w:val="-6"/>
          <w:sz w:val="18"/>
        </w:rPr>
        <w:t xml:space="preserve"> </w:t>
      </w:r>
      <w:r>
        <w:rPr>
          <w:sz w:val="18"/>
        </w:rPr>
        <w:t>no. 2, 2026.</w:t>
      </w:r>
    </w:p>
    <w:p w14:paraId="6139FEAE" w14:textId="77777777" w:rsidR="000114F0" w:rsidRDefault="00000000">
      <w:pPr>
        <w:pStyle w:val="ListParagraph"/>
        <w:numPr>
          <w:ilvl w:val="0"/>
          <w:numId w:val="1"/>
        </w:numPr>
        <w:tabs>
          <w:tab w:val="left" w:pos="979"/>
          <w:tab w:val="left" w:pos="1260"/>
        </w:tabs>
        <w:ind w:left="979" w:right="5612" w:hanging="229"/>
        <w:jc w:val="left"/>
        <w:rPr>
          <w:sz w:val="18"/>
        </w:rPr>
      </w:pPr>
      <w:r>
        <w:rPr>
          <w:sz w:val="18"/>
        </w:rPr>
        <w:t>V.</w:t>
      </w:r>
      <w:r>
        <w:rPr>
          <w:spacing w:val="-4"/>
          <w:sz w:val="18"/>
        </w:rPr>
        <w:t xml:space="preserve"> </w:t>
      </w:r>
      <w:proofErr w:type="spellStart"/>
      <w:r>
        <w:rPr>
          <w:sz w:val="18"/>
        </w:rPr>
        <w:t>Duratkar</w:t>
      </w:r>
      <w:proofErr w:type="spellEnd"/>
      <w:r>
        <w:rPr>
          <w:spacing w:val="-4"/>
          <w:sz w:val="18"/>
        </w:rPr>
        <w:t xml:space="preserve"> </w:t>
      </w:r>
      <w:r>
        <w:rPr>
          <w:i/>
          <w:sz w:val="18"/>
        </w:rPr>
        <w:t>et</w:t>
      </w:r>
      <w:r>
        <w:rPr>
          <w:i/>
          <w:spacing w:val="-6"/>
          <w:sz w:val="18"/>
        </w:rPr>
        <w:t xml:space="preserve"> </w:t>
      </w:r>
      <w:r>
        <w:rPr>
          <w:i/>
          <w:sz w:val="18"/>
        </w:rPr>
        <w:t>al.</w:t>
      </w:r>
      <w:r>
        <w:rPr>
          <w:sz w:val="18"/>
        </w:rPr>
        <w:t>,</w:t>
      </w:r>
      <w:r>
        <w:rPr>
          <w:spacing w:val="-6"/>
          <w:sz w:val="18"/>
        </w:rPr>
        <w:t xml:space="preserve"> </w:t>
      </w:r>
      <w:r>
        <w:rPr>
          <w:sz w:val="18"/>
        </w:rPr>
        <w:t>"</w:t>
      </w:r>
      <w:proofErr w:type="spellStart"/>
      <w:r>
        <w:rPr>
          <w:sz w:val="18"/>
        </w:rPr>
        <w:t>FindMyStuff</w:t>
      </w:r>
      <w:proofErr w:type="spellEnd"/>
      <w:r>
        <w:rPr>
          <w:spacing w:val="-4"/>
          <w:sz w:val="18"/>
        </w:rPr>
        <w:t xml:space="preserve"> </w:t>
      </w:r>
      <w:r>
        <w:rPr>
          <w:sz w:val="18"/>
        </w:rPr>
        <w:t>–</w:t>
      </w:r>
      <w:r>
        <w:rPr>
          <w:spacing w:val="-3"/>
          <w:sz w:val="18"/>
        </w:rPr>
        <w:t xml:space="preserve"> </w:t>
      </w:r>
      <w:r>
        <w:rPr>
          <w:sz w:val="18"/>
        </w:rPr>
        <w:t>An</w:t>
      </w:r>
      <w:r>
        <w:rPr>
          <w:spacing w:val="-3"/>
          <w:sz w:val="18"/>
        </w:rPr>
        <w:t xml:space="preserve"> </w:t>
      </w:r>
      <w:r>
        <w:rPr>
          <w:sz w:val="18"/>
        </w:rPr>
        <w:t>Automated</w:t>
      </w:r>
      <w:r>
        <w:rPr>
          <w:spacing w:val="-3"/>
          <w:sz w:val="18"/>
        </w:rPr>
        <w:t xml:space="preserve"> </w:t>
      </w:r>
      <w:r>
        <w:rPr>
          <w:sz w:val="18"/>
        </w:rPr>
        <w:t>Lost</w:t>
      </w:r>
      <w:r>
        <w:rPr>
          <w:spacing w:val="-4"/>
          <w:sz w:val="18"/>
        </w:rPr>
        <w:t xml:space="preserve"> </w:t>
      </w:r>
      <w:r>
        <w:rPr>
          <w:sz w:val="18"/>
        </w:rPr>
        <w:t xml:space="preserve">and Found Management System," </w:t>
      </w:r>
      <w:r>
        <w:rPr>
          <w:i/>
          <w:sz w:val="18"/>
        </w:rPr>
        <w:t>IJARIIT</w:t>
      </w:r>
      <w:r>
        <w:rPr>
          <w:sz w:val="18"/>
        </w:rPr>
        <w:t>, vol. 12, no. 2, 2026.</w:t>
      </w:r>
    </w:p>
    <w:p w14:paraId="08EC476F" w14:textId="77777777" w:rsidR="000114F0" w:rsidRDefault="00000000">
      <w:pPr>
        <w:pStyle w:val="ListParagraph"/>
        <w:numPr>
          <w:ilvl w:val="0"/>
          <w:numId w:val="1"/>
        </w:numPr>
        <w:tabs>
          <w:tab w:val="left" w:pos="979"/>
          <w:tab w:val="left" w:pos="1260"/>
        </w:tabs>
        <w:ind w:left="979" w:right="5632" w:hanging="229"/>
        <w:jc w:val="left"/>
        <w:rPr>
          <w:sz w:val="18"/>
        </w:rPr>
      </w:pPr>
      <w:r>
        <w:rPr>
          <w:sz w:val="18"/>
        </w:rPr>
        <w:t xml:space="preserve">B. S. N. Reddy </w:t>
      </w:r>
      <w:r>
        <w:rPr>
          <w:i/>
          <w:sz w:val="18"/>
        </w:rPr>
        <w:t>et al.</w:t>
      </w:r>
      <w:r>
        <w:rPr>
          <w:sz w:val="18"/>
        </w:rPr>
        <w:t>, "AI Based Lost and Found System Management,"</w:t>
      </w:r>
      <w:r>
        <w:rPr>
          <w:spacing w:val="-5"/>
          <w:sz w:val="18"/>
        </w:rPr>
        <w:t xml:space="preserve"> </w:t>
      </w:r>
      <w:r>
        <w:rPr>
          <w:i/>
          <w:sz w:val="18"/>
        </w:rPr>
        <w:t>International</w:t>
      </w:r>
      <w:r>
        <w:rPr>
          <w:i/>
          <w:spacing w:val="-7"/>
          <w:sz w:val="18"/>
        </w:rPr>
        <w:t xml:space="preserve"> </w:t>
      </w:r>
      <w:r>
        <w:rPr>
          <w:i/>
          <w:sz w:val="18"/>
        </w:rPr>
        <w:t>Journal</w:t>
      </w:r>
      <w:r>
        <w:rPr>
          <w:i/>
          <w:spacing w:val="-9"/>
          <w:sz w:val="18"/>
        </w:rPr>
        <w:t xml:space="preserve"> </w:t>
      </w:r>
      <w:r>
        <w:rPr>
          <w:i/>
          <w:sz w:val="18"/>
        </w:rPr>
        <w:t>of</w:t>
      </w:r>
      <w:r>
        <w:rPr>
          <w:i/>
          <w:spacing w:val="-7"/>
          <w:sz w:val="18"/>
        </w:rPr>
        <w:t xml:space="preserve"> </w:t>
      </w:r>
      <w:r>
        <w:rPr>
          <w:i/>
          <w:sz w:val="18"/>
        </w:rPr>
        <w:t>Innovative</w:t>
      </w:r>
      <w:r>
        <w:rPr>
          <w:i/>
          <w:spacing w:val="-8"/>
          <w:sz w:val="18"/>
        </w:rPr>
        <w:t xml:space="preserve"> </w:t>
      </w:r>
      <w:r>
        <w:rPr>
          <w:i/>
          <w:sz w:val="18"/>
        </w:rPr>
        <w:t>Research</w:t>
      </w:r>
      <w:r>
        <w:rPr>
          <w:i/>
          <w:spacing w:val="-6"/>
          <w:sz w:val="18"/>
        </w:rPr>
        <w:t xml:space="preserve"> </w:t>
      </w:r>
      <w:r>
        <w:rPr>
          <w:i/>
          <w:sz w:val="18"/>
        </w:rPr>
        <w:t>in Technology</w:t>
      </w:r>
      <w:r>
        <w:rPr>
          <w:sz w:val="18"/>
        </w:rPr>
        <w:t>, vol. 12, no. 10, pp. 5720–5725, 2026.</w:t>
      </w:r>
    </w:p>
    <w:p w14:paraId="6B7D2837" w14:textId="77777777" w:rsidR="000114F0" w:rsidRDefault="00000000">
      <w:pPr>
        <w:pStyle w:val="ListParagraph"/>
        <w:numPr>
          <w:ilvl w:val="0"/>
          <w:numId w:val="1"/>
        </w:numPr>
        <w:tabs>
          <w:tab w:val="left" w:pos="979"/>
          <w:tab w:val="left" w:pos="1260"/>
        </w:tabs>
        <w:ind w:left="979" w:right="5935" w:hanging="229"/>
        <w:jc w:val="left"/>
        <w:rPr>
          <w:sz w:val="18"/>
        </w:rPr>
      </w:pPr>
      <w:r>
        <w:rPr>
          <w:sz w:val="18"/>
        </w:rPr>
        <w:t>T.</w:t>
      </w:r>
      <w:r>
        <w:rPr>
          <w:spacing w:val="-6"/>
          <w:sz w:val="18"/>
        </w:rPr>
        <w:t xml:space="preserve"> </w:t>
      </w:r>
      <w:r>
        <w:rPr>
          <w:sz w:val="18"/>
        </w:rPr>
        <w:t>Bienvenu,</w:t>
      </w:r>
      <w:r>
        <w:rPr>
          <w:spacing w:val="-9"/>
          <w:sz w:val="18"/>
        </w:rPr>
        <w:t xml:space="preserve"> </w:t>
      </w:r>
      <w:r>
        <w:rPr>
          <w:sz w:val="18"/>
        </w:rPr>
        <w:t>"AI-Driven</w:t>
      </w:r>
      <w:r>
        <w:rPr>
          <w:spacing w:val="-6"/>
          <w:sz w:val="18"/>
        </w:rPr>
        <w:t xml:space="preserve"> </w:t>
      </w:r>
      <w:r>
        <w:rPr>
          <w:sz w:val="18"/>
        </w:rPr>
        <w:t>Lost</w:t>
      </w:r>
      <w:r>
        <w:rPr>
          <w:spacing w:val="-7"/>
          <w:sz w:val="18"/>
        </w:rPr>
        <w:t xml:space="preserve"> </w:t>
      </w:r>
      <w:r>
        <w:rPr>
          <w:sz w:val="18"/>
        </w:rPr>
        <w:t>and</w:t>
      </w:r>
      <w:r>
        <w:rPr>
          <w:spacing w:val="-6"/>
          <w:sz w:val="18"/>
        </w:rPr>
        <w:t xml:space="preserve"> </w:t>
      </w:r>
      <w:r>
        <w:rPr>
          <w:sz w:val="18"/>
        </w:rPr>
        <w:t>Found</w:t>
      </w:r>
      <w:r>
        <w:rPr>
          <w:spacing w:val="-8"/>
          <w:sz w:val="18"/>
        </w:rPr>
        <w:t xml:space="preserve"> </w:t>
      </w:r>
      <w:r>
        <w:rPr>
          <w:sz w:val="18"/>
        </w:rPr>
        <w:t xml:space="preserve">Management System for Institutions," </w:t>
      </w:r>
      <w:r>
        <w:rPr>
          <w:i/>
          <w:sz w:val="18"/>
        </w:rPr>
        <w:t>Systems Research</w:t>
      </w:r>
      <w:r>
        <w:rPr>
          <w:sz w:val="18"/>
        </w:rPr>
        <w:t>, 2026.</w:t>
      </w:r>
    </w:p>
    <w:p w14:paraId="3B7CBD58" w14:textId="77777777" w:rsidR="000114F0" w:rsidRDefault="00000000">
      <w:pPr>
        <w:pStyle w:val="ListParagraph"/>
        <w:numPr>
          <w:ilvl w:val="0"/>
          <w:numId w:val="1"/>
        </w:numPr>
        <w:tabs>
          <w:tab w:val="left" w:pos="979"/>
          <w:tab w:val="left" w:pos="1256"/>
        </w:tabs>
        <w:ind w:left="979" w:right="5618" w:hanging="229"/>
        <w:jc w:val="both"/>
        <w:rPr>
          <w:sz w:val="18"/>
        </w:rPr>
      </w:pPr>
      <w:r>
        <w:rPr>
          <w:sz w:val="18"/>
        </w:rPr>
        <w:t xml:space="preserve">M. Pranay </w:t>
      </w:r>
      <w:r>
        <w:rPr>
          <w:i/>
          <w:sz w:val="18"/>
        </w:rPr>
        <w:t>et al.</w:t>
      </w:r>
      <w:r>
        <w:rPr>
          <w:sz w:val="18"/>
        </w:rPr>
        <w:t>,</w:t>
      </w:r>
      <w:r>
        <w:rPr>
          <w:spacing w:val="-1"/>
          <w:sz w:val="18"/>
        </w:rPr>
        <w:t xml:space="preserve"> </w:t>
      </w:r>
      <w:r>
        <w:rPr>
          <w:sz w:val="18"/>
        </w:rPr>
        <w:t>"AI-Powered Lost &amp; Found Management System:</w:t>
      </w:r>
      <w:r>
        <w:rPr>
          <w:spacing w:val="-7"/>
          <w:sz w:val="18"/>
        </w:rPr>
        <w:t xml:space="preserve"> </w:t>
      </w:r>
      <w:r>
        <w:rPr>
          <w:sz w:val="18"/>
        </w:rPr>
        <w:t>A</w:t>
      </w:r>
      <w:r>
        <w:rPr>
          <w:spacing w:val="-8"/>
          <w:sz w:val="18"/>
        </w:rPr>
        <w:t xml:space="preserve"> </w:t>
      </w:r>
      <w:r>
        <w:rPr>
          <w:sz w:val="18"/>
        </w:rPr>
        <w:t>Smart</w:t>
      </w:r>
      <w:r>
        <w:rPr>
          <w:spacing w:val="-7"/>
          <w:sz w:val="18"/>
        </w:rPr>
        <w:t xml:space="preserve"> </w:t>
      </w:r>
      <w:r>
        <w:rPr>
          <w:sz w:val="18"/>
        </w:rPr>
        <w:t>Campus</w:t>
      </w:r>
      <w:r>
        <w:rPr>
          <w:spacing w:val="-8"/>
          <w:sz w:val="18"/>
        </w:rPr>
        <w:t xml:space="preserve"> </w:t>
      </w:r>
      <w:r>
        <w:rPr>
          <w:sz w:val="18"/>
        </w:rPr>
        <w:t>Community</w:t>
      </w:r>
      <w:r>
        <w:rPr>
          <w:spacing w:val="-6"/>
          <w:sz w:val="18"/>
        </w:rPr>
        <w:t xml:space="preserve"> </w:t>
      </w:r>
      <w:r>
        <w:rPr>
          <w:sz w:val="18"/>
        </w:rPr>
        <w:t>Platform,"</w:t>
      </w:r>
      <w:r>
        <w:rPr>
          <w:spacing w:val="-3"/>
          <w:sz w:val="18"/>
        </w:rPr>
        <w:t xml:space="preserve"> </w:t>
      </w:r>
      <w:r>
        <w:rPr>
          <w:i/>
          <w:sz w:val="18"/>
        </w:rPr>
        <w:t>International Journal</w:t>
      </w:r>
      <w:r>
        <w:rPr>
          <w:i/>
          <w:spacing w:val="-2"/>
          <w:sz w:val="18"/>
        </w:rPr>
        <w:t xml:space="preserve"> </w:t>
      </w:r>
      <w:r>
        <w:rPr>
          <w:i/>
          <w:sz w:val="18"/>
        </w:rPr>
        <w:t>of</w:t>
      </w:r>
      <w:r>
        <w:rPr>
          <w:i/>
          <w:spacing w:val="-2"/>
          <w:sz w:val="18"/>
        </w:rPr>
        <w:t xml:space="preserve"> </w:t>
      </w:r>
      <w:r>
        <w:rPr>
          <w:i/>
          <w:sz w:val="18"/>
        </w:rPr>
        <w:t>Engineering</w:t>
      </w:r>
      <w:r>
        <w:rPr>
          <w:i/>
          <w:spacing w:val="-2"/>
          <w:sz w:val="18"/>
        </w:rPr>
        <w:t xml:space="preserve"> </w:t>
      </w:r>
      <w:r>
        <w:rPr>
          <w:i/>
          <w:sz w:val="18"/>
        </w:rPr>
        <w:t>Research</w:t>
      </w:r>
      <w:r>
        <w:rPr>
          <w:i/>
          <w:spacing w:val="-3"/>
          <w:sz w:val="18"/>
        </w:rPr>
        <w:t xml:space="preserve"> </w:t>
      </w:r>
      <w:r>
        <w:rPr>
          <w:i/>
          <w:sz w:val="18"/>
        </w:rPr>
        <w:t>&amp;</w:t>
      </w:r>
      <w:r>
        <w:rPr>
          <w:i/>
          <w:spacing w:val="-3"/>
          <w:sz w:val="18"/>
        </w:rPr>
        <w:t xml:space="preserve"> </w:t>
      </w:r>
      <w:r>
        <w:rPr>
          <w:i/>
          <w:sz w:val="18"/>
        </w:rPr>
        <w:t>Technology</w:t>
      </w:r>
      <w:r>
        <w:rPr>
          <w:sz w:val="18"/>
        </w:rPr>
        <w:t>,</w:t>
      </w:r>
      <w:r>
        <w:rPr>
          <w:spacing w:val="-4"/>
          <w:sz w:val="18"/>
        </w:rPr>
        <w:t xml:space="preserve"> </w:t>
      </w:r>
      <w:r>
        <w:rPr>
          <w:sz w:val="18"/>
        </w:rPr>
        <w:t>vol.</w:t>
      </w:r>
      <w:r>
        <w:rPr>
          <w:spacing w:val="-4"/>
          <w:sz w:val="18"/>
        </w:rPr>
        <w:t xml:space="preserve"> </w:t>
      </w:r>
      <w:r>
        <w:rPr>
          <w:sz w:val="18"/>
        </w:rPr>
        <w:t>15,</w:t>
      </w:r>
      <w:r>
        <w:rPr>
          <w:spacing w:val="-4"/>
          <w:sz w:val="18"/>
        </w:rPr>
        <w:t xml:space="preserve"> </w:t>
      </w:r>
      <w:r>
        <w:rPr>
          <w:sz w:val="18"/>
        </w:rPr>
        <w:t>no.</w:t>
      </w:r>
      <w:r>
        <w:rPr>
          <w:spacing w:val="-4"/>
          <w:sz w:val="18"/>
        </w:rPr>
        <w:t xml:space="preserve"> </w:t>
      </w:r>
      <w:r>
        <w:rPr>
          <w:sz w:val="18"/>
        </w:rPr>
        <w:t xml:space="preserve">4, </w:t>
      </w:r>
      <w:r>
        <w:rPr>
          <w:spacing w:val="-2"/>
          <w:sz w:val="18"/>
        </w:rPr>
        <w:t>2026.</w:t>
      </w:r>
    </w:p>
    <w:p w14:paraId="3B789A15" w14:textId="77777777" w:rsidR="000114F0" w:rsidRDefault="00000000">
      <w:pPr>
        <w:pStyle w:val="ListParagraph"/>
        <w:numPr>
          <w:ilvl w:val="0"/>
          <w:numId w:val="1"/>
        </w:numPr>
        <w:tabs>
          <w:tab w:val="left" w:pos="979"/>
          <w:tab w:val="left" w:pos="1260"/>
        </w:tabs>
        <w:ind w:left="979" w:right="6021" w:hanging="229"/>
        <w:jc w:val="left"/>
        <w:rPr>
          <w:sz w:val="18"/>
        </w:rPr>
      </w:pPr>
      <w:r>
        <w:rPr>
          <w:sz w:val="18"/>
        </w:rPr>
        <w:t xml:space="preserve">J. T., A. Bhagavathi Lingam, and S. </w:t>
      </w:r>
      <w:proofErr w:type="spellStart"/>
      <w:r>
        <w:rPr>
          <w:sz w:val="18"/>
        </w:rPr>
        <w:t>Mangairkarasi</w:t>
      </w:r>
      <w:proofErr w:type="spellEnd"/>
      <w:r>
        <w:rPr>
          <w:sz w:val="18"/>
        </w:rPr>
        <w:t>, "</w:t>
      </w:r>
      <w:proofErr w:type="spellStart"/>
      <w:r>
        <w:rPr>
          <w:sz w:val="18"/>
        </w:rPr>
        <w:t>SmartFind</w:t>
      </w:r>
      <w:proofErr w:type="spellEnd"/>
      <w:r>
        <w:rPr>
          <w:sz w:val="18"/>
        </w:rPr>
        <w:t>:</w:t>
      </w:r>
      <w:r>
        <w:rPr>
          <w:spacing w:val="-5"/>
          <w:sz w:val="18"/>
        </w:rPr>
        <w:t xml:space="preserve"> </w:t>
      </w:r>
      <w:r>
        <w:rPr>
          <w:sz w:val="18"/>
        </w:rPr>
        <w:t>AI</w:t>
      </w:r>
      <w:r>
        <w:rPr>
          <w:spacing w:val="-5"/>
          <w:sz w:val="18"/>
        </w:rPr>
        <w:t xml:space="preserve"> </w:t>
      </w:r>
      <w:r>
        <w:rPr>
          <w:sz w:val="18"/>
        </w:rPr>
        <w:t>Based</w:t>
      </w:r>
      <w:r>
        <w:rPr>
          <w:spacing w:val="-5"/>
          <w:sz w:val="18"/>
        </w:rPr>
        <w:t xml:space="preserve"> </w:t>
      </w:r>
      <w:r>
        <w:rPr>
          <w:sz w:val="18"/>
        </w:rPr>
        <w:t>Lost</w:t>
      </w:r>
      <w:r>
        <w:rPr>
          <w:spacing w:val="-5"/>
          <w:sz w:val="18"/>
        </w:rPr>
        <w:t xml:space="preserve"> </w:t>
      </w:r>
      <w:r>
        <w:rPr>
          <w:sz w:val="18"/>
        </w:rPr>
        <w:t>Item</w:t>
      </w:r>
      <w:r>
        <w:rPr>
          <w:spacing w:val="-9"/>
          <w:sz w:val="18"/>
        </w:rPr>
        <w:t xml:space="preserve"> </w:t>
      </w:r>
      <w:r>
        <w:rPr>
          <w:sz w:val="18"/>
        </w:rPr>
        <w:t>Finder</w:t>
      </w:r>
      <w:r>
        <w:rPr>
          <w:spacing w:val="-7"/>
          <w:sz w:val="18"/>
        </w:rPr>
        <w:t xml:space="preserve"> </w:t>
      </w:r>
      <w:r>
        <w:rPr>
          <w:sz w:val="18"/>
        </w:rPr>
        <w:t>in</w:t>
      </w:r>
      <w:r>
        <w:rPr>
          <w:spacing w:val="-5"/>
          <w:sz w:val="18"/>
        </w:rPr>
        <w:t xml:space="preserve"> </w:t>
      </w:r>
      <w:r>
        <w:rPr>
          <w:sz w:val="18"/>
        </w:rPr>
        <w:t>College/Office Campuses," ICICC 2026.</w:t>
      </w:r>
    </w:p>
    <w:p w14:paraId="1CBBEB8D" w14:textId="77777777" w:rsidR="000114F0" w:rsidRDefault="00000000">
      <w:pPr>
        <w:pStyle w:val="ListParagraph"/>
        <w:numPr>
          <w:ilvl w:val="0"/>
          <w:numId w:val="1"/>
        </w:numPr>
        <w:tabs>
          <w:tab w:val="left" w:pos="979"/>
          <w:tab w:val="left" w:pos="1260"/>
        </w:tabs>
        <w:ind w:left="979" w:right="6231" w:hanging="229"/>
        <w:jc w:val="left"/>
        <w:rPr>
          <w:sz w:val="18"/>
        </w:rPr>
      </w:pPr>
      <w:r>
        <w:rPr>
          <w:sz w:val="18"/>
        </w:rPr>
        <w:t>J.</w:t>
      </w:r>
      <w:r>
        <w:rPr>
          <w:spacing w:val="-5"/>
          <w:sz w:val="18"/>
        </w:rPr>
        <w:t xml:space="preserve"> </w:t>
      </w:r>
      <w:r>
        <w:rPr>
          <w:sz w:val="18"/>
        </w:rPr>
        <w:t>G.</w:t>
      </w:r>
      <w:r>
        <w:rPr>
          <w:spacing w:val="-5"/>
          <w:sz w:val="18"/>
        </w:rPr>
        <w:t xml:space="preserve"> </w:t>
      </w:r>
      <w:r>
        <w:rPr>
          <w:sz w:val="18"/>
        </w:rPr>
        <w:t>Ballard</w:t>
      </w:r>
      <w:r>
        <w:rPr>
          <w:spacing w:val="-3"/>
          <w:sz w:val="18"/>
        </w:rPr>
        <w:t xml:space="preserve"> </w:t>
      </w:r>
      <w:r>
        <w:rPr>
          <w:i/>
          <w:sz w:val="18"/>
        </w:rPr>
        <w:t>et</w:t>
      </w:r>
      <w:r>
        <w:rPr>
          <w:i/>
          <w:spacing w:val="-5"/>
          <w:sz w:val="18"/>
        </w:rPr>
        <w:t xml:space="preserve"> </w:t>
      </w:r>
      <w:r>
        <w:rPr>
          <w:i/>
          <w:sz w:val="18"/>
        </w:rPr>
        <w:t>al.</w:t>
      </w:r>
      <w:r>
        <w:rPr>
          <w:sz w:val="18"/>
        </w:rPr>
        <w:t>,</w:t>
      </w:r>
      <w:r>
        <w:rPr>
          <w:spacing w:val="-6"/>
          <w:sz w:val="18"/>
        </w:rPr>
        <w:t xml:space="preserve"> </w:t>
      </w:r>
      <w:r>
        <w:rPr>
          <w:sz w:val="18"/>
        </w:rPr>
        <w:t>"USTP</w:t>
      </w:r>
      <w:r>
        <w:rPr>
          <w:spacing w:val="-5"/>
          <w:sz w:val="18"/>
        </w:rPr>
        <w:t xml:space="preserve"> </w:t>
      </w:r>
      <w:proofErr w:type="spellStart"/>
      <w:r>
        <w:rPr>
          <w:sz w:val="18"/>
        </w:rPr>
        <w:t>Panaon</w:t>
      </w:r>
      <w:proofErr w:type="spellEnd"/>
      <w:r>
        <w:rPr>
          <w:spacing w:val="-4"/>
          <w:sz w:val="18"/>
        </w:rPr>
        <w:t xml:space="preserve"> </w:t>
      </w:r>
      <w:r>
        <w:rPr>
          <w:sz w:val="18"/>
        </w:rPr>
        <w:t>Lost</w:t>
      </w:r>
      <w:r>
        <w:rPr>
          <w:spacing w:val="-7"/>
          <w:sz w:val="18"/>
        </w:rPr>
        <w:t xml:space="preserve"> </w:t>
      </w:r>
      <w:r>
        <w:rPr>
          <w:sz w:val="18"/>
        </w:rPr>
        <w:t>and</w:t>
      </w:r>
      <w:r>
        <w:rPr>
          <w:spacing w:val="-5"/>
          <w:sz w:val="18"/>
        </w:rPr>
        <w:t xml:space="preserve"> </w:t>
      </w:r>
      <w:r>
        <w:rPr>
          <w:sz w:val="18"/>
        </w:rPr>
        <w:t>Found Management System," 2025.</w:t>
      </w:r>
    </w:p>
    <w:p w14:paraId="7048447B" w14:textId="77777777" w:rsidR="000114F0" w:rsidRDefault="00000000">
      <w:pPr>
        <w:pStyle w:val="ListParagraph"/>
        <w:numPr>
          <w:ilvl w:val="0"/>
          <w:numId w:val="1"/>
        </w:numPr>
        <w:tabs>
          <w:tab w:val="left" w:pos="979"/>
          <w:tab w:val="left" w:pos="1260"/>
        </w:tabs>
        <w:ind w:left="979" w:right="5850" w:hanging="229"/>
        <w:jc w:val="left"/>
        <w:rPr>
          <w:sz w:val="18"/>
        </w:rPr>
      </w:pPr>
      <w:r>
        <w:rPr>
          <w:sz w:val="18"/>
        </w:rPr>
        <w:t>N.</w:t>
      </w:r>
      <w:r>
        <w:rPr>
          <w:spacing w:val="-5"/>
          <w:sz w:val="18"/>
        </w:rPr>
        <w:t xml:space="preserve"> </w:t>
      </w:r>
      <w:r>
        <w:rPr>
          <w:sz w:val="18"/>
        </w:rPr>
        <w:t>Upadhye</w:t>
      </w:r>
      <w:r>
        <w:rPr>
          <w:spacing w:val="-5"/>
          <w:sz w:val="18"/>
        </w:rPr>
        <w:t xml:space="preserve"> </w:t>
      </w:r>
      <w:r>
        <w:rPr>
          <w:i/>
          <w:sz w:val="18"/>
        </w:rPr>
        <w:t>et</w:t>
      </w:r>
      <w:r>
        <w:rPr>
          <w:i/>
          <w:spacing w:val="-5"/>
          <w:sz w:val="18"/>
        </w:rPr>
        <w:t xml:space="preserve"> </w:t>
      </w:r>
      <w:r>
        <w:rPr>
          <w:i/>
          <w:sz w:val="18"/>
        </w:rPr>
        <w:t>al.</w:t>
      </w:r>
      <w:r>
        <w:rPr>
          <w:sz w:val="18"/>
        </w:rPr>
        <w:t>,</w:t>
      </w:r>
      <w:r>
        <w:rPr>
          <w:spacing w:val="-6"/>
          <w:sz w:val="18"/>
        </w:rPr>
        <w:t xml:space="preserve"> </w:t>
      </w:r>
      <w:r>
        <w:rPr>
          <w:sz w:val="18"/>
        </w:rPr>
        <w:t>"Lost</w:t>
      </w:r>
      <w:r>
        <w:rPr>
          <w:spacing w:val="-7"/>
          <w:sz w:val="18"/>
        </w:rPr>
        <w:t xml:space="preserve"> </w:t>
      </w:r>
      <w:r>
        <w:rPr>
          <w:sz w:val="18"/>
        </w:rPr>
        <w:t>and</w:t>
      </w:r>
      <w:r>
        <w:rPr>
          <w:spacing w:val="-5"/>
          <w:sz w:val="18"/>
        </w:rPr>
        <w:t xml:space="preserve"> </w:t>
      </w:r>
      <w:r>
        <w:rPr>
          <w:sz w:val="18"/>
        </w:rPr>
        <w:t>Found</w:t>
      </w:r>
      <w:r>
        <w:rPr>
          <w:spacing w:val="-4"/>
          <w:sz w:val="18"/>
        </w:rPr>
        <w:t xml:space="preserve"> </w:t>
      </w:r>
      <w:r>
        <w:rPr>
          <w:sz w:val="18"/>
        </w:rPr>
        <w:t>Information</w:t>
      </w:r>
      <w:r>
        <w:rPr>
          <w:spacing w:val="-5"/>
          <w:sz w:val="18"/>
        </w:rPr>
        <w:t xml:space="preserve"> </w:t>
      </w:r>
      <w:r>
        <w:rPr>
          <w:sz w:val="18"/>
        </w:rPr>
        <w:t xml:space="preserve">System (LFIS)," </w:t>
      </w:r>
      <w:r>
        <w:rPr>
          <w:i/>
          <w:sz w:val="18"/>
        </w:rPr>
        <w:t>IRE Journals</w:t>
      </w:r>
      <w:r>
        <w:rPr>
          <w:sz w:val="18"/>
        </w:rPr>
        <w:t>, vol. 9, no. 9, 2026.</w:t>
      </w:r>
    </w:p>
    <w:p w14:paraId="1F780EBC" w14:textId="77777777" w:rsidR="000114F0" w:rsidRDefault="00000000">
      <w:pPr>
        <w:pStyle w:val="ListParagraph"/>
        <w:numPr>
          <w:ilvl w:val="0"/>
          <w:numId w:val="1"/>
        </w:numPr>
        <w:tabs>
          <w:tab w:val="left" w:pos="979"/>
          <w:tab w:val="left" w:pos="1260"/>
        </w:tabs>
        <w:ind w:left="979" w:right="5821" w:hanging="229"/>
        <w:jc w:val="left"/>
        <w:rPr>
          <w:sz w:val="18"/>
        </w:rPr>
      </w:pPr>
      <w:r>
        <w:rPr>
          <w:sz w:val="18"/>
        </w:rPr>
        <w:t>I.</w:t>
      </w:r>
      <w:r>
        <w:rPr>
          <w:spacing w:val="-6"/>
          <w:sz w:val="18"/>
        </w:rPr>
        <w:t xml:space="preserve"> </w:t>
      </w:r>
      <w:r>
        <w:rPr>
          <w:sz w:val="18"/>
        </w:rPr>
        <w:t>Sommerville,</w:t>
      </w:r>
      <w:r>
        <w:rPr>
          <w:spacing w:val="-7"/>
          <w:sz w:val="18"/>
        </w:rPr>
        <w:t xml:space="preserve"> </w:t>
      </w:r>
      <w:r>
        <w:rPr>
          <w:i/>
          <w:sz w:val="18"/>
        </w:rPr>
        <w:t>Software</w:t>
      </w:r>
      <w:r>
        <w:rPr>
          <w:i/>
          <w:spacing w:val="-7"/>
          <w:sz w:val="18"/>
        </w:rPr>
        <w:t xml:space="preserve"> </w:t>
      </w:r>
      <w:r>
        <w:rPr>
          <w:i/>
          <w:sz w:val="18"/>
        </w:rPr>
        <w:t>Engineering</w:t>
      </w:r>
      <w:r>
        <w:rPr>
          <w:sz w:val="18"/>
        </w:rPr>
        <w:t>,</w:t>
      </w:r>
      <w:r>
        <w:rPr>
          <w:spacing w:val="-8"/>
          <w:sz w:val="18"/>
        </w:rPr>
        <w:t xml:space="preserve"> </w:t>
      </w:r>
      <w:r>
        <w:rPr>
          <w:sz w:val="18"/>
        </w:rPr>
        <w:t>10th</w:t>
      </w:r>
      <w:r>
        <w:rPr>
          <w:spacing w:val="-5"/>
          <w:sz w:val="18"/>
        </w:rPr>
        <w:t xml:space="preserve"> </w:t>
      </w:r>
      <w:r>
        <w:rPr>
          <w:sz w:val="18"/>
        </w:rPr>
        <w:t>ed.</w:t>
      </w:r>
      <w:r>
        <w:rPr>
          <w:spacing w:val="-6"/>
          <w:sz w:val="18"/>
        </w:rPr>
        <w:t xml:space="preserve"> </w:t>
      </w:r>
      <w:r>
        <w:rPr>
          <w:sz w:val="18"/>
        </w:rPr>
        <w:t xml:space="preserve">Pearson, </w:t>
      </w:r>
      <w:r>
        <w:rPr>
          <w:spacing w:val="-2"/>
          <w:sz w:val="18"/>
        </w:rPr>
        <w:t>2016.</w:t>
      </w:r>
    </w:p>
    <w:p w14:paraId="5BD9F313" w14:textId="77777777" w:rsidR="000114F0" w:rsidRDefault="00000000">
      <w:pPr>
        <w:pStyle w:val="ListParagraph"/>
        <w:numPr>
          <w:ilvl w:val="0"/>
          <w:numId w:val="1"/>
        </w:numPr>
        <w:tabs>
          <w:tab w:val="left" w:pos="979"/>
          <w:tab w:val="left" w:pos="1260"/>
        </w:tabs>
        <w:spacing w:before="1"/>
        <w:ind w:left="979" w:right="5845" w:hanging="229"/>
        <w:jc w:val="left"/>
        <w:rPr>
          <w:sz w:val="18"/>
        </w:rPr>
      </w:pPr>
      <w:r>
        <w:rPr>
          <w:sz w:val="18"/>
        </w:rPr>
        <w:t>R.</w:t>
      </w:r>
      <w:r>
        <w:rPr>
          <w:spacing w:val="-5"/>
          <w:sz w:val="18"/>
        </w:rPr>
        <w:t xml:space="preserve"> </w:t>
      </w:r>
      <w:r>
        <w:rPr>
          <w:sz w:val="18"/>
        </w:rPr>
        <w:t>S.</w:t>
      </w:r>
      <w:r>
        <w:rPr>
          <w:spacing w:val="-6"/>
          <w:sz w:val="18"/>
        </w:rPr>
        <w:t xml:space="preserve"> </w:t>
      </w:r>
      <w:r>
        <w:rPr>
          <w:sz w:val="18"/>
        </w:rPr>
        <w:t>Pressman</w:t>
      </w:r>
      <w:r>
        <w:rPr>
          <w:spacing w:val="-4"/>
          <w:sz w:val="18"/>
        </w:rPr>
        <w:t xml:space="preserve"> </w:t>
      </w:r>
      <w:r>
        <w:rPr>
          <w:sz w:val="18"/>
        </w:rPr>
        <w:t>and</w:t>
      </w:r>
      <w:r>
        <w:rPr>
          <w:spacing w:val="-4"/>
          <w:sz w:val="18"/>
        </w:rPr>
        <w:t xml:space="preserve"> </w:t>
      </w:r>
      <w:r>
        <w:rPr>
          <w:sz w:val="18"/>
        </w:rPr>
        <w:t>B.</w:t>
      </w:r>
      <w:r>
        <w:rPr>
          <w:spacing w:val="-6"/>
          <w:sz w:val="18"/>
        </w:rPr>
        <w:t xml:space="preserve"> </w:t>
      </w:r>
      <w:r>
        <w:rPr>
          <w:sz w:val="18"/>
        </w:rPr>
        <w:t>Maxim,</w:t>
      </w:r>
      <w:r>
        <w:rPr>
          <w:spacing w:val="-4"/>
          <w:sz w:val="18"/>
        </w:rPr>
        <w:t xml:space="preserve"> </w:t>
      </w:r>
      <w:r>
        <w:rPr>
          <w:i/>
          <w:sz w:val="18"/>
        </w:rPr>
        <w:t>Software</w:t>
      </w:r>
      <w:r>
        <w:rPr>
          <w:i/>
          <w:spacing w:val="-6"/>
          <w:sz w:val="18"/>
        </w:rPr>
        <w:t xml:space="preserve"> </w:t>
      </w:r>
      <w:r>
        <w:rPr>
          <w:i/>
          <w:sz w:val="18"/>
        </w:rPr>
        <w:t>Engineering:</w:t>
      </w:r>
      <w:r>
        <w:rPr>
          <w:i/>
          <w:spacing w:val="-5"/>
          <w:sz w:val="18"/>
        </w:rPr>
        <w:t xml:space="preserve"> </w:t>
      </w:r>
      <w:r>
        <w:rPr>
          <w:i/>
          <w:sz w:val="18"/>
        </w:rPr>
        <w:t>A Practitioner's Approach</w:t>
      </w:r>
      <w:r>
        <w:rPr>
          <w:sz w:val="18"/>
        </w:rPr>
        <w:t>, 9th ed. McGraw-Hill, 2020.</w:t>
      </w:r>
    </w:p>
    <w:p w14:paraId="534F0342" w14:textId="77777777" w:rsidR="000114F0" w:rsidRDefault="00000000">
      <w:pPr>
        <w:pStyle w:val="ListParagraph"/>
        <w:numPr>
          <w:ilvl w:val="0"/>
          <w:numId w:val="1"/>
        </w:numPr>
        <w:tabs>
          <w:tab w:val="left" w:pos="979"/>
          <w:tab w:val="left" w:pos="1260"/>
        </w:tabs>
        <w:ind w:left="979" w:right="5760" w:hanging="229"/>
        <w:jc w:val="left"/>
        <w:rPr>
          <w:sz w:val="18"/>
        </w:rPr>
      </w:pPr>
      <w:r>
        <w:rPr>
          <w:sz w:val="18"/>
        </w:rPr>
        <w:t>A.</w:t>
      </w:r>
      <w:r>
        <w:rPr>
          <w:spacing w:val="-5"/>
          <w:sz w:val="18"/>
        </w:rPr>
        <w:t xml:space="preserve"> </w:t>
      </w:r>
      <w:r>
        <w:rPr>
          <w:sz w:val="18"/>
        </w:rPr>
        <w:t>Silberschatz,</w:t>
      </w:r>
      <w:r>
        <w:rPr>
          <w:spacing w:val="-5"/>
          <w:sz w:val="18"/>
        </w:rPr>
        <w:t xml:space="preserve"> </w:t>
      </w:r>
      <w:r>
        <w:rPr>
          <w:sz w:val="18"/>
        </w:rPr>
        <w:t>H.</w:t>
      </w:r>
      <w:r>
        <w:rPr>
          <w:spacing w:val="-7"/>
          <w:sz w:val="18"/>
        </w:rPr>
        <w:t xml:space="preserve"> </w:t>
      </w:r>
      <w:r>
        <w:rPr>
          <w:sz w:val="18"/>
        </w:rPr>
        <w:t>F.</w:t>
      </w:r>
      <w:r>
        <w:rPr>
          <w:spacing w:val="-5"/>
          <w:sz w:val="18"/>
        </w:rPr>
        <w:t xml:space="preserve"> </w:t>
      </w:r>
      <w:r>
        <w:rPr>
          <w:sz w:val="18"/>
        </w:rPr>
        <w:t>Korth,</w:t>
      </w:r>
      <w:r>
        <w:rPr>
          <w:spacing w:val="-5"/>
          <w:sz w:val="18"/>
        </w:rPr>
        <w:t xml:space="preserve"> </w:t>
      </w:r>
      <w:r>
        <w:rPr>
          <w:sz w:val="18"/>
        </w:rPr>
        <w:t>and</w:t>
      </w:r>
      <w:r>
        <w:rPr>
          <w:spacing w:val="-6"/>
          <w:sz w:val="18"/>
        </w:rPr>
        <w:t xml:space="preserve"> </w:t>
      </w:r>
      <w:r>
        <w:rPr>
          <w:sz w:val="18"/>
        </w:rPr>
        <w:t>S.</w:t>
      </w:r>
      <w:r>
        <w:rPr>
          <w:spacing w:val="-5"/>
          <w:sz w:val="18"/>
        </w:rPr>
        <w:t xml:space="preserve"> </w:t>
      </w:r>
      <w:r>
        <w:rPr>
          <w:sz w:val="18"/>
        </w:rPr>
        <w:t>Sudarshan,</w:t>
      </w:r>
      <w:r>
        <w:rPr>
          <w:spacing w:val="-1"/>
          <w:sz w:val="18"/>
        </w:rPr>
        <w:t xml:space="preserve"> </w:t>
      </w:r>
      <w:r>
        <w:rPr>
          <w:i/>
          <w:sz w:val="18"/>
        </w:rPr>
        <w:t>Database System Concepts</w:t>
      </w:r>
      <w:r>
        <w:rPr>
          <w:sz w:val="18"/>
        </w:rPr>
        <w:t>, 7th ed. McGraw-Hill, 2019.</w:t>
      </w:r>
    </w:p>
    <w:p w14:paraId="193CCF46" w14:textId="77777777" w:rsidR="000114F0" w:rsidRDefault="00000000">
      <w:pPr>
        <w:pStyle w:val="ListParagraph"/>
        <w:numPr>
          <w:ilvl w:val="0"/>
          <w:numId w:val="1"/>
        </w:numPr>
        <w:tabs>
          <w:tab w:val="left" w:pos="979"/>
          <w:tab w:val="left" w:pos="1260"/>
        </w:tabs>
        <w:ind w:left="979" w:right="5626" w:hanging="229"/>
        <w:jc w:val="left"/>
        <w:rPr>
          <w:sz w:val="18"/>
        </w:rPr>
      </w:pPr>
      <w:r>
        <w:rPr>
          <w:sz w:val="18"/>
        </w:rPr>
        <w:t xml:space="preserve">T. Connolly and C. Begg, </w:t>
      </w:r>
      <w:r>
        <w:rPr>
          <w:i/>
          <w:sz w:val="18"/>
        </w:rPr>
        <w:t>Database Systems: A Practical Approach</w:t>
      </w:r>
      <w:r>
        <w:rPr>
          <w:i/>
          <w:spacing w:val="-6"/>
          <w:sz w:val="18"/>
        </w:rPr>
        <w:t xml:space="preserve"> </w:t>
      </w:r>
      <w:r>
        <w:rPr>
          <w:i/>
          <w:sz w:val="18"/>
        </w:rPr>
        <w:t>to</w:t>
      </w:r>
      <w:r>
        <w:rPr>
          <w:i/>
          <w:spacing w:val="-4"/>
          <w:sz w:val="18"/>
        </w:rPr>
        <w:t xml:space="preserve"> </w:t>
      </w:r>
      <w:r>
        <w:rPr>
          <w:i/>
          <w:sz w:val="18"/>
        </w:rPr>
        <w:t>Design,</w:t>
      </w:r>
      <w:r>
        <w:rPr>
          <w:i/>
          <w:spacing w:val="-5"/>
          <w:sz w:val="18"/>
        </w:rPr>
        <w:t xml:space="preserve"> </w:t>
      </w:r>
      <w:r>
        <w:rPr>
          <w:i/>
          <w:sz w:val="18"/>
        </w:rPr>
        <w:t>Implementation</w:t>
      </w:r>
      <w:r>
        <w:rPr>
          <w:i/>
          <w:spacing w:val="-6"/>
          <w:sz w:val="18"/>
        </w:rPr>
        <w:t xml:space="preserve"> </w:t>
      </w:r>
      <w:r>
        <w:rPr>
          <w:i/>
          <w:sz w:val="18"/>
        </w:rPr>
        <w:t>and</w:t>
      </w:r>
      <w:r>
        <w:rPr>
          <w:i/>
          <w:spacing w:val="-6"/>
          <w:sz w:val="18"/>
        </w:rPr>
        <w:t xml:space="preserve"> </w:t>
      </w:r>
      <w:r>
        <w:rPr>
          <w:i/>
          <w:sz w:val="18"/>
        </w:rPr>
        <w:t>Management</w:t>
      </w:r>
      <w:r>
        <w:rPr>
          <w:sz w:val="18"/>
        </w:rPr>
        <w:t>,</w:t>
      </w:r>
      <w:r>
        <w:rPr>
          <w:spacing w:val="-7"/>
          <w:sz w:val="18"/>
        </w:rPr>
        <w:t xml:space="preserve"> </w:t>
      </w:r>
      <w:r>
        <w:rPr>
          <w:sz w:val="18"/>
        </w:rPr>
        <w:t>6th</w:t>
      </w:r>
      <w:r>
        <w:rPr>
          <w:spacing w:val="-4"/>
          <w:sz w:val="18"/>
        </w:rPr>
        <w:t xml:space="preserve"> </w:t>
      </w:r>
      <w:r>
        <w:rPr>
          <w:sz w:val="18"/>
        </w:rPr>
        <w:t>ed. Pearson, 2015.</w:t>
      </w:r>
    </w:p>
    <w:p w14:paraId="4CE8712B" w14:textId="77777777" w:rsidR="000114F0" w:rsidRDefault="00000000">
      <w:pPr>
        <w:pStyle w:val="ListParagraph"/>
        <w:numPr>
          <w:ilvl w:val="0"/>
          <w:numId w:val="1"/>
        </w:numPr>
        <w:tabs>
          <w:tab w:val="left" w:pos="979"/>
          <w:tab w:val="left" w:pos="1260"/>
        </w:tabs>
        <w:ind w:left="979" w:right="5719" w:hanging="229"/>
        <w:jc w:val="left"/>
        <w:rPr>
          <w:sz w:val="18"/>
        </w:rPr>
      </w:pPr>
      <w:r>
        <w:rPr>
          <w:sz w:val="18"/>
        </w:rPr>
        <w:t>E.</w:t>
      </w:r>
      <w:r>
        <w:rPr>
          <w:spacing w:val="-4"/>
          <w:sz w:val="18"/>
        </w:rPr>
        <w:t xml:space="preserve"> </w:t>
      </w:r>
      <w:r>
        <w:rPr>
          <w:sz w:val="18"/>
        </w:rPr>
        <w:t>Gamma,</w:t>
      </w:r>
      <w:r>
        <w:rPr>
          <w:spacing w:val="-5"/>
          <w:sz w:val="18"/>
        </w:rPr>
        <w:t xml:space="preserve"> </w:t>
      </w:r>
      <w:r>
        <w:rPr>
          <w:sz w:val="18"/>
        </w:rPr>
        <w:t>R.</w:t>
      </w:r>
      <w:r>
        <w:rPr>
          <w:spacing w:val="-5"/>
          <w:sz w:val="18"/>
        </w:rPr>
        <w:t xml:space="preserve"> </w:t>
      </w:r>
      <w:r>
        <w:rPr>
          <w:sz w:val="18"/>
        </w:rPr>
        <w:t>Helm,</w:t>
      </w:r>
      <w:r>
        <w:rPr>
          <w:spacing w:val="-5"/>
          <w:sz w:val="18"/>
        </w:rPr>
        <w:t xml:space="preserve"> </w:t>
      </w:r>
      <w:r>
        <w:rPr>
          <w:sz w:val="18"/>
        </w:rPr>
        <w:t>R.</w:t>
      </w:r>
      <w:r>
        <w:rPr>
          <w:spacing w:val="-5"/>
          <w:sz w:val="18"/>
        </w:rPr>
        <w:t xml:space="preserve"> </w:t>
      </w:r>
      <w:r>
        <w:rPr>
          <w:sz w:val="18"/>
        </w:rPr>
        <w:t>Johnson,</w:t>
      </w:r>
      <w:r>
        <w:rPr>
          <w:spacing w:val="-6"/>
          <w:sz w:val="18"/>
        </w:rPr>
        <w:t xml:space="preserve"> </w:t>
      </w:r>
      <w:r>
        <w:rPr>
          <w:sz w:val="18"/>
        </w:rPr>
        <w:t>and</w:t>
      </w:r>
      <w:r>
        <w:rPr>
          <w:spacing w:val="-4"/>
          <w:sz w:val="18"/>
        </w:rPr>
        <w:t xml:space="preserve"> </w:t>
      </w:r>
      <w:r>
        <w:rPr>
          <w:sz w:val="18"/>
        </w:rPr>
        <w:t>J.</w:t>
      </w:r>
      <w:r>
        <w:rPr>
          <w:spacing w:val="-5"/>
          <w:sz w:val="18"/>
        </w:rPr>
        <w:t xml:space="preserve"> </w:t>
      </w:r>
      <w:proofErr w:type="spellStart"/>
      <w:r>
        <w:rPr>
          <w:sz w:val="18"/>
        </w:rPr>
        <w:t>Vlissides</w:t>
      </w:r>
      <w:proofErr w:type="spellEnd"/>
      <w:r>
        <w:rPr>
          <w:sz w:val="18"/>
        </w:rPr>
        <w:t>,</w:t>
      </w:r>
      <w:r>
        <w:rPr>
          <w:spacing w:val="-1"/>
          <w:sz w:val="18"/>
        </w:rPr>
        <w:t xml:space="preserve"> </w:t>
      </w:r>
      <w:r>
        <w:rPr>
          <w:i/>
          <w:sz w:val="18"/>
        </w:rPr>
        <w:t>Design Patterns</w:t>
      </w:r>
      <w:r>
        <w:rPr>
          <w:sz w:val="18"/>
        </w:rPr>
        <w:t>, Addison-Wesley, 1994.</w:t>
      </w:r>
    </w:p>
    <w:p w14:paraId="0C4A5611" w14:textId="77777777" w:rsidR="000114F0" w:rsidRDefault="00000000">
      <w:pPr>
        <w:pStyle w:val="ListParagraph"/>
        <w:numPr>
          <w:ilvl w:val="0"/>
          <w:numId w:val="1"/>
        </w:numPr>
        <w:tabs>
          <w:tab w:val="left" w:pos="979"/>
          <w:tab w:val="left" w:pos="1260"/>
        </w:tabs>
        <w:ind w:left="979" w:right="5944" w:hanging="229"/>
        <w:jc w:val="left"/>
        <w:rPr>
          <w:sz w:val="18"/>
        </w:rPr>
      </w:pPr>
      <w:r>
        <w:rPr>
          <w:sz w:val="18"/>
        </w:rPr>
        <w:t>R.</w:t>
      </w:r>
      <w:r>
        <w:rPr>
          <w:spacing w:val="-5"/>
          <w:sz w:val="18"/>
        </w:rPr>
        <w:t xml:space="preserve"> </w:t>
      </w:r>
      <w:r>
        <w:rPr>
          <w:sz w:val="18"/>
        </w:rPr>
        <w:t>Elmasri</w:t>
      </w:r>
      <w:r>
        <w:rPr>
          <w:spacing w:val="-5"/>
          <w:sz w:val="18"/>
        </w:rPr>
        <w:t xml:space="preserve"> </w:t>
      </w:r>
      <w:r>
        <w:rPr>
          <w:sz w:val="18"/>
        </w:rPr>
        <w:t>and</w:t>
      </w:r>
      <w:r>
        <w:rPr>
          <w:spacing w:val="-6"/>
          <w:sz w:val="18"/>
        </w:rPr>
        <w:t xml:space="preserve"> </w:t>
      </w:r>
      <w:r>
        <w:rPr>
          <w:sz w:val="18"/>
        </w:rPr>
        <w:t>S.</w:t>
      </w:r>
      <w:r>
        <w:rPr>
          <w:spacing w:val="-5"/>
          <w:sz w:val="18"/>
        </w:rPr>
        <w:t xml:space="preserve"> </w:t>
      </w:r>
      <w:r>
        <w:rPr>
          <w:sz w:val="18"/>
        </w:rPr>
        <w:t>Navathe,</w:t>
      </w:r>
      <w:r>
        <w:rPr>
          <w:spacing w:val="-3"/>
          <w:sz w:val="18"/>
        </w:rPr>
        <w:t xml:space="preserve"> </w:t>
      </w:r>
      <w:r>
        <w:rPr>
          <w:i/>
          <w:sz w:val="18"/>
        </w:rPr>
        <w:t>Fundamentals</w:t>
      </w:r>
      <w:r>
        <w:rPr>
          <w:i/>
          <w:spacing w:val="-7"/>
          <w:sz w:val="18"/>
        </w:rPr>
        <w:t xml:space="preserve"> </w:t>
      </w:r>
      <w:r>
        <w:rPr>
          <w:i/>
          <w:sz w:val="18"/>
        </w:rPr>
        <w:t>of</w:t>
      </w:r>
      <w:r>
        <w:rPr>
          <w:i/>
          <w:spacing w:val="-5"/>
          <w:sz w:val="18"/>
        </w:rPr>
        <w:t xml:space="preserve"> </w:t>
      </w:r>
      <w:r>
        <w:rPr>
          <w:i/>
          <w:sz w:val="18"/>
        </w:rPr>
        <w:t>Database Systems</w:t>
      </w:r>
      <w:r>
        <w:rPr>
          <w:sz w:val="18"/>
        </w:rPr>
        <w:t>, 7th ed. Pearson, 2016.</w:t>
      </w:r>
    </w:p>
    <w:p w14:paraId="1AD47CAE" w14:textId="77777777" w:rsidR="000114F0" w:rsidRDefault="00000000">
      <w:pPr>
        <w:pStyle w:val="ListParagraph"/>
        <w:numPr>
          <w:ilvl w:val="0"/>
          <w:numId w:val="1"/>
        </w:numPr>
        <w:tabs>
          <w:tab w:val="left" w:pos="979"/>
          <w:tab w:val="left" w:pos="1253"/>
        </w:tabs>
        <w:spacing w:before="80"/>
        <w:ind w:left="979" w:right="6379" w:hanging="229"/>
        <w:jc w:val="left"/>
        <w:rPr>
          <w:sz w:val="18"/>
        </w:rPr>
      </w:pPr>
      <w:r>
        <w:rPr>
          <w:noProof/>
          <w:sz w:val="18"/>
        </w:rPr>
        <w:drawing>
          <wp:anchor distT="0" distB="0" distL="0" distR="0" simplePos="0" relativeHeight="487269376" behindDoc="1" locked="0" layoutInCell="1" allowOverlap="1" wp14:anchorId="70FED494" wp14:editId="7B2E223B">
            <wp:simplePos x="0" y="0"/>
            <wp:positionH relativeFrom="page">
              <wp:posOffset>878128</wp:posOffset>
            </wp:positionH>
            <wp:positionV relativeFrom="paragraph">
              <wp:posOffset>55348</wp:posOffset>
            </wp:positionV>
            <wp:extent cx="176784" cy="12649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76784" cy="126492"/>
                    </a:xfrm>
                    <a:prstGeom prst="rect">
                      <a:avLst/>
                    </a:prstGeom>
                  </pic:spPr>
                </pic:pic>
              </a:graphicData>
            </a:graphic>
          </wp:anchor>
        </w:drawing>
      </w:r>
      <w:r>
        <w:rPr>
          <w:sz w:val="18"/>
        </w:rPr>
        <w:t>P.</w:t>
      </w:r>
      <w:r>
        <w:rPr>
          <w:spacing w:val="-5"/>
          <w:sz w:val="18"/>
        </w:rPr>
        <w:t xml:space="preserve"> </w:t>
      </w:r>
      <w:r>
        <w:rPr>
          <w:sz w:val="18"/>
        </w:rPr>
        <w:t>Deitel</w:t>
      </w:r>
      <w:r>
        <w:rPr>
          <w:spacing w:val="-5"/>
          <w:sz w:val="18"/>
        </w:rPr>
        <w:t xml:space="preserve"> </w:t>
      </w:r>
      <w:r>
        <w:rPr>
          <w:sz w:val="18"/>
        </w:rPr>
        <w:t>and</w:t>
      </w:r>
      <w:r>
        <w:rPr>
          <w:spacing w:val="-5"/>
          <w:sz w:val="18"/>
        </w:rPr>
        <w:t xml:space="preserve"> </w:t>
      </w:r>
      <w:r>
        <w:rPr>
          <w:sz w:val="18"/>
        </w:rPr>
        <w:t>H.</w:t>
      </w:r>
      <w:r>
        <w:rPr>
          <w:spacing w:val="-5"/>
          <w:sz w:val="18"/>
        </w:rPr>
        <w:t xml:space="preserve"> </w:t>
      </w:r>
      <w:r>
        <w:rPr>
          <w:sz w:val="18"/>
        </w:rPr>
        <w:t>Deitel,</w:t>
      </w:r>
      <w:r>
        <w:rPr>
          <w:spacing w:val="-3"/>
          <w:sz w:val="18"/>
        </w:rPr>
        <w:t xml:space="preserve"> </w:t>
      </w:r>
      <w:r>
        <w:rPr>
          <w:i/>
          <w:sz w:val="18"/>
        </w:rPr>
        <w:t>Internet</w:t>
      </w:r>
      <w:r>
        <w:rPr>
          <w:i/>
          <w:spacing w:val="-5"/>
          <w:sz w:val="18"/>
        </w:rPr>
        <w:t xml:space="preserve"> </w:t>
      </w:r>
      <w:r>
        <w:rPr>
          <w:i/>
          <w:sz w:val="18"/>
        </w:rPr>
        <w:t>and</w:t>
      </w:r>
      <w:r>
        <w:rPr>
          <w:i/>
          <w:spacing w:val="-5"/>
          <w:sz w:val="18"/>
        </w:rPr>
        <w:t xml:space="preserve"> </w:t>
      </w:r>
      <w:r>
        <w:rPr>
          <w:i/>
          <w:sz w:val="18"/>
        </w:rPr>
        <w:t>World</w:t>
      </w:r>
      <w:r>
        <w:rPr>
          <w:i/>
          <w:spacing w:val="-6"/>
          <w:sz w:val="18"/>
        </w:rPr>
        <w:t xml:space="preserve"> </w:t>
      </w:r>
      <w:r>
        <w:rPr>
          <w:i/>
          <w:sz w:val="18"/>
        </w:rPr>
        <w:t>Wide Web: How to Program</w:t>
      </w:r>
      <w:r>
        <w:rPr>
          <w:sz w:val="18"/>
        </w:rPr>
        <w:t>, 5th ed. Pearson.</w:t>
      </w:r>
    </w:p>
    <w:p w14:paraId="64BFE305" w14:textId="77777777" w:rsidR="000114F0" w:rsidRDefault="00000000">
      <w:pPr>
        <w:pStyle w:val="ListParagraph"/>
        <w:numPr>
          <w:ilvl w:val="0"/>
          <w:numId w:val="1"/>
        </w:numPr>
        <w:tabs>
          <w:tab w:val="left" w:pos="979"/>
          <w:tab w:val="left" w:pos="1260"/>
        </w:tabs>
        <w:ind w:left="979" w:right="6158" w:hanging="229"/>
        <w:jc w:val="left"/>
        <w:rPr>
          <w:sz w:val="18"/>
        </w:rPr>
      </w:pPr>
      <w:r>
        <w:rPr>
          <w:sz w:val="18"/>
        </w:rPr>
        <w:t>Apache</w:t>
      </w:r>
      <w:r>
        <w:rPr>
          <w:spacing w:val="-8"/>
          <w:sz w:val="18"/>
        </w:rPr>
        <w:t xml:space="preserve"> </w:t>
      </w:r>
      <w:r>
        <w:rPr>
          <w:sz w:val="18"/>
        </w:rPr>
        <w:t>Software</w:t>
      </w:r>
      <w:r>
        <w:rPr>
          <w:spacing w:val="-8"/>
          <w:sz w:val="18"/>
        </w:rPr>
        <w:t xml:space="preserve"> </w:t>
      </w:r>
      <w:r>
        <w:rPr>
          <w:sz w:val="18"/>
        </w:rPr>
        <w:t>Foundation,</w:t>
      </w:r>
      <w:r>
        <w:rPr>
          <w:spacing w:val="-6"/>
          <w:sz w:val="18"/>
        </w:rPr>
        <w:t xml:space="preserve"> </w:t>
      </w:r>
      <w:r>
        <w:rPr>
          <w:i/>
          <w:sz w:val="18"/>
        </w:rPr>
        <w:t>Apache</w:t>
      </w:r>
      <w:r>
        <w:rPr>
          <w:i/>
          <w:spacing w:val="-8"/>
          <w:sz w:val="18"/>
        </w:rPr>
        <w:t xml:space="preserve"> </w:t>
      </w:r>
      <w:r>
        <w:rPr>
          <w:i/>
          <w:sz w:val="18"/>
        </w:rPr>
        <w:t>HTTP</w:t>
      </w:r>
      <w:r>
        <w:rPr>
          <w:i/>
          <w:spacing w:val="-9"/>
          <w:sz w:val="18"/>
        </w:rPr>
        <w:t xml:space="preserve"> </w:t>
      </w:r>
      <w:r>
        <w:rPr>
          <w:i/>
          <w:sz w:val="18"/>
        </w:rPr>
        <w:t xml:space="preserve">Server </w:t>
      </w:r>
      <w:r>
        <w:rPr>
          <w:i/>
          <w:spacing w:val="-2"/>
          <w:sz w:val="18"/>
        </w:rPr>
        <w:t>Documentation</w:t>
      </w:r>
      <w:r>
        <w:rPr>
          <w:spacing w:val="-2"/>
          <w:sz w:val="18"/>
        </w:rPr>
        <w:t>.</w:t>
      </w:r>
    </w:p>
    <w:p w14:paraId="30751F6B" w14:textId="77777777" w:rsidR="000114F0" w:rsidRDefault="00000000">
      <w:pPr>
        <w:pStyle w:val="ListParagraph"/>
        <w:numPr>
          <w:ilvl w:val="0"/>
          <w:numId w:val="1"/>
        </w:numPr>
        <w:tabs>
          <w:tab w:val="left" w:pos="1260"/>
        </w:tabs>
        <w:spacing w:line="207" w:lineRule="exact"/>
        <w:ind w:left="1260" w:hanging="509"/>
        <w:jc w:val="left"/>
        <w:rPr>
          <w:sz w:val="18"/>
        </w:rPr>
      </w:pPr>
      <w:r>
        <w:rPr>
          <w:sz w:val="18"/>
        </w:rPr>
        <w:t>Oracle,</w:t>
      </w:r>
      <w:r>
        <w:rPr>
          <w:spacing w:val="-2"/>
          <w:sz w:val="18"/>
        </w:rPr>
        <w:t xml:space="preserve"> </w:t>
      </w:r>
      <w:r>
        <w:rPr>
          <w:i/>
          <w:sz w:val="18"/>
        </w:rPr>
        <w:t>Java</w:t>
      </w:r>
      <w:r>
        <w:rPr>
          <w:i/>
          <w:spacing w:val="-1"/>
          <w:sz w:val="18"/>
        </w:rPr>
        <w:t xml:space="preserve"> </w:t>
      </w:r>
      <w:r>
        <w:rPr>
          <w:i/>
          <w:sz w:val="18"/>
        </w:rPr>
        <w:t>Platform</w:t>
      </w:r>
      <w:r>
        <w:rPr>
          <w:i/>
          <w:spacing w:val="-2"/>
          <w:sz w:val="18"/>
        </w:rPr>
        <w:t xml:space="preserve"> Documentation</w:t>
      </w:r>
      <w:r>
        <w:rPr>
          <w:spacing w:val="-2"/>
          <w:sz w:val="18"/>
        </w:rPr>
        <w:t>.</w:t>
      </w:r>
    </w:p>
    <w:p w14:paraId="1843153B" w14:textId="77777777" w:rsidR="000114F0" w:rsidRDefault="00000000">
      <w:pPr>
        <w:pStyle w:val="ListParagraph"/>
        <w:numPr>
          <w:ilvl w:val="0"/>
          <w:numId w:val="1"/>
        </w:numPr>
        <w:tabs>
          <w:tab w:val="left" w:pos="1260"/>
        </w:tabs>
        <w:spacing w:line="206" w:lineRule="exact"/>
        <w:ind w:left="1260" w:hanging="509"/>
        <w:jc w:val="left"/>
        <w:rPr>
          <w:sz w:val="18"/>
        </w:rPr>
      </w:pPr>
      <w:r>
        <w:rPr>
          <w:sz w:val="18"/>
        </w:rPr>
        <w:t>Oracle,</w:t>
      </w:r>
      <w:r>
        <w:rPr>
          <w:spacing w:val="-2"/>
          <w:sz w:val="18"/>
        </w:rPr>
        <w:t xml:space="preserve"> </w:t>
      </w:r>
      <w:r>
        <w:rPr>
          <w:i/>
          <w:sz w:val="18"/>
        </w:rPr>
        <w:t>JDBC</w:t>
      </w:r>
      <w:r>
        <w:rPr>
          <w:i/>
          <w:spacing w:val="-1"/>
          <w:sz w:val="18"/>
        </w:rPr>
        <w:t xml:space="preserve"> </w:t>
      </w:r>
      <w:r>
        <w:rPr>
          <w:i/>
          <w:sz w:val="18"/>
        </w:rPr>
        <w:t>API</w:t>
      </w:r>
      <w:r>
        <w:rPr>
          <w:i/>
          <w:spacing w:val="-1"/>
          <w:sz w:val="18"/>
        </w:rPr>
        <w:t xml:space="preserve"> </w:t>
      </w:r>
      <w:r>
        <w:rPr>
          <w:i/>
          <w:spacing w:val="-2"/>
          <w:sz w:val="18"/>
        </w:rPr>
        <w:t>Documentation</w:t>
      </w:r>
      <w:r>
        <w:rPr>
          <w:spacing w:val="-2"/>
          <w:sz w:val="18"/>
        </w:rPr>
        <w:t>.</w:t>
      </w:r>
    </w:p>
    <w:p w14:paraId="6092253D" w14:textId="77777777" w:rsidR="000114F0" w:rsidRDefault="00000000">
      <w:pPr>
        <w:pStyle w:val="ListParagraph"/>
        <w:numPr>
          <w:ilvl w:val="0"/>
          <w:numId w:val="1"/>
        </w:numPr>
        <w:tabs>
          <w:tab w:val="left" w:pos="1260"/>
        </w:tabs>
        <w:spacing w:line="206" w:lineRule="exact"/>
        <w:ind w:left="1260" w:hanging="509"/>
        <w:jc w:val="left"/>
        <w:rPr>
          <w:i/>
          <w:sz w:val="18"/>
        </w:rPr>
      </w:pPr>
      <w:r>
        <w:rPr>
          <w:sz w:val="18"/>
        </w:rPr>
        <w:t>ISO/IEC</w:t>
      </w:r>
      <w:r>
        <w:rPr>
          <w:spacing w:val="-4"/>
          <w:sz w:val="18"/>
        </w:rPr>
        <w:t xml:space="preserve"> </w:t>
      </w:r>
      <w:r>
        <w:rPr>
          <w:sz w:val="18"/>
        </w:rPr>
        <w:t>25010:2011,</w:t>
      </w:r>
      <w:r>
        <w:rPr>
          <w:spacing w:val="-1"/>
          <w:sz w:val="18"/>
        </w:rPr>
        <w:t xml:space="preserve"> </w:t>
      </w:r>
      <w:r>
        <w:rPr>
          <w:i/>
          <w:sz w:val="18"/>
        </w:rPr>
        <w:t>Systems</w:t>
      </w:r>
      <w:r>
        <w:rPr>
          <w:i/>
          <w:spacing w:val="-4"/>
          <w:sz w:val="18"/>
        </w:rPr>
        <w:t xml:space="preserve"> </w:t>
      </w:r>
      <w:r>
        <w:rPr>
          <w:i/>
          <w:sz w:val="18"/>
        </w:rPr>
        <w:t>and</w:t>
      </w:r>
      <w:r>
        <w:rPr>
          <w:i/>
          <w:spacing w:val="-2"/>
          <w:sz w:val="18"/>
        </w:rPr>
        <w:t xml:space="preserve"> </w:t>
      </w:r>
      <w:r>
        <w:rPr>
          <w:i/>
          <w:sz w:val="18"/>
        </w:rPr>
        <w:t>Software</w:t>
      </w:r>
      <w:r>
        <w:rPr>
          <w:i/>
          <w:spacing w:val="-4"/>
          <w:sz w:val="18"/>
        </w:rPr>
        <w:t xml:space="preserve"> </w:t>
      </w:r>
      <w:r>
        <w:rPr>
          <w:i/>
          <w:sz w:val="18"/>
        </w:rPr>
        <w:t>Engineering</w:t>
      </w:r>
      <w:r>
        <w:rPr>
          <w:i/>
          <w:spacing w:val="1"/>
          <w:sz w:val="18"/>
        </w:rPr>
        <w:t xml:space="preserve"> </w:t>
      </w:r>
      <w:r>
        <w:rPr>
          <w:i/>
          <w:spacing w:val="-10"/>
          <w:sz w:val="18"/>
        </w:rPr>
        <w:t>–</w:t>
      </w:r>
    </w:p>
    <w:p w14:paraId="61AB86D3" w14:textId="77777777" w:rsidR="000114F0" w:rsidRDefault="00000000">
      <w:pPr>
        <w:spacing w:line="207" w:lineRule="exact"/>
        <w:ind w:left="979"/>
        <w:rPr>
          <w:sz w:val="18"/>
        </w:rPr>
      </w:pPr>
      <w:r>
        <w:rPr>
          <w:i/>
          <w:sz w:val="18"/>
        </w:rPr>
        <w:t>System</w:t>
      </w:r>
      <w:r>
        <w:rPr>
          <w:i/>
          <w:spacing w:val="-2"/>
          <w:sz w:val="18"/>
        </w:rPr>
        <w:t xml:space="preserve"> </w:t>
      </w:r>
      <w:r>
        <w:rPr>
          <w:i/>
          <w:sz w:val="18"/>
        </w:rPr>
        <w:t>and</w:t>
      </w:r>
      <w:r>
        <w:rPr>
          <w:i/>
          <w:spacing w:val="-2"/>
          <w:sz w:val="18"/>
        </w:rPr>
        <w:t xml:space="preserve"> </w:t>
      </w:r>
      <w:r>
        <w:rPr>
          <w:i/>
          <w:sz w:val="18"/>
        </w:rPr>
        <w:t>Software</w:t>
      </w:r>
      <w:r>
        <w:rPr>
          <w:i/>
          <w:spacing w:val="-2"/>
          <w:sz w:val="18"/>
        </w:rPr>
        <w:t xml:space="preserve"> </w:t>
      </w:r>
      <w:r>
        <w:rPr>
          <w:i/>
          <w:sz w:val="18"/>
        </w:rPr>
        <w:t xml:space="preserve">Quality </w:t>
      </w:r>
      <w:r>
        <w:rPr>
          <w:i/>
          <w:spacing w:val="-2"/>
          <w:sz w:val="18"/>
        </w:rPr>
        <w:t>Models</w:t>
      </w:r>
      <w:r>
        <w:rPr>
          <w:spacing w:val="-2"/>
          <w:sz w:val="18"/>
        </w:rPr>
        <w:t>.</w:t>
      </w:r>
    </w:p>
    <w:p w14:paraId="0C603B8D" w14:textId="77777777" w:rsidR="000114F0" w:rsidRDefault="00000000">
      <w:pPr>
        <w:pStyle w:val="ListParagraph"/>
        <w:numPr>
          <w:ilvl w:val="0"/>
          <w:numId w:val="1"/>
        </w:numPr>
        <w:tabs>
          <w:tab w:val="left" w:pos="979"/>
          <w:tab w:val="left" w:pos="1260"/>
        </w:tabs>
        <w:spacing w:before="2"/>
        <w:ind w:left="979" w:right="6003" w:hanging="229"/>
        <w:jc w:val="left"/>
        <w:rPr>
          <w:sz w:val="18"/>
        </w:rPr>
      </w:pPr>
      <w:r>
        <w:rPr>
          <w:sz w:val="18"/>
        </w:rPr>
        <w:t>IEEE</w:t>
      </w:r>
      <w:r>
        <w:rPr>
          <w:spacing w:val="-7"/>
          <w:sz w:val="18"/>
        </w:rPr>
        <w:t xml:space="preserve"> </w:t>
      </w:r>
      <w:r>
        <w:rPr>
          <w:sz w:val="18"/>
        </w:rPr>
        <w:t>Std</w:t>
      </w:r>
      <w:r>
        <w:rPr>
          <w:spacing w:val="-8"/>
          <w:sz w:val="18"/>
        </w:rPr>
        <w:t xml:space="preserve"> </w:t>
      </w:r>
      <w:r>
        <w:rPr>
          <w:sz w:val="18"/>
        </w:rPr>
        <w:t>830-1998,</w:t>
      </w:r>
      <w:r>
        <w:rPr>
          <w:spacing w:val="-6"/>
          <w:sz w:val="18"/>
        </w:rPr>
        <w:t xml:space="preserve"> </w:t>
      </w:r>
      <w:r>
        <w:rPr>
          <w:i/>
          <w:sz w:val="18"/>
        </w:rPr>
        <w:t>IEEE</w:t>
      </w:r>
      <w:r>
        <w:rPr>
          <w:i/>
          <w:spacing w:val="-7"/>
          <w:sz w:val="18"/>
        </w:rPr>
        <w:t xml:space="preserve"> </w:t>
      </w:r>
      <w:r>
        <w:rPr>
          <w:i/>
          <w:sz w:val="18"/>
        </w:rPr>
        <w:t>Recommended</w:t>
      </w:r>
      <w:r>
        <w:rPr>
          <w:i/>
          <w:spacing w:val="-6"/>
          <w:sz w:val="18"/>
        </w:rPr>
        <w:t xml:space="preserve"> </w:t>
      </w:r>
      <w:r>
        <w:rPr>
          <w:i/>
          <w:sz w:val="18"/>
        </w:rPr>
        <w:t>Practice</w:t>
      </w:r>
      <w:r>
        <w:rPr>
          <w:i/>
          <w:spacing w:val="-8"/>
          <w:sz w:val="18"/>
        </w:rPr>
        <w:t xml:space="preserve"> </w:t>
      </w:r>
      <w:r>
        <w:rPr>
          <w:i/>
          <w:sz w:val="18"/>
        </w:rPr>
        <w:t>for Software Requirements Specifications</w:t>
      </w:r>
      <w:r>
        <w:rPr>
          <w:sz w:val="18"/>
        </w:rPr>
        <w:t>.</w:t>
      </w:r>
    </w:p>
    <w:p w14:paraId="62D93D1A" w14:textId="77777777" w:rsidR="000114F0" w:rsidRDefault="00000000">
      <w:pPr>
        <w:pStyle w:val="ListParagraph"/>
        <w:numPr>
          <w:ilvl w:val="0"/>
          <w:numId w:val="1"/>
        </w:numPr>
        <w:tabs>
          <w:tab w:val="left" w:pos="979"/>
          <w:tab w:val="left" w:pos="1260"/>
        </w:tabs>
        <w:ind w:left="979" w:right="5717" w:hanging="229"/>
        <w:jc w:val="left"/>
        <w:rPr>
          <w:sz w:val="18"/>
        </w:rPr>
      </w:pPr>
      <w:r>
        <w:rPr>
          <w:sz w:val="18"/>
        </w:rPr>
        <w:t>IEEE</w:t>
      </w:r>
      <w:r>
        <w:rPr>
          <w:spacing w:val="-5"/>
          <w:sz w:val="18"/>
        </w:rPr>
        <w:t xml:space="preserve"> </w:t>
      </w:r>
      <w:r>
        <w:rPr>
          <w:sz w:val="18"/>
        </w:rPr>
        <w:t>Std</w:t>
      </w:r>
      <w:r>
        <w:rPr>
          <w:spacing w:val="-6"/>
          <w:sz w:val="18"/>
        </w:rPr>
        <w:t xml:space="preserve"> </w:t>
      </w:r>
      <w:r>
        <w:rPr>
          <w:sz w:val="18"/>
        </w:rPr>
        <w:t>1016-2009,</w:t>
      </w:r>
      <w:r>
        <w:rPr>
          <w:spacing w:val="-6"/>
          <w:sz w:val="18"/>
        </w:rPr>
        <w:t xml:space="preserve"> </w:t>
      </w:r>
      <w:r>
        <w:rPr>
          <w:i/>
          <w:sz w:val="18"/>
        </w:rPr>
        <w:t>IEEE</w:t>
      </w:r>
      <w:r>
        <w:rPr>
          <w:i/>
          <w:spacing w:val="-7"/>
          <w:sz w:val="18"/>
        </w:rPr>
        <w:t xml:space="preserve"> </w:t>
      </w:r>
      <w:r>
        <w:rPr>
          <w:i/>
          <w:sz w:val="18"/>
        </w:rPr>
        <w:t>Standard</w:t>
      </w:r>
      <w:r>
        <w:rPr>
          <w:i/>
          <w:spacing w:val="-5"/>
          <w:sz w:val="18"/>
        </w:rPr>
        <w:t xml:space="preserve"> </w:t>
      </w:r>
      <w:r>
        <w:rPr>
          <w:i/>
          <w:sz w:val="18"/>
        </w:rPr>
        <w:t>for</w:t>
      </w:r>
      <w:r>
        <w:rPr>
          <w:i/>
          <w:spacing w:val="-6"/>
          <w:sz w:val="18"/>
        </w:rPr>
        <w:t xml:space="preserve"> </w:t>
      </w:r>
      <w:r>
        <w:rPr>
          <w:i/>
          <w:sz w:val="18"/>
        </w:rPr>
        <w:t>Software</w:t>
      </w:r>
      <w:r>
        <w:rPr>
          <w:i/>
          <w:spacing w:val="-6"/>
          <w:sz w:val="18"/>
        </w:rPr>
        <w:t xml:space="preserve"> </w:t>
      </w:r>
      <w:r>
        <w:rPr>
          <w:i/>
          <w:sz w:val="18"/>
        </w:rPr>
        <w:t xml:space="preserve">Design </w:t>
      </w:r>
      <w:r>
        <w:rPr>
          <w:i/>
          <w:spacing w:val="-2"/>
          <w:sz w:val="18"/>
        </w:rPr>
        <w:t>Descriptions</w:t>
      </w:r>
      <w:r>
        <w:rPr>
          <w:spacing w:val="-2"/>
          <w:sz w:val="18"/>
        </w:rPr>
        <w:t>.</w:t>
      </w:r>
    </w:p>
    <w:p w14:paraId="430A0714" w14:textId="77777777" w:rsidR="000114F0" w:rsidRDefault="00000000">
      <w:pPr>
        <w:pStyle w:val="ListParagraph"/>
        <w:numPr>
          <w:ilvl w:val="0"/>
          <w:numId w:val="1"/>
        </w:numPr>
        <w:tabs>
          <w:tab w:val="left" w:pos="979"/>
          <w:tab w:val="left" w:pos="1260"/>
        </w:tabs>
        <w:ind w:left="979" w:right="6259" w:hanging="229"/>
        <w:jc w:val="left"/>
        <w:rPr>
          <w:sz w:val="18"/>
        </w:rPr>
      </w:pPr>
      <w:r>
        <w:rPr>
          <w:sz w:val="18"/>
        </w:rPr>
        <w:t>ISO/IEC/IEEE</w:t>
      </w:r>
      <w:r>
        <w:rPr>
          <w:spacing w:val="-10"/>
          <w:sz w:val="18"/>
        </w:rPr>
        <w:t xml:space="preserve"> </w:t>
      </w:r>
      <w:r>
        <w:rPr>
          <w:sz w:val="18"/>
        </w:rPr>
        <w:t>12207:2017,</w:t>
      </w:r>
      <w:r>
        <w:rPr>
          <w:spacing w:val="-8"/>
          <w:sz w:val="18"/>
        </w:rPr>
        <w:t xml:space="preserve"> </w:t>
      </w:r>
      <w:r>
        <w:rPr>
          <w:i/>
          <w:sz w:val="18"/>
        </w:rPr>
        <w:t>Systems</w:t>
      </w:r>
      <w:r>
        <w:rPr>
          <w:i/>
          <w:spacing w:val="-9"/>
          <w:sz w:val="18"/>
        </w:rPr>
        <w:t xml:space="preserve"> </w:t>
      </w:r>
      <w:r>
        <w:rPr>
          <w:i/>
          <w:sz w:val="18"/>
        </w:rPr>
        <w:t>and</w:t>
      </w:r>
      <w:r>
        <w:rPr>
          <w:i/>
          <w:spacing w:val="-9"/>
          <w:sz w:val="18"/>
        </w:rPr>
        <w:t xml:space="preserve"> </w:t>
      </w:r>
      <w:r>
        <w:rPr>
          <w:i/>
          <w:sz w:val="18"/>
        </w:rPr>
        <w:t>Software Engineering – Software Life Cycle Processes</w:t>
      </w:r>
      <w:r>
        <w:rPr>
          <w:sz w:val="18"/>
        </w:rPr>
        <w:t>.</w:t>
      </w:r>
    </w:p>
    <w:sectPr w:rsidR="000114F0">
      <w:pgSz w:w="12240" w:h="15840"/>
      <w:pgMar w:top="980" w:right="720" w:bottom="880" w:left="360" w:header="680"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77987" w14:textId="77777777" w:rsidR="00D35A2D" w:rsidRDefault="00D35A2D">
      <w:r>
        <w:separator/>
      </w:r>
    </w:p>
  </w:endnote>
  <w:endnote w:type="continuationSeparator" w:id="0">
    <w:p w14:paraId="7B8D88F2" w14:textId="77777777" w:rsidR="00D35A2D" w:rsidRDefault="00D35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F22C" w14:textId="77777777" w:rsidR="000114F0" w:rsidRDefault="00000000">
    <w:pPr>
      <w:pStyle w:val="BodyText"/>
      <w:spacing w:line="14" w:lineRule="auto"/>
    </w:pPr>
    <w:r>
      <w:rPr>
        <w:noProof/>
      </w:rPr>
      <mc:AlternateContent>
        <mc:Choice Requires="wps">
          <w:drawing>
            <wp:anchor distT="0" distB="0" distL="0" distR="0" simplePos="0" relativeHeight="487268864" behindDoc="1" locked="0" layoutInCell="1" allowOverlap="1" wp14:anchorId="5F9AB989" wp14:editId="4DCCB3FB">
              <wp:simplePos x="0" y="0"/>
              <wp:positionH relativeFrom="page">
                <wp:posOffset>3821303</wp:posOffset>
              </wp:positionH>
              <wp:positionV relativeFrom="page">
                <wp:posOffset>9478361</wp:posOffset>
              </wp:positionV>
              <wp:extent cx="143510" cy="1454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5415"/>
                      </a:xfrm>
                      <a:prstGeom prst="rect">
                        <a:avLst/>
                      </a:prstGeom>
                    </wps:spPr>
                    <wps:txbx>
                      <w:txbxContent>
                        <w:p w14:paraId="25288ADE" w14:textId="77777777" w:rsidR="000114F0" w:rsidRDefault="00000000">
                          <w:pPr>
                            <w:spacing w:before="13"/>
                            <w:ind w:left="60"/>
                            <w:rPr>
                              <w:sz w:val="17"/>
                            </w:rPr>
                          </w:pPr>
                          <w:r>
                            <w:rPr>
                              <w:spacing w:val="-10"/>
                              <w:sz w:val="17"/>
                            </w:rPr>
                            <w:fldChar w:fldCharType="begin"/>
                          </w:r>
                          <w:r>
                            <w:rPr>
                              <w:spacing w:val="-10"/>
                              <w:sz w:val="17"/>
                            </w:rPr>
                            <w:instrText xml:space="preserve"> PAGE </w:instrText>
                          </w:r>
                          <w:r>
                            <w:rPr>
                              <w:spacing w:val="-10"/>
                              <w:sz w:val="17"/>
                            </w:rPr>
                            <w:fldChar w:fldCharType="separate"/>
                          </w:r>
                          <w:r>
                            <w:rPr>
                              <w:spacing w:val="-10"/>
                              <w:sz w:val="17"/>
                            </w:rPr>
                            <w:t>1</w:t>
                          </w:r>
                          <w:r>
                            <w:rPr>
                              <w:spacing w:val="-10"/>
                              <w:sz w:val="17"/>
                            </w:rPr>
                            <w:fldChar w:fldCharType="end"/>
                          </w:r>
                        </w:p>
                      </w:txbxContent>
                    </wps:txbx>
                    <wps:bodyPr wrap="square" lIns="0" tIns="0" rIns="0" bIns="0" rtlCol="0">
                      <a:noAutofit/>
                    </wps:bodyPr>
                  </wps:wsp>
                </a:graphicData>
              </a:graphic>
            </wp:anchor>
          </w:drawing>
        </mc:Choice>
        <mc:Fallback>
          <w:pict>
            <v:shapetype w14:anchorId="5F9AB989" id="_x0000_t202" coordsize="21600,21600" o:spt="202" path="m,l,21600r21600,l21600,xe">
              <v:stroke joinstyle="miter"/>
              <v:path gradientshapeok="t" o:connecttype="rect"/>
            </v:shapetype>
            <v:shape id="Textbox 2" o:spid="_x0000_s1029" type="#_x0000_t202" style="position:absolute;margin-left:300.9pt;margin-top:746.35pt;width:11.3pt;height:11.45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" filled="f" stroked="f">
              <v:textbox inset="0,0,0,0">
                <w:txbxContent>
                  <w:p w14:paraId="25288ADE" w14:textId="77777777" w:rsidR="000114F0" w:rsidRDefault="00000000">
                    <w:pPr>
                      <w:spacing w:before="13"/>
                      <w:ind w:left="60"/>
                      <w:rPr>
                        <w:sz w:val="17"/>
                      </w:rPr>
                    </w:pPr>
                    <w:r>
                      <w:rPr>
                        <w:spacing w:val="-10"/>
                        <w:sz w:val="17"/>
                      </w:rPr>
                      <w:fldChar w:fldCharType="begin"/>
                    </w:r>
                    <w:r>
                      <w:rPr>
                        <w:spacing w:val="-10"/>
                        <w:sz w:val="17"/>
                      </w:rPr>
                      <w:instrText xml:space="preserve"> PAGE </w:instrText>
                    </w:r>
                    <w:r>
                      <w:rPr>
                        <w:spacing w:val="-10"/>
                        <w:sz w:val="17"/>
                      </w:rPr>
                      <w:fldChar w:fldCharType="separate"/>
                    </w:r>
                    <w:r>
                      <w:rPr>
                        <w:spacing w:val="-10"/>
                        <w:sz w:val="17"/>
                      </w:rPr>
                      <w:t>1</w:t>
                    </w:r>
                    <w:r>
                      <w:rPr>
                        <w:spacing w:val="-10"/>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F6AD" w14:textId="77777777" w:rsidR="00D35A2D" w:rsidRDefault="00D35A2D">
      <w:r>
        <w:separator/>
      </w:r>
    </w:p>
  </w:footnote>
  <w:footnote w:type="continuationSeparator" w:id="0">
    <w:p w14:paraId="4FBE4178" w14:textId="77777777" w:rsidR="00D35A2D" w:rsidRDefault="00D35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E08A" w14:textId="77777777" w:rsidR="000114F0" w:rsidRDefault="00000000">
    <w:pPr>
      <w:pStyle w:val="BodyText"/>
      <w:spacing w:line="14" w:lineRule="auto"/>
    </w:pPr>
    <w:r>
      <w:rPr>
        <w:noProof/>
      </w:rPr>
      <mc:AlternateContent>
        <mc:Choice Requires="wps">
          <w:drawing>
            <wp:anchor distT="0" distB="0" distL="0" distR="0" simplePos="0" relativeHeight="487268352" behindDoc="1" locked="0" layoutInCell="1" allowOverlap="1" wp14:anchorId="23F11098" wp14:editId="7216612C">
              <wp:simplePos x="0" y="0"/>
              <wp:positionH relativeFrom="page">
                <wp:posOffset>2032761</wp:posOffset>
              </wp:positionH>
              <wp:positionV relativeFrom="page">
                <wp:posOffset>439714</wp:posOffset>
              </wp:positionV>
              <wp:extent cx="3707129" cy="1320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7129" cy="132080"/>
                      </a:xfrm>
                      <a:prstGeom prst="rect">
                        <a:avLst/>
                      </a:prstGeom>
                    </wps:spPr>
                    <wps:txbx>
                      <w:txbxContent>
                        <w:p w14:paraId="1C5EE096" w14:textId="77777777" w:rsidR="000114F0" w:rsidRDefault="00000000">
                          <w:pPr>
                            <w:spacing w:before="14"/>
                            <w:ind w:left="20"/>
                            <w:rPr>
                              <w:i/>
                              <w:sz w:val="15"/>
                            </w:rPr>
                          </w:pPr>
                          <w:r>
                            <w:rPr>
                              <w:i/>
                              <w:sz w:val="15"/>
                            </w:rPr>
                            <w:t>UNLOST:</w:t>
                          </w:r>
                          <w:r>
                            <w:rPr>
                              <w:i/>
                              <w:spacing w:val="-12"/>
                              <w:sz w:val="15"/>
                            </w:rPr>
                            <w:t xml:space="preserve"> </w:t>
                          </w:r>
                          <w:r>
                            <w:rPr>
                              <w:i/>
                              <w:sz w:val="15"/>
                            </w:rPr>
                            <w:t>A</w:t>
                          </w:r>
                          <w:r>
                            <w:rPr>
                              <w:i/>
                              <w:spacing w:val="-6"/>
                              <w:sz w:val="15"/>
                            </w:rPr>
                            <w:t xml:space="preserve"> </w:t>
                          </w:r>
                          <w:r>
                            <w:rPr>
                              <w:i/>
                              <w:sz w:val="15"/>
                            </w:rPr>
                            <w:t>Web-Based</w:t>
                          </w:r>
                          <w:r>
                            <w:rPr>
                              <w:i/>
                              <w:spacing w:val="-10"/>
                              <w:sz w:val="15"/>
                            </w:rPr>
                            <w:t xml:space="preserve"> </w:t>
                          </w:r>
                          <w:r>
                            <w:rPr>
                              <w:i/>
                              <w:sz w:val="15"/>
                            </w:rPr>
                            <w:t>Asset</w:t>
                          </w:r>
                          <w:r>
                            <w:rPr>
                              <w:i/>
                              <w:spacing w:val="-7"/>
                              <w:sz w:val="15"/>
                            </w:rPr>
                            <w:t xml:space="preserve"> </w:t>
                          </w:r>
                          <w:r>
                            <w:rPr>
                              <w:i/>
                              <w:sz w:val="15"/>
                            </w:rPr>
                            <w:t>Recovery</w:t>
                          </w:r>
                          <w:r>
                            <w:rPr>
                              <w:i/>
                              <w:spacing w:val="-8"/>
                              <w:sz w:val="15"/>
                            </w:rPr>
                            <w:t xml:space="preserve"> </w:t>
                          </w:r>
                          <w:r>
                            <w:rPr>
                              <w:i/>
                              <w:sz w:val="15"/>
                            </w:rPr>
                            <w:t>Platform</w:t>
                          </w:r>
                          <w:r>
                            <w:rPr>
                              <w:i/>
                              <w:spacing w:val="-8"/>
                              <w:sz w:val="15"/>
                            </w:rPr>
                            <w:t xml:space="preserve"> </w:t>
                          </w:r>
                          <w:r>
                            <w:rPr>
                              <w:i/>
                              <w:sz w:val="15"/>
                            </w:rPr>
                            <w:t>for</w:t>
                          </w:r>
                          <w:r>
                            <w:rPr>
                              <w:i/>
                              <w:spacing w:val="-7"/>
                              <w:sz w:val="15"/>
                            </w:rPr>
                            <w:t xml:space="preserve"> </w:t>
                          </w:r>
                          <w:r>
                            <w:rPr>
                              <w:i/>
                              <w:sz w:val="15"/>
                            </w:rPr>
                            <w:t>Institutional</w:t>
                          </w:r>
                          <w:r>
                            <w:rPr>
                              <w:i/>
                              <w:spacing w:val="-8"/>
                              <w:sz w:val="15"/>
                            </w:rPr>
                            <w:t xml:space="preserve"> </w:t>
                          </w:r>
                          <w:r>
                            <w:rPr>
                              <w:i/>
                              <w:sz w:val="15"/>
                            </w:rPr>
                            <w:t>Lost-and-Found</w:t>
                          </w:r>
                          <w:r>
                            <w:rPr>
                              <w:i/>
                              <w:spacing w:val="-7"/>
                              <w:sz w:val="15"/>
                            </w:rPr>
                            <w:t xml:space="preserve"> </w:t>
                          </w:r>
                          <w:r>
                            <w:rPr>
                              <w:i/>
                              <w:spacing w:val="-2"/>
                              <w:sz w:val="15"/>
                            </w:rPr>
                            <w:t>Management</w:t>
                          </w:r>
                        </w:p>
                      </w:txbxContent>
                    </wps:txbx>
                    <wps:bodyPr wrap="square" lIns="0" tIns="0" rIns="0" bIns="0" rtlCol="0">
                      <a:noAutofit/>
                    </wps:bodyPr>
                  </wps:wsp>
                </a:graphicData>
              </a:graphic>
            </wp:anchor>
          </w:drawing>
        </mc:Choice>
        <mc:Fallback>
          <w:pict>
            <v:shapetype w14:anchorId="23F11098" id="_x0000_t202" coordsize="21600,21600" o:spt="202" path="m,l,21600r21600,l21600,xe">
              <v:stroke joinstyle="miter"/>
              <v:path gradientshapeok="t" o:connecttype="rect"/>
            </v:shapetype>
            <v:shape id="Textbox 1" o:spid="_x0000_s1028" type="#_x0000_t202" style="position:absolute;margin-left:160.05pt;margin-top:34.6pt;width:291.9pt;height:10.4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" filled="f" stroked="f">
              <v:textbox inset="0,0,0,0">
                <w:txbxContent>
                  <w:p w14:paraId="1C5EE096" w14:textId="77777777" w:rsidR="000114F0" w:rsidRDefault="00000000">
                    <w:pPr>
                      <w:spacing w:before="14"/>
                      <w:ind w:left="20"/>
                      <w:rPr>
                        <w:i/>
                        <w:sz w:val="15"/>
                      </w:rPr>
                    </w:pPr>
                    <w:r>
                      <w:rPr>
                        <w:i/>
                        <w:sz w:val="15"/>
                      </w:rPr>
                      <w:t>UNLOST:</w:t>
                    </w:r>
                    <w:r>
                      <w:rPr>
                        <w:i/>
                        <w:spacing w:val="-12"/>
                        <w:sz w:val="15"/>
                      </w:rPr>
                      <w:t xml:space="preserve"> </w:t>
                    </w:r>
                    <w:r>
                      <w:rPr>
                        <w:i/>
                        <w:sz w:val="15"/>
                      </w:rPr>
                      <w:t>A</w:t>
                    </w:r>
                    <w:r>
                      <w:rPr>
                        <w:i/>
                        <w:spacing w:val="-6"/>
                        <w:sz w:val="15"/>
                      </w:rPr>
                      <w:t xml:space="preserve"> </w:t>
                    </w:r>
                    <w:r>
                      <w:rPr>
                        <w:i/>
                        <w:sz w:val="15"/>
                      </w:rPr>
                      <w:t>Web-Based</w:t>
                    </w:r>
                    <w:r>
                      <w:rPr>
                        <w:i/>
                        <w:spacing w:val="-10"/>
                        <w:sz w:val="15"/>
                      </w:rPr>
                      <w:t xml:space="preserve"> </w:t>
                    </w:r>
                    <w:r>
                      <w:rPr>
                        <w:i/>
                        <w:sz w:val="15"/>
                      </w:rPr>
                      <w:t>Asset</w:t>
                    </w:r>
                    <w:r>
                      <w:rPr>
                        <w:i/>
                        <w:spacing w:val="-7"/>
                        <w:sz w:val="15"/>
                      </w:rPr>
                      <w:t xml:space="preserve"> </w:t>
                    </w:r>
                    <w:r>
                      <w:rPr>
                        <w:i/>
                        <w:sz w:val="15"/>
                      </w:rPr>
                      <w:t>Recovery</w:t>
                    </w:r>
                    <w:r>
                      <w:rPr>
                        <w:i/>
                        <w:spacing w:val="-8"/>
                        <w:sz w:val="15"/>
                      </w:rPr>
                      <w:t xml:space="preserve"> </w:t>
                    </w:r>
                    <w:r>
                      <w:rPr>
                        <w:i/>
                        <w:sz w:val="15"/>
                      </w:rPr>
                      <w:t>Platform</w:t>
                    </w:r>
                    <w:r>
                      <w:rPr>
                        <w:i/>
                        <w:spacing w:val="-8"/>
                        <w:sz w:val="15"/>
                      </w:rPr>
                      <w:t xml:space="preserve"> </w:t>
                    </w:r>
                    <w:r>
                      <w:rPr>
                        <w:i/>
                        <w:sz w:val="15"/>
                      </w:rPr>
                      <w:t>for</w:t>
                    </w:r>
                    <w:r>
                      <w:rPr>
                        <w:i/>
                        <w:spacing w:val="-7"/>
                        <w:sz w:val="15"/>
                      </w:rPr>
                      <w:t xml:space="preserve"> </w:t>
                    </w:r>
                    <w:r>
                      <w:rPr>
                        <w:i/>
                        <w:sz w:val="15"/>
                      </w:rPr>
                      <w:t>Institutional</w:t>
                    </w:r>
                    <w:r>
                      <w:rPr>
                        <w:i/>
                        <w:spacing w:val="-8"/>
                        <w:sz w:val="15"/>
                      </w:rPr>
                      <w:t xml:space="preserve"> </w:t>
                    </w:r>
                    <w:r>
                      <w:rPr>
                        <w:i/>
                        <w:sz w:val="15"/>
                      </w:rPr>
                      <w:t>Lost-and-Found</w:t>
                    </w:r>
                    <w:r>
                      <w:rPr>
                        <w:i/>
                        <w:spacing w:val="-7"/>
                        <w:sz w:val="15"/>
                      </w:rPr>
                      <w:t xml:space="preserve"> </w:t>
                    </w:r>
                    <w:r>
                      <w:rPr>
                        <w:i/>
                        <w:spacing w:val="-2"/>
                        <w:sz w:val="15"/>
                      </w:rPr>
                      <w:t>Management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2B3"/>
    <w:multiLevelType w:val="hybridMultilevel"/>
    <w:tmpl w:val="028ACCA0"/>
    <w:lvl w:ilvl="0" w:tplc="89C4C530">
      <w:numFmt w:val="bullet"/>
      <w:lvlText w:val="o"/>
      <w:lvlJc w:val="left"/>
      <w:pPr>
        <w:ind w:left="540" w:hanging="360"/>
      </w:pPr>
      <w:rPr>
        <w:rFonts w:ascii="Courier New" w:eastAsia="Courier New" w:hAnsi="Courier New" w:cs="Courier New" w:hint="default"/>
        <w:b w:val="0"/>
        <w:bCs w:val="0"/>
        <w:i w:val="0"/>
        <w:iCs w:val="0"/>
        <w:color w:val="1F1F1F"/>
        <w:spacing w:val="0"/>
        <w:w w:val="99"/>
        <w:sz w:val="20"/>
        <w:szCs w:val="20"/>
        <w:lang w:val="en-US" w:eastAsia="en-US" w:bidi="ar-SA"/>
      </w:rPr>
    </w:lvl>
    <w:lvl w:ilvl="1" w:tplc="38D6CBEA">
      <w:numFmt w:val="bullet"/>
      <w:lvlText w:val="•"/>
      <w:lvlJc w:val="left"/>
      <w:pPr>
        <w:ind w:left="1048" w:hanging="360"/>
      </w:pPr>
      <w:rPr>
        <w:rFonts w:hint="default"/>
        <w:lang w:val="en-US" w:eastAsia="en-US" w:bidi="ar-SA"/>
      </w:rPr>
    </w:lvl>
    <w:lvl w:ilvl="2" w:tplc="570A99D0">
      <w:numFmt w:val="bullet"/>
      <w:lvlText w:val="•"/>
      <w:lvlJc w:val="left"/>
      <w:pPr>
        <w:ind w:left="1556" w:hanging="360"/>
      </w:pPr>
      <w:rPr>
        <w:rFonts w:hint="default"/>
        <w:lang w:val="en-US" w:eastAsia="en-US" w:bidi="ar-SA"/>
      </w:rPr>
    </w:lvl>
    <w:lvl w:ilvl="3" w:tplc="6A607EAE">
      <w:numFmt w:val="bullet"/>
      <w:lvlText w:val="•"/>
      <w:lvlJc w:val="left"/>
      <w:pPr>
        <w:ind w:left="2064" w:hanging="360"/>
      </w:pPr>
      <w:rPr>
        <w:rFonts w:hint="default"/>
        <w:lang w:val="en-US" w:eastAsia="en-US" w:bidi="ar-SA"/>
      </w:rPr>
    </w:lvl>
    <w:lvl w:ilvl="4" w:tplc="37D8B9AC">
      <w:numFmt w:val="bullet"/>
      <w:lvlText w:val="•"/>
      <w:lvlJc w:val="left"/>
      <w:pPr>
        <w:ind w:left="2572" w:hanging="360"/>
      </w:pPr>
      <w:rPr>
        <w:rFonts w:hint="default"/>
        <w:lang w:val="en-US" w:eastAsia="en-US" w:bidi="ar-SA"/>
      </w:rPr>
    </w:lvl>
    <w:lvl w:ilvl="5" w:tplc="71089FF4">
      <w:numFmt w:val="bullet"/>
      <w:lvlText w:val="•"/>
      <w:lvlJc w:val="left"/>
      <w:pPr>
        <w:ind w:left="3080" w:hanging="360"/>
      </w:pPr>
      <w:rPr>
        <w:rFonts w:hint="default"/>
        <w:lang w:val="en-US" w:eastAsia="en-US" w:bidi="ar-SA"/>
      </w:rPr>
    </w:lvl>
    <w:lvl w:ilvl="6" w:tplc="E8940110">
      <w:numFmt w:val="bullet"/>
      <w:lvlText w:val="•"/>
      <w:lvlJc w:val="left"/>
      <w:pPr>
        <w:ind w:left="3589" w:hanging="360"/>
      </w:pPr>
      <w:rPr>
        <w:rFonts w:hint="default"/>
        <w:lang w:val="en-US" w:eastAsia="en-US" w:bidi="ar-SA"/>
      </w:rPr>
    </w:lvl>
    <w:lvl w:ilvl="7" w:tplc="42E01F1A">
      <w:numFmt w:val="bullet"/>
      <w:lvlText w:val="•"/>
      <w:lvlJc w:val="left"/>
      <w:pPr>
        <w:ind w:left="4097" w:hanging="360"/>
      </w:pPr>
      <w:rPr>
        <w:rFonts w:hint="default"/>
        <w:lang w:val="en-US" w:eastAsia="en-US" w:bidi="ar-SA"/>
      </w:rPr>
    </w:lvl>
    <w:lvl w:ilvl="8" w:tplc="726AE31C">
      <w:numFmt w:val="bullet"/>
      <w:lvlText w:val="•"/>
      <w:lvlJc w:val="left"/>
      <w:pPr>
        <w:ind w:left="4605" w:hanging="360"/>
      </w:pPr>
      <w:rPr>
        <w:rFonts w:hint="default"/>
        <w:lang w:val="en-US" w:eastAsia="en-US" w:bidi="ar-SA"/>
      </w:rPr>
    </w:lvl>
  </w:abstractNum>
  <w:abstractNum w:abstractNumId="1" w15:restartNumberingAfterBreak="0">
    <w:nsid w:val="12F97F7B"/>
    <w:multiLevelType w:val="hybridMultilevel"/>
    <w:tmpl w:val="B3EAB69A"/>
    <w:lvl w:ilvl="0" w:tplc="CAF6D18C">
      <w:start w:val="2"/>
      <w:numFmt w:val="upperLetter"/>
      <w:lvlText w:val="%1."/>
      <w:lvlJc w:val="left"/>
      <w:pPr>
        <w:ind w:left="592" w:hanging="233"/>
        <w:jc w:val="right"/>
      </w:pPr>
      <w:rPr>
        <w:rFonts w:ascii="Times New Roman" w:eastAsia="Times New Roman" w:hAnsi="Times New Roman" w:cs="Times New Roman" w:hint="default"/>
        <w:b/>
        <w:bCs/>
        <w:i/>
        <w:iCs/>
        <w:color w:val="2D74B5"/>
        <w:spacing w:val="-1"/>
        <w:w w:val="99"/>
        <w:sz w:val="20"/>
        <w:szCs w:val="20"/>
        <w:lang w:val="en-US" w:eastAsia="en-US" w:bidi="ar-SA"/>
      </w:rPr>
    </w:lvl>
    <w:lvl w:ilvl="1" w:tplc="84BCC72C">
      <w:start w:val="1"/>
      <w:numFmt w:val="decimal"/>
      <w:lvlText w:val="%2."/>
      <w:lvlJc w:val="left"/>
      <w:pPr>
        <w:ind w:left="741" w:hanging="201"/>
        <w:jc w:val="left"/>
      </w:pPr>
      <w:rPr>
        <w:rFonts w:hint="default"/>
        <w:spacing w:val="0"/>
        <w:w w:val="99"/>
        <w:lang w:val="en-US" w:eastAsia="en-US" w:bidi="ar-SA"/>
      </w:rPr>
    </w:lvl>
    <w:lvl w:ilvl="2" w:tplc="64766CBC">
      <w:numFmt w:val="bullet"/>
      <w:lvlText w:val="•"/>
      <w:lvlJc w:val="left"/>
      <w:pPr>
        <w:ind w:left="662" w:hanging="201"/>
      </w:pPr>
      <w:rPr>
        <w:rFonts w:hint="default"/>
        <w:lang w:val="en-US" w:eastAsia="en-US" w:bidi="ar-SA"/>
      </w:rPr>
    </w:lvl>
    <w:lvl w:ilvl="3" w:tplc="F830EAC8">
      <w:numFmt w:val="bullet"/>
      <w:lvlText w:val="•"/>
      <w:lvlJc w:val="left"/>
      <w:pPr>
        <w:ind w:left="584" w:hanging="201"/>
      </w:pPr>
      <w:rPr>
        <w:rFonts w:hint="default"/>
        <w:lang w:val="en-US" w:eastAsia="en-US" w:bidi="ar-SA"/>
      </w:rPr>
    </w:lvl>
    <w:lvl w:ilvl="4" w:tplc="8DAC71D4">
      <w:numFmt w:val="bullet"/>
      <w:lvlText w:val="•"/>
      <w:lvlJc w:val="left"/>
      <w:pPr>
        <w:ind w:left="506" w:hanging="201"/>
      </w:pPr>
      <w:rPr>
        <w:rFonts w:hint="default"/>
        <w:lang w:val="en-US" w:eastAsia="en-US" w:bidi="ar-SA"/>
      </w:rPr>
    </w:lvl>
    <w:lvl w:ilvl="5" w:tplc="2E247FCA">
      <w:numFmt w:val="bullet"/>
      <w:lvlText w:val="•"/>
      <w:lvlJc w:val="left"/>
      <w:pPr>
        <w:ind w:left="429" w:hanging="201"/>
      </w:pPr>
      <w:rPr>
        <w:rFonts w:hint="default"/>
        <w:lang w:val="en-US" w:eastAsia="en-US" w:bidi="ar-SA"/>
      </w:rPr>
    </w:lvl>
    <w:lvl w:ilvl="6" w:tplc="D98ED89E">
      <w:numFmt w:val="bullet"/>
      <w:lvlText w:val="•"/>
      <w:lvlJc w:val="left"/>
      <w:pPr>
        <w:ind w:left="351" w:hanging="201"/>
      </w:pPr>
      <w:rPr>
        <w:rFonts w:hint="default"/>
        <w:lang w:val="en-US" w:eastAsia="en-US" w:bidi="ar-SA"/>
      </w:rPr>
    </w:lvl>
    <w:lvl w:ilvl="7" w:tplc="DFC89D22">
      <w:numFmt w:val="bullet"/>
      <w:lvlText w:val="•"/>
      <w:lvlJc w:val="left"/>
      <w:pPr>
        <w:ind w:left="273" w:hanging="201"/>
      </w:pPr>
      <w:rPr>
        <w:rFonts w:hint="default"/>
        <w:lang w:val="en-US" w:eastAsia="en-US" w:bidi="ar-SA"/>
      </w:rPr>
    </w:lvl>
    <w:lvl w:ilvl="8" w:tplc="88EE8F2C">
      <w:numFmt w:val="bullet"/>
      <w:lvlText w:val="•"/>
      <w:lvlJc w:val="left"/>
      <w:pPr>
        <w:ind w:left="196" w:hanging="201"/>
      </w:pPr>
      <w:rPr>
        <w:rFonts w:hint="default"/>
        <w:lang w:val="en-US" w:eastAsia="en-US" w:bidi="ar-SA"/>
      </w:rPr>
    </w:lvl>
  </w:abstractNum>
  <w:abstractNum w:abstractNumId="2" w15:restartNumberingAfterBreak="0">
    <w:nsid w:val="171F3B53"/>
    <w:multiLevelType w:val="hybridMultilevel"/>
    <w:tmpl w:val="C01690E4"/>
    <w:lvl w:ilvl="0" w:tplc="0322789E">
      <w:start w:val="1"/>
      <w:numFmt w:val="decimal"/>
      <w:lvlText w:val="[%1]"/>
      <w:lvlJc w:val="left"/>
      <w:pPr>
        <w:ind w:left="758" w:hanging="224"/>
        <w:jc w:val="right"/>
      </w:pPr>
      <w:rPr>
        <w:rFonts w:ascii="Times New Roman" w:eastAsia="Times New Roman" w:hAnsi="Times New Roman" w:cs="Times New Roman" w:hint="default"/>
        <w:b w:val="0"/>
        <w:bCs w:val="0"/>
        <w:i w:val="0"/>
        <w:iCs w:val="0"/>
        <w:spacing w:val="-2"/>
        <w:w w:val="100"/>
        <w:sz w:val="16"/>
        <w:szCs w:val="16"/>
        <w:lang w:val="en-US" w:eastAsia="en-US" w:bidi="ar-SA"/>
      </w:rPr>
    </w:lvl>
    <w:lvl w:ilvl="1" w:tplc="DC147D54">
      <w:numFmt w:val="bullet"/>
      <w:lvlText w:val="•"/>
      <w:lvlJc w:val="left"/>
      <w:pPr>
        <w:ind w:left="1237" w:hanging="224"/>
      </w:pPr>
      <w:rPr>
        <w:rFonts w:hint="default"/>
        <w:lang w:val="en-US" w:eastAsia="en-US" w:bidi="ar-SA"/>
      </w:rPr>
    </w:lvl>
    <w:lvl w:ilvl="2" w:tplc="627A71A6">
      <w:numFmt w:val="bullet"/>
      <w:lvlText w:val="•"/>
      <w:lvlJc w:val="left"/>
      <w:pPr>
        <w:ind w:left="1715" w:hanging="224"/>
      </w:pPr>
      <w:rPr>
        <w:rFonts w:hint="default"/>
        <w:lang w:val="en-US" w:eastAsia="en-US" w:bidi="ar-SA"/>
      </w:rPr>
    </w:lvl>
    <w:lvl w:ilvl="3" w:tplc="5860ED50">
      <w:numFmt w:val="bullet"/>
      <w:lvlText w:val="•"/>
      <w:lvlJc w:val="left"/>
      <w:pPr>
        <w:ind w:left="2193" w:hanging="224"/>
      </w:pPr>
      <w:rPr>
        <w:rFonts w:hint="default"/>
        <w:lang w:val="en-US" w:eastAsia="en-US" w:bidi="ar-SA"/>
      </w:rPr>
    </w:lvl>
    <w:lvl w:ilvl="4" w:tplc="D548B6C4">
      <w:numFmt w:val="bullet"/>
      <w:lvlText w:val="•"/>
      <w:lvlJc w:val="left"/>
      <w:pPr>
        <w:ind w:left="2671" w:hanging="224"/>
      </w:pPr>
      <w:rPr>
        <w:rFonts w:hint="default"/>
        <w:lang w:val="en-US" w:eastAsia="en-US" w:bidi="ar-SA"/>
      </w:rPr>
    </w:lvl>
    <w:lvl w:ilvl="5" w:tplc="FFB0B5C2">
      <w:numFmt w:val="bullet"/>
      <w:lvlText w:val="•"/>
      <w:lvlJc w:val="left"/>
      <w:pPr>
        <w:ind w:left="3149" w:hanging="224"/>
      </w:pPr>
      <w:rPr>
        <w:rFonts w:hint="default"/>
        <w:lang w:val="en-US" w:eastAsia="en-US" w:bidi="ar-SA"/>
      </w:rPr>
    </w:lvl>
    <w:lvl w:ilvl="6" w:tplc="5FF6B3AA">
      <w:numFmt w:val="bullet"/>
      <w:lvlText w:val="•"/>
      <w:lvlJc w:val="left"/>
      <w:pPr>
        <w:ind w:left="3626" w:hanging="224"/>
      </w:pPr>
      <w:rPr>
        <w:rFonts w:hint="default"/>
        <w:lang w:val="en-US" w:eastAsia="en-US" w:bidi="ar-SA"/>
      </w:rPr>
    </w:lvl>
    <w:lvl w:ilvl="7" w:tplc="33965552">
      <w:numFmt w:val="bullet"/>
      <w:lvlText w:val="•"/>
      <w:lvlJc w:val="left"/>
      <w:pPr>
        <w:ind w:left="4104" w:hanging="224"/>
      </w:pPr>
      <w:rPr>
        <w:rFonts w:hint="default"/>
        <w:lang w:val="en-US" w:eastAsia="en-US" w:bidi="ar-SA"/>
      </w:rPr>
    </w:lvl>
    <w:lvl w:ilvl="8" w:tplc="BB52E522">
      <w:numFmt w:val="bullet"/>
      <w:lvlText w:val="•"/>
      <w:lvlJc w:val="left"/>
      <w:pPr>
        <w:ind w:left="4582" w:hanging="224"/>
      </w:pPr>
      <w:rPr>
        <w:rFonts w:hint="default"/>
        <w:lang w:val="en-US" w:eastAsia="en-US" w:bidi="ar-SA"/>
      </w:rPr>
    </w:lvl>
  </w:abstractNum>
  <w:abstractNum w:abstractNumId="3" w15:restartNumberingAfterBreak="0">
    <w:nsid w:val="35327C9B"/>
    <w:multiLevelType w:val="hybridMultilevel"/>
    <w:tmpl w:val="49BAEA4C"/>
    <w:lvl w:ilvl="0" w:tplc="F3B02CC8">
      <w:numFmt w:val="bullet"/>
      <w:lvlText w:val=""/>
      <w:lvlJc w:val="left"/>
      <w:pPr>
        <w:ind w:left="540" w:hanging="360"/>
      </w:pPr>
      <w:rPr>
        <w:rFonts w:ascii="Symbol" w:eastAsia="Symbol" w:hAnsi="Symbol" w:cs="Symbol" w:hint="default"/>
        <w:b w:val="0"/>
        <w:bCs w:val="0"/>
        <w:i w:val="0"/>
        <w:iCs w:val="0"/>
        <w:color w:val="1F1F1F"/>
        <w:spacing w:val="0"/>
        <w:w w:val="98"/>
        <w:sz w:val="20"/>
        <w:szCs w:val="20"/>
        <w:lang w:val="en-US" w:eastAsia="en-US" w:bidi="ar-SA"/>
      </w:rPr>
    </w:lvl>
    <w:lvl w:ilvl="1" w:tplc="651E916C">
      <w:numFmt w:val="bullet"/>
      <w:lvlText w:val=""/>
      <w:lvlJc w:val="left"/>
      <w:pPr>
        <w:ind w:left="540" w:hanging="360"/>
      </w:pPr>
      <w:rPr>
        <w:rFonts w:ascii="Symbol" w:eastAsia="Symbol" w:hAnsi="Symbol" w:cs="Symbol" w:hint="default"/>
        <w:b w:val="0"/>
        <w:bCs w:val="0"/>
        <w:i w:val="0"/>
        <w:iCs w:val="0"/>
        <w:color w:val="1F1F1F"/>
        <w:spacing w:val="0"/>
        <w:w w:val="99"/>
        <w:sz w:val="20"/>
        <w:szCs w:val="20"/>
        <w:lang w:val="en-US" w:eastAsia="en-US" w:bidi="ar-SA"/>
      </w:rPr>
    </w:lvl>
    <w:lvl w:ilvl="2" w:tplc="81A6256A">
      <w:numFmt w:val="bullet"/>
      <w:lvlText w:val="—"/>
      <w:lvlJc w:val="left"/>
      <w:pPr>
        <w:ind w:left="318" w:hanging="246"/>
      </w:pPr>
      <w:rPr>
        <w:rFonts w:ascii="Times New Roman" w:eastAsia="Times New Roman" w:hAnsi="Times New Roman" w:cs="Times New Roman" w:hint="default"/>
        <w:b w:val="0"/>
        <w:bCs w:val="0"/>
        <w:i w:val="0"/>
        <w:iCs w:val="0"/>
        <w:spacing w:val="0"/>
        <w:w w:val="99"/>
        <w:sz w:val="20"/>
        <w:szCs w:val="20"/>
        <w:lang w:val="en-US" w:eastAsia="en-US" w:bidi="ar-SA"/>
      </w:rPr>
    </w:lvl>
    <w:lvl w:ilvl="3" w:tplc="9D4AC526">
      <w:numFmt w:val="bullet"/>
      <w:lvlText w:val="•"/>
      <w:lvlJc w:val="left"/>
      <w:pPr>
        <w:ind w:left="402" w:hanging="246"/>
      </w:pPr>
      <w:rPr>
        <w:rFonts w:hint="default"/>
        <w:lang w:val="en-US" w:eastAsia="en-US" w:bidi="ar-SA"/>
      </w:rPr>
    </w:lvl>
    <w:lvl w:ilvl="4" w:tplc="B89244EE">
      <w:numFmt w:val="bullet"/>
      <w:lvlText w:val="•"/>
      <w:lvlJc w:val="left"/>
      <w:pPr>
        <w:ind w:left="333" w:hanging="246"/>
      </w:pPr>
      <w:rPr>
        <w:rFonts w:hint="default"/>
        <w:lang w:val="en-US" w:eastAsia="en-US" w:bidi="ar-SA"/>
      </w:rPr>
    </w:lvl>
    <w:lvl w:ilvl="5" w:tplc="D1B6B2AE">
      <w:numFmt w:val="bullet"/>
      <w:lvlText w:val="•"/>
      <w:lvlJc w:val="left"/>
      <w:pPr>
        <w:ind w:left="264" w:hanging="246"/>
      </w:pPr>
      <w:rPr>
        <w:rFonts w:hint="default"/>
        <w:lang w:val="en-US" w:eastAsia="en-US" w:bidi="ar-SA"/>
      </w:rPr>
    </w:lvl>
    <w:lvl w:ilvl="6" w:tplc="6DAA91DA">
      <w:numFmt w:val="bullet"/>
      <w:lvlText w:val="•"/>
      <w:lvlJc w:val="left"/>
      <w:pPr>
        <w:ind w:left="195" w:hanging="246"/>
      </w:pPr>
      <w:rPr>
        <w:rFonts w:hint="default"/>
        <w:lang w:val="en-US" w:eastAsia="en-US" w:bidi="ar-SA"/>
      </w:rPr>
    </w:lvl>
    <w:lvl w:ilvl="7" w:tplc="D3F6296E">
      <w:numFmt w:val="bullet"/>
      <w:lvlText w:val="•"/>
      <w:lvlJc w:val="left"/>
      <w:pPr>
        <w:ind w:left="127" w:hanging="246"/>
      </w:pPr>
      <w:rPr>
        <w:rFonts w:hint="default"/>
        <w:lang w:val="en-US" w:eastAsia="en-US" w:bidi="ar-SA"/>
      </w:rPr>
    </w:lvl>
    <w:lvl w:ilvl="8" w:tplc="DD5CD60E">
      <w:numFmt w:val="bullet"/>
      <w:lvlText w:val="•"/>
      <w:lvlJc w:val="left"/>
      <w:pPr>
        <w:ind w:left="58" w:hanging="246"/>
      </w:pPr>
      <w:rPr>
        <w:rFonts w:hint="default"/>
        <w:lang w:val="en-US" w:eastAsia="en-US" w:bidi="ar-SA"/>
      </w:rPr>
    </w:lvl>
  </w:abstractNum>
  <w:abstractNum w:abstractNumId="4" w15:restartNumberingAfterBreak="0">
    <w:nsid w:val="55903083"/>
    <w:multiLevelType w:val="hybridMultilevel"/>
    <w:tmpl w:val="83C229AC"/>
    <w:lvl w:ilvl="0" w:tplc="0E6EDC58">
      <w:start w:val="1"/>
      <w:numFmt w:val="upperRoman"/>
      <w:lvlText w:val="%1."/>
      <w:lvlJc w:val="left"/>
      <w:pPr>
        <w:ind w:left="736" w:hanging="197"/>
        <w:jc w:val="right"/>
      </w:pPr>
      <w:rPr>
        <w:rFonts w:ascii="Times New Roman" w:eastAsia="Times New Roman" w:hAnsi="Times New Roman" w:cs="Times New Roman" w:hint="default"/>
        <w:b/>
        <w:bCs/>
        <w:i w:val="0"/>
        <w:iCs w:val="0"/>
        <w:color w:val="2D74B5"/>
        <w:spacing w:val="0"/>
        <w:w w:val="100"/>
        <w:sz w:val="22"/>
        <w:szCs w:val="22"/>
        <w:lang w:val="en-US" w:eastAsia="en-US" w:bidi="ar-SA"/>
      </w:rPr>
    </w:lvl>
    <w:lvl w:ilvl="1" w:tplc="CA64DF04">
      <w:start w:val="1"/>
      <w:numFmt w:val="upperLetter"/>
      <w:lvlText w:val="%2."/>
      <w:lvlJc w:val="left"/>
      <w:pPr>
        <w:ind w:left="772" w:hanging="233"/>
        <w:jc w:val="left"/>
      </w:pPr>
      <w:rPr>
        <w:rFonts w:ascii="Times New Roman" w:eastAsia="Times New Roman" w:hAnsi="Times New Roman" w:cs="Times New Roman" w:hint="default"/>
        <w:b/>
        <w:bCs/>
        <w:i/>
        <w:iCs/>
        <w:color w:val="2D74B5"/>
        <w:spacing w:val="-1"/>
        <w:w w:val="99"/>
        <w:sz w:val="20"/>
        <w:szCs w:val="20"/>
        <w:lang w:val="en-US" w:eastAsia="en-US" w:bidi="ar-SA"/>
      </w:rPr>
    </w:lvl>
    <w:lvl w:ilvl="2" w:tplc="32EAB3B0">
      <w:numFmt w:val="bullet"/>
      <w:lvlText w:val="•"/>
      <w:lvlJc w:val="left"/>
      <w:pPr>
        <w:ind w:left="1313" w:hanging="233"/>
      </w:pPr>
      <w:rPr>
        <w:rFonts w:hint="default"/>
        <w:lang w:val="en-US" w:eastAsia="en-US" w:bidi="ar-SA"/>
      </w:rPr>
    </w:lvl>
    <w:lvl w:ilvl="3" w:tplc="DB84EEE2">
      <w:numFmt w:val="bullet"/>
      <w:lvlText w:val="•"/>
      <w:lvlJc w:val="left"/>
      <w:pPr>
        <w:ind w:left="1846" w:hanging="233"/>
      </w:pPr>
      <w:rPr>
        <w:rFonts w:hint="default"/>
        <w:lang w:val="en-US" w:eastAsia="en-US" w:bidi="ar-SA"/>
      </w:rPr>
    </w:lvl>
    <w:lvl w:ilvl="4" w:tplc="EA4AB1CE">
      <w:numFmt w:val="bullet"/>
      <w:lvlText w:val="•"/>
      <w:lvlJc w:val="left"/>
      <w:pPr>
        <w:ind w:left="2380" w:hanging="233"/>
      </w:pPr>
      <w:rPr>
        <w:rFonts w:hint="default"/>
        <w:lang w:val="en-US" w:eastAsia="en-US" w:bidi="ar-SA"/>
      </w:rPr>
    </w:lvl>
    <w:lvl w:ilvl="5" w:tplc="DE7E2CD6">
      <w:numFmt w:val="bullet"/>
      <w:lvlText w:val="•"/>
      <w:lvlJc w:val="left"/>
      <w:pPr>
        <w:ind w:left="2913" w:hanging="233"/>
      </w:pPr>
      <w:rPr>
        <w:rFonts w:hint="default"/>
        <w:lang w:val="en-US" w:eastAsia="en-US" w:bidi="ar-SA"/>
      </w:rPr>
    </w:lvl>
    <w:lvl w:ilvl="6" w:tplc="830253C8">
      <w:numFmt w:val="bullet"/>
      <w:lvlText w:val="•"/>
      <w:lvlJc w:val="left"/>
      <w:pPr>
        <w:ind w:left="3447" w:hanging="233"/>
      </w:pPr>
      <w:rPr>
        <w:rFonts w:hint="default"/>
        <w:lang w:val="en-US" w:eastAsia="en-US" w:bidi="ar-SA"/>
      </w:rPr>
    </w:lvl>
    <w:lvl w:ilvl="7" w:tplc="86A01454">
      <w:numFmt w:val="bullet"/>
      <w:lvlText w:val="•"/>
      <w:lvlJc w:val="left"/>
      <w:pPr>
        <w:ind w:left="3980" w:hanging="233"/>
      </w:pPr>
      <w:rPr>
        <w:rFonts w:hint="default"/>
        <w:lang w:val="en-US" w:eastAsia="en-US" w:bidi="ar-SA"/>
      </w:rPr>
    </w:lvl>
    <w:lvl w:ilvl="8" w:tplc="60CA8EA2">
      <w:numFmt w:val="bullet"/>
      <w:lvlText w:val="•"/>
      <w:lvlJc w:val="left"/>
      <w:pPr>
        <w:ind w:left="4514" w:hanging="233"/>
      </w:pPr>
      <w:rPr>
        <w:rFonts w:hint="default"/>
        <w:lang w:val="en-US" w:eastAsia="en-US" w:bidi="ar-SA"/>
      </w:rPr>
    </w:lvl>
  </w:abstractNum>
  <w:abstractNum w:abstractNumId="5" w15:restartNumberingAfterBreak="0">
    <w:nsid w:val="5BCA2ECA"/>
    <w:multiLevelType w:val="hybridMultilevel"/>
    <w:tmpl w:val="723E41A2"/>
    <w:lvl w:ilvl="0" w:tplc="3BDE450C">
      <w:start w:val="1"/>
      <w:numFmt w:val="decimal"/>
      <w:lvlText w:val="%1."/>
      <w:lvlJc w:val="left"/>
      <w:pPr>
        <w:ind w:left="519" w:hanging="201"/>
        <w:jc w:val="right"/>
      </w:pPr>
      <w:rPr>
        <w:rFonts w:ascii="Times New Roman" w:eastAsia="Times New Roman" w:hAnsi="Times New Roman" w:cs="Times New Roman" w:hint="default"/>
        <w:b w:val="0"/>
        <w:bCs w:val="0"/>
        <w:i/>
        <w:iCs/>
        <w:color w:val="1F1F1F"/>
        <w:spacing w:val="0"/>
        <w:w w:val="99"/>
        <w:sz w:val="20"/>
        <w:szCs w:val="20"/>
        <w:lang w:val="en-US" w:eastAsia="en-US" w:bidi="ar-SA"/>
      </w:rPr>
    </w:lvl>
    <w:lvl w:ilvl="1" w:tplc="31420A76">
      <w:numFmt w:val="bullet"/>
      <w:lvlText w:val="•"/>
      <w:lvlJc w:val="left"/>
      <w:pPr>
        <w:ind w:left="1021" w:hanging="201"/>
      </w:pPr>
      <w:rPr>
        <w:rFonts w:hint="default"/>
        <w:lang w:val="en-US" w:eastAsia="en-US" w:bidi="ar-SA"/>
      </w:rPr>
    </w:lvl>
    <w:lvl w:ilvl="2" w:tplc="D35AAF14">
      <w:numFmt w:val="bullet"/>
      <w:lvlText w:val="•"/>
      <w:lvlJc w:val="left"/>
      <w:pPr>
        <w:ind w:left="1523" w:hanging="201"/>
      </w:pPr>
      <w:rPr>
        <w:rFonts w:hint="default"/>
        <w:lang w:val="en-US" w:eastAsia="en-US" w:bidi="ar-SA"/>
      </w:rPr>
    </w:lvl>
    <w:lvl w:ilvl="3" w:tplc="3C72670C">
      <w:numFmt w:val="bullet"/>
      <w:lvlText w:val="•"/>
      <w:lvlJc w:val="left"/>
      <w:pPr>
        <w:ind w:left="2025" w:hanging="201"/>
      </w:pPr>
      <w:rPr>
        <w:rFonts w:hint="default"/>
        <w:lang w:val="en-US" w:eastAsia="en-US" w:bidi="ar-SA"/>
      </w:rPr>
    </w:lvl>
    <w:lvl w:ilvl="4" w:tplc="9C48E036">
      <w:numFmt w:val="bullet"/>
      <w:lvlText w:val="•"/>
      <w:lvlJc w:val="left"/>
      <w:pPr>
        <w:ind w:left="2526" w:hanging="201"/>
      </w:pPr>
      <w:rPr>
        <w:rFonts w:hint="default"/>
        <w:lang w:val="en-US" w:eastAsia="en-US" w:bidi="ar-SA"/>
      </w:rPr>
    </w:lvl>
    <w:lvl w:ilvl="5" w:tplc="F4FE683C">
      <w:numFmt w:val="bullet"/>
      <w:lvlText w:val="•"/>
      <w:lvlJc w:val="left"/>
      <w:pPr>
        <w:ind w:left="3028" w:hanging="201"/>
      </w:pPr>
      <w:rPr>
        <w:rFonts w:hint="default"/>
        <w:lang w:val="en-US" w:eastAsia="en-US" w:bidi="ar-SA"/>
      </w:rPr>
    </w:lvl>
    <w:lvl w:ilvl="6" w:tplc="2DE8895C">
      <w:numFmt w:val="bullet"/>
      <w:lvlText w:val="•"/>
      <w:lvlJc w:val="left"/>
      <w:pPr>
        <w:ind w:left="3530" w:hanging="201"/>
      </w:pPr>
      <w:rPr>
        <w:rFonts w:hint="default"/>
        <w:lang w:val="en-US" w:eastAsia="en-US" w:bidi="ar-SA"/>
      </w:rPr>
    </w:lvl>
    <w:lvl w:ilvl="7" w:tplc="0218AB6C">
      <w:numFmt w:val="bullet"/>
      <w:lvlText w:val="•"/>
      <w:lvlJc w:val="left"/>
      <w:pPr>
        <w:ind w:left="4032" w:hanging="201"/>
      </w:pPr>
      <w:rPr>
        <w:rFonts w:hint="default"/>
        <w:lang w:val="en-US" w:eastAsia="en-US" w:bidi="ar-SA"/>
      </w:rPr>
    </w:lvl>
    <w:lvl w:ilvl="8" w:tplc="F894EA4E">
      <w:numFmt w:val="bullet"/>
      <w:lvlText w:val="•"/>
      <w:lvlJc w:val="left"/>
      <w:pPr>
        <w:ind w:left="4533" w:hanging="201"/>
      </w:pPr>
      <w:rPr>
        <w:rFonts w:hint="default"/>
        <w:lang w:val="en-US" w:eastAsia="en-US" w:bidi="ar-SA"/>
      </w:rPr>
    </w:lvl>
  </w:abstractNum>
  <w:abstractNum w:abstractNumId="6" w15:restartNumberingAfterBreak="0">
    <w:nsid w:val="71650C53"/>
    <w:multiLevelType w:val="hybridMultilevel"/>
    <w:tmpl w:val="F6165206"/>
    <w:lvl w:ilvl="0" w:tplc="1D7EDEC2">
      <w:start w:val="1"/>
      <w:numFmt w:val="upperLetter"/>
      <w:lvlText w:val="%1."/>
      <w:lvlJc w:val="left"/>
      <w:pPr>
        <w:ind w:left="773" w:hanging="233"/>
        <w:jc w:val="right"/>
      </w:pPr>
      <w:rPr>
        <w:rFonts w:ascii="Times New Roman" w:eastAsia="Times New Roman" w:hAnsi="Times New Roman" w:cs="Times New Roman" w:hint="default"/>
        <w:b/>
        <w:bCs/>
        <w:i/>
        <w:iCs/>
        <w:color w:val="2D74B5"/>
        <w:spacing w:val="-1"/>
        <w:w w:val="99"/>
        <w:sz w:val="20"/>
        <w:szCs w:val="20"/>
        <w:lang w:val="en-US" w:eastAsia="en-US" w:bidi="ar-SA"/>
      </w:rPr>
    </w:lvl>
    <w:lvl w:ilvl="1" w:tplc="43DE2E98">
      <w:numFmt w:val="bullet"/>
      <w:lvlText w:val="•"/>
      <w:lvlJc w:val="left"/>
      <w:pPr>
        <w:ind w:left="1039" w:hanging="233"/>
      </w:pPr>
      <w:rPr>
        <w:rFonts w:hint="default"/>
        <w:lang w:val="en-US" w:eastAsia="en-US" w:bidi="ar-SA"/>
      </w:rPr>
    </w:lvl>
    <w:lvl w:ilvl="2" w:tplc="067400E2">
      <w:numFmt w:val="bullet"/>
      <w:lvlText w:val="•"/>
      <w:lvlJc w:val="left"/>
      <w:pPr>
        <w:ind w:left="1538" w:hanging="233"/>
      </w:pPr>
      <w:rPr>
        <w:rFonts w:hint="default"/>
        <w:lang w:val="en-US" w:eastAsia="en-US" w:bidi="ar-SA"/>
      </w:rPr>
    </w:lvl>
    <w:lvl w:ilvl="3" w:tplc="2F3EEE6E">
      <w:numFmt w:val="bullet"/>
      <w:lvlText w:val="•"/>
      <w:lvlJc w:val="left"/>
      <w:pPr>
        <w:ind w:left="2038" w:hanging="233"/>
      </w:pPr>
      <w:rPr>
        <w:rFonts w:hint="default"/>
        <w:lang w:val="en-US" w:eastAsia="en-US" w:bidi="ar-SA"/>
      </w:rPr>
    </w:lvl>
    <w:lvl w:ilvl="4" w:tplc="7D9C53CA">
      <w:numFmt w:val="bullet"/>
      <w:lvlText w:val="•"/>
      <w:lvlJc w:val="left"/>
      <w:pPr>
        <w:ind w:left="2537" w:hanging="233"/>
      </w:pPr>
      <w:rPr>
        <w:rFonts w:hint="default"/>
        <w:lang w:val="en-US" w:eastAsia="en-US" w:bidi="ar-SA"/>
      </w:rPr>
    </w:lvl>
    <w:lvl w:ilvl="5" w:tplc="00E6F190">
      <w:numFmt w:val="bullet"/>
      <w:lvlText w:val="•"/>
      <w:lvlJc w:val="left"/>
      <w:pPr>
        <w:ind w:left="3037" w:hanging="233"/>
      </w:pPr>
      <w:rPr>
        <w:rFonts w:hint="default"/>
        <w:lang w:val="en-US" w:eastAsia="en-US" w:bidi="ar-SA"/>
      </w:rPr>
    </w:lvl>
    <w:lvl w:ilvl="6" w:tplc="E20467A4">
      <w:numFmt w:val="bullet"/>
      <w:lvlText w:val="•"/>
      <w:lvlJc w:val="left"/>
      <w:pPr>
        <w:ind w:left="3536" w:hanging="233"/>
      </w:pPr>
      <w:rPr>
        <w:rFonts w:hint="default"/>
        <w:lang w:val="en-US" w:eastAsia="en-US" w:bidi="ar-SA"/>
      </w:rPr>
    </w:lvl>
    <w:lvl w:ilvl="7" w:tplc="8646A994">
      <w:numFmt w:val="bullet"/>
      <w:lvlText w:val="•"/>
      <w:lvlJc w:val="left"/>
      <w:pPr>
        <w:ind w:left="4035" w:hanging="233"/>
      </w:pPr>
      <w:rPr>
        <w:rFonts w:hint="default"/>
        <w:lang w:val="en-US" w:eastAsia="en-US" w:bidi="ar-SA"/>
      </w:rPr>
    </w:lvl>
    <w:lvl w:ilvl="8" w:tplc="24B22072">
      <w:numFmt w:val="bullet"/>
      <w:lvlText w:val="•"/>
      <w:lvlJc w:val="left"/>
      <w:pPr>
        <w:ind w:left="4535" w:hanging="233"/>
      </w:pPr>
      <w:rPr>
        <w:rFonts w:hint="default"/>
        <w:lang w:val="en-US" w:eastAsia="en-US" w:bidi="ar-SA"/>
      </w:rPr>
    </w:lvl>
  </w:abstractNum>
  <w:num w:numId="1" w16cid:durableId="2026665786">
    <w:abstractNumId w:val="2"/>
  </w:num>
  <w:num w:numId="2" w16cid:durableId="447697079">
    <w:abstractNumId w:val="6"/>
  </w:num>
  <w:num w:numId="3" w16cid:durableId="223569742">
    <w:abstractNumId w:val="0"/>
  </w:num>
  <w:num w:numId="4" w16cid:durableId="1223247869">
    <w:abstractNumId w:val="1"/>
  </w:num>
  <w:num w:numId="5" w16cid:durableId="636450196">
    <w:abstractNumId w:val="3"/>
  </w:num>
  <w:num w:numId="6" w16cid:durableId="1637103738">
    <w:abstractNumId w:val="5"/>
  </w:num>
  <w:num w:numId="7" w16cid:durableId="2052655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14F0"/>
    <w:rsid w:val="000114F0"/>
    <w:rsid w:val="00055D9A"/>
    <w:rsid w:val="00936F1F"/>
    <w:rsid w:val="009C760F"/>
    <w:rsid w:val="00D35A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D1B0"/>
  <w15:docId w15:val="{CC87E805-064D-4F48-AEA8-2A8E61C54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2930" w:right="462" w:hanging="2106"/>
      <w:outlineLvl w:val="0"/>
    </w:pPr>
    <w:rPr>
      <w:b/>
      <w:bCs/>
      <w:sz w:val="30"/>
      <w:szCs w:val="30"/>
    </w:rPr>
  </w:style>
  <w:style w:type="paragraph" w:styleId="Heading2">
    <w:name w:val="heading 2"/>
    <w:basedOn w:val="Normal"/>
    <w:uiPriority w:val="9"/>
    <w:unhideWhenUsed/>
    <w:qFormat/>
    <w:pPr>
      <w:ind w:left="318"/>
      <w:jc w:val="both"/>
      <w:outlineLvl w:val="1"/>
    </w:pPr>
    <w:rPr>
      <w:b/>
      <w:bCs/>
      <w:sz w:val="24"/>
      <w:szCs w:val="24"/>
    </w:rPr>
  </w:style>
  <w:style w:type="paragraph" w:styleId="Heading3">
    <w:name w:val="heading 3"/>
    <w:basedOn w:val="Normal"/>
    <w:uiPriority w:val="9"/>
    <w:unhideWhenUsed/>
    <w:qFormat/>
    <w:pPr>
      <w:ind w:left="142"/>
      <w:outlineLvl w:val="2"/>
    </w:pPr>
    <w:rPr>
      <w:b/>
      <w:bCs/>
    </w:rPr>
  </w:style>
  <w:style w:type="paragraph" w:styleId="Heading4">
    <w:name w:val="heading 4"/>
    <w:basedOn w:val="Normal"/>
    <w:uiPriority w:val="9"/>
    <w:unhideWhenUsed/>
    <w:qFormat/>
    <w:pPr>
      <w:spacing w:before="1"/>
      <w:ind w:left="539" w:hanging="359"/>
      <w:outlineLvl w:val="3"/>
    </w:pPr>
    <w:rPr>
      <w:b/>
      <w:bCs/>
      <w:sz w:val="20"/>
      <w:szCs w:val="20"/>
    </w:rPr>
  </w:style>
  <w:style w:type="paragraph" w:styleId="Heading5">
    <w:name w:val="heading 5"/>
    <w:basedOn w:val="Normal"/>
    <w:uiPriority w:val="9"/>
    <w:unhideWhenUsed/>
    <w:qFormat/>
    <w:pPr>
      <w:spacing w:before="153"/>
      <w:ind w:left="771" w:hanging="231"/>
      <w:jc w:val="both"/>
      <w:outlineLvl w:val="4"/>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79" w:hanging="229"/>
    </w:pPr>
  </w:style>
  <w:style w:type="paragraph" w:customStyle="1" w:styleId="TableParagraph">
    <w:name w:val="Table Paragraph"/>
    <w:basedOn w:val="Normal"/>
    <w:uiPriority w:val="1"/>
    <w:qFormat/>
    <w:pPr>
      <w:spacing w:before="42"/>
      <w:ind w:left="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hargerback.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foundfastapp.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4875</Words>
  <Characters>27791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 Patel</cp:lastModifiedBy>
  <cp:revision>2</cp:revision>
  <dcterms:created xsi:type="dcterms:W3CDTF">2026-08-10T05:12:00Z</dcterms:created>
  <dcterms:modified xsi:type="dcterms:W3CDTF">2026-08-10T05:39:00Z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2021</vt:lpwstr>
  </property>
  <property fmtid="{D5CDD505-2E9C-101B-9397-08002B2CF9AE}" pid="5" name="LastSaved">
    <vt:filetime>2026-08-10T00:00:00Z</vt:filetime>
  </property>
  <property fmtid="{D5CDD505-2E9C-101B-9397-08002B2CF9AE}" pid="6" name="Producer">
    <vt:lpwstr>Microsoft® Word 2021</vt:lpwstr>
  </property>
</Properties>
</file>