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55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Mobile Browser Application Development – MAD 3144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3201"/>
        <w:rPr/>
      </w:pPr>
      <w:r w:rsidDel="00000000" w:rsidR="00000000" w:rsidRPr="00000000">
        <w:rPr>
          <w:rtl w:val="0"/>
        </w:rPr>
        <w:t xml:space="preserve">Final Project</w:t>
      </w:r>
    </w:p>
    <w:p w:rsidR="00000000" w:rsidDel="00000000" w:rsidP="00000000" w:rsidRDefault="00000000" w:rsidRPr="00000000" w14:paraId="00000004">
      <w:pPr>
        <w:spacing w:before="4" w:lineRule="auto"/>
        <w:ind w:left="3201" w:right="3201"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Marks: 100]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47" w:line="290" w:lineRule="auto"/>
        <w:ind w:left="14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Class: </w:t>
      </w:r>
      <w:r w:rsidDel="00000000" w:rsidR="00000000" w:rsidRPr="00000000">
        <w:rPr>
          <w:rFonts w:ascii="Verdana" w:cs="Verdana" w:eastAsia="Verdana" w:hAnsi="Verdana"/>
          <w:sz w:val="24"/>
          <w:szCs w:val="24"/>
          <w:rtl w:val="0"/>
        </w:rPr>
        <w:t xml:space="preserve">2020S MAD 3144</w:t>
      </w:r>
    </w:p>
    <w:p w:rsidR="00000000" w:rsidDel="00000000" w:rsidP="00000000" w:rsidRDefault="00000000" w:rsidRPr="00000000" w14:paraId="00000007">
      <w:pPr>
        <w:spacing w:line="290" w:lineRule="auto"/>
        <w:ind w:left="14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Instructor: </w:t>
      </w:r>
      <w:r w:rsidDel="00000000" w:rsidR="00000000" w:rsidRPr="00000000">
        <w:rPr>
          <w:rFonts w:ascii="Verdana" w:cs="Verdana" w:eastAsia="Verdana" w:hAnsi="Verdana"/>
          <w:sz w:val="24"/>
          <w:szCs w:val="24"/>
          <w:rtl w:val="0"/>
        </w:rPr>
        <w:t xml:space="preserve">Peter Sigurdson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ind w:left="14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Evaluation: </w:t>
      </w:r>
      <w:r w:rsidDel="00000000" w:rsidR="00000000" w:rsidRPr="00000000">
        <w:rPr>
          <w:rFonts w:ascii="Verdana" w:cs="Verdana" w:eastAsia="Verdana" w:hAnsi="Verdana"/>
          <w:sz w:val="24"/>
          <w:szCs w:val="24"/>
          <w:rtl w:val="0"/>
        </w:rPr>
        <w:t xml:space="preserve">40%</w:t>
      </w:r>
    </w:p>
    <w:p w:rsidR="00000000" w:rsidDel="00000000" w:rsidP="00000000" w:rsidRDefault="00000000" w:rsidRPr="00000000" w14:paraId="0000000A">
      <w:pPr>
        <w:spacing w:before="1" w:lineRule="auto"/>
        <w:ind w:left="14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Due Date/ Presentation Date: Tuesday August 16 S22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980430" cy="12700"/>
                <wp:effectExtent b="0" l="0" r="0" t="0"/>
                <wp:wrapTopAndBottom distB="0" distT="0"/>
                <wp:docPr id="1" name=""/>
                <a:graphic>
                  <a:graphicData uri="http://schemas.microsoft.com/office/word/2010/wordprocessingShape">
                    <wps:wsp>
                      <wps:cNvSpPr/>
                      <wps:cNvPr id="2" name="Shape 2"/>
                      <wps:spPr>
                        <a:xfrm>
                          <a:off x="3181285" y="3776825"/>
                          <a:ext cx="598043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98043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Project Control Sheet: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color w:val="403152"/>
          <w:u w:val="single"/>
          <w:rtl w:val="0"/>
        </w:rPr>
        <w:t xml:space="preserve">How to get started</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Download this Document – Save as  TEAMName.docx</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b w:val="1"/>
          <w:u w:val="single"/>
          <w:rtl w:val="0"/>
        </w:rPr>
        <w:t xml:space="preserve">When done, save and close this form and upload it to: </w:t>
      </w:r>
      <w:hyperlink r:id="rId7">
        <w:r w:rsidDel="00000000" w:rsidR="00000000" w:rsidRPr="00000000">
          <w:rPr>
            <w:color w:val="0000ff"/>
            <w:sz w:val="18"/>
            <w:szCs w:val="18"/>
            <w:u w:val="single"/>
            <w:rtl w:val="0"/>
          </w:rPr>
          <w:t xml:space="preserve">https://www.dropbox.com/request/NQQi5ZvbEeIsLrv5taf8</w:t>
        </w:r>
      </w:hyperlink>
      <w:r w:rsidDel="00000000" w:rsidR="00000000" w:rsidRPr="00000000">
        <w:rPr>
          <w:sz w:val="18"/>
          <w:szCs w:val="18"/>
          <w:rtl w:val="0"/>
        </w:rPr>
        <w:t xml:space="preserve"> </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Complete this Information:</w:t>
      </w:r>
    </w:p>
    <w:p w:rsidR="00000000" w:rsidDel="00000000" w:rsidP="00000000" w:rsidRDefault="00000000" w:rsidRPr="00000000" w14:paraId="00000016">
      <w:pPr>
        <w:rPr>
          <w:b w:val="1"/>
          <w:u w:val="single"/>
        </w:rPr>
      </w:pPr>
      <w:r w:rsidDel="00000000" w:rsidR="00000000" w:rsidRPr="00000000">
        <w:rPr>
          <w:rtl w:val="0"/>
        </w:rPr>
      </w:r>
    </w:p>
    <w:tbl>
      <w:tblPr>
        <w:tblStyle w:val="Table1"/>
        <w:tblW w:w="9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920"/>
        <w:tblGridChange w:id="0">
          <w:tblGrid>
            <w:gridCol w:w="3936"/>
            <w:gridCol w:w="59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t xml:space="preserve">TRELLO Board URL:</w:t>
            </w:r>
          </w:p>
          <w:p w:rsidR="00000000" w:rsidDel="00000000" w:rsidP="00000000" w:rsidRDefault="00000000" w:rsidRPr="00000000" w14:paraId="00000018">
            <w:pPr>
              <w:rPr/>
            </w:pPr>
            <w:r w:rsidDel="00000000" w:rsidR="00000000" w:rsidRPr="00000000">
              <w:rPr>
                <w:rtl w:val="0"/>
              </w:rPr>
              <w:t xml:space="preserve">Make </w:t>
            </w:r>
            <w:hyperlink r:id="rId8">
              <w:r w:rsidDel="00000000" w:rsidR="00000000" w:rsidRPr="00000000">
                <w:rPr>
                  <w:color w:val="0000ff"/>
                  <w:u w:val="none"/>
                  <w:rtl w:val="0"/>
                </w:rPr>
                <w:t xml:space="preserve">peter@petersigurdson.net</w:t>
              </w:r>
            </w:hyperlink>
            <w:r w:rsidDel="00000000" w:rsidR="00000000" w:rsidRPr="00000000">
              <w:rPr>
                <w:rtl w:val="0"/>
              </w:rPr>
              <w:t xml:space="preserve"> a team member</w:t>
            </w:r>
          </w:p>
        </w:tc>
        <w:tc>
          <w:tcPr/>
          <w:p w:rsidR="00000000" w:rsidDel="00000000" w:rsidP="00000000" w:rsidRDefault="00000000" w:rsidRPr="00000000" w14:paraId="00000019">
            <w:pPr>
              <w:rPr/>
            </w:pPr>
            <w:r w:rsidDel="00000000" w:rsidR="00000000" w:rsidRPr="00000000">
              <w:rPr>
                <w:rtl w:val="0"/>
              </w:rPr>
              <w:t xml:space="preserve">In TRELLO: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Provide your Team GitHub URL: make it a private repository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Team members name / Student ID</w:t>
            </w:r>
          </w:p>
        </w:tc>
        <w:tc>
          <w:tcPr/>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Set up your GITHUB Repository</w:t>
            </w:r>
          </w:p>
        </w:tc>
        <w:tc>
          <w:tcPr/>
          <w:p w:rsidR="00000000" w:rsidDel="00000000" w:rsidP="00000000" w:rsidRDefault="00000000" w:rsidRPr="00000000" w14:paraId="00000023">
            <w:pPr>
              <w:rPr/>
            </w:pPr>
            <w:r w:rsidDel="00000000" w:rsidR="00000000" w:rsidRPr="00000000">
              <w:rPr>
                <w:rtl w:val="0"/>
              </w:rPr>
              <w:t xml:space="preserve">Make </w:t>
            </w:r>
            <w:hyperlink r:id="rId9">
              <w:r w:rsidDel="00000000" w:rsidR="00000000" w:rsidRPr="00000000">
                <w:rPr>
                  <w:color w:val="0000ff"/>
                  <w:u w:val="single"/>
                  <w:rtl w:val="0"/>
                </w:rPr>
                <w:t xml:space="preserve">peter@petersigurdson.net</w:t>
              </w:r>
            </w:hyperlink>
            <w:r w:rsidDel="00000000" w:rsidR="00000000" w:rsidRPr="00000000">
              <w:rPr>
                <w:rtl w:val="0"/>
              </w:rPr>
              <w:t xml:space="preserve"> a collaborator on your GITHUB repository</w:t>
            </w:r>
          </w:p>
        </w:tc>
      </w:tr>
    </w:tbl>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color w:val="bf9000"/>
          <w:sz w:val="36"/>
          <w:szCs w:val="36"/>
          <w:u w:val="single"/>
        </w:rPr>
      </w:pPr>
      <w:r w:rsidDel="00000000" w:rsidR="00000000" w:rsidRPr="00000000">
        <w:rPr>
          <w:b w:val="1"/>
          <w:color w:val="bf9000"/>
          <w:sz w:val="36"/>
          <w:szCs w:val="36"/>
          <w:u w:val="single"/>
          <w:rtl w:val="0"/>
        </w:rPr>
        <w:t xml:space="preserve">Milestone Hand in:  Thursday August 11: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8"/>
          <w:szCs w:val="38"/>
        </w:rPr>
      </w:pPr>
      <w:r w:rsidDel="00000000" w:rsidR="00000000" w:rsidRPr="00000000">
        <w:rPr>
          <w:sz w:val="38"/>
          <w:szCs w:val="38"/>
          <w:rtl w:val="0"/>
        </w:rPr>
        <w:t xml:space="preserve">A wireframe organization design diagram indicating the topology of the Pages of your Site.</w:t>
      </w:r>
    </w:p>
    <w:p w:rsidR="00000000" w:rsidDel="00000000" w:rsidP="00000000" w:rsidRDefault="00000000" w:rsidRPr="00000000" w14:paraId="0000002B">
      <w:pPr>
        <w:rPr>
          <w:sz w:val="38"/>
          <w:szCs w:val="38"/>
        </w:rPr>
      </w:pPr>
      <w:r w:rsidDel="00000000" w:rsidR="00000000" w:rsidRPr="00000000">
        <w:rPr>
          <w:rtl w:val="0"/>
        </w:rPr>
      </w:r>
    </w:p>
    <w:p w:rsidR="00000000" w:rsidDel="00000000" w:rsidP="00000000" w:rsidRDefault="00000000" w:rsidRPr="00000000" w14:paraId="0000002C">
      <w:pPr>
        <w:rPr>
          <w:sz w:val="38"/>
          <w:szCs w:val="38"/>
        </w:rPr>
      </w:pPr>
      <w:r w:rsidDel="00000000" w:rsidR="00000000" w:rsidRPr="00000000">
        <w:rPr>
          <w:sz w:val="38"/>
          <w:szCs w:val="38"/>
          <w:rtl w:val="0"/>
        </w:rPr>
        <w:t xml:space="preserve">You can use any drawing tool you like (</w:t>
      </w:r>
      <w:hyperlink r:id="rId10">
        <w:r w:rsidDel="00000000" w:rsidR="00000000" w:rsidRPr="00000000">
          <w:rPr>
            <w:color w:val="1155cc"/>
            <w:sz w:val="38"/>
            <w:szCs w:val="38"/>
            <w:u w:val="single"/>
            <w:rtl w:val="0"/>
          </w:rPr>
          <w:t xml:space="preserve">http://draw.io</w:t>
        </w:r>
      </w:hyperlink>
      <w:r w:rsidDel="00000000" w:rsidR="00000000" w:rsidRPr="00000000">
        <w:rPr>
          <w:sz w:val="38"/>
          <w:szCs w:val="38"/>
          <w:rtl w:val="0"/>
        </w:rPr>
        <w:t xml:space="preserve"> for example), or draw by hand and upload a picture.</w:t>
      </w:r>
    </w:p>
    <w:p w:rsidR="00000000" w:rsidDel="00000000" w:rsidP="00000000" w:rsidRDefault="00000000" w:rsidRPr="00000000" w14:paraId="0000002D">
      <w:pPr>
        <w:rPr>
          <w:sz w:val="38"/>
          <w:szCs w:val="38"/>
        </w:rPr>
      </w:pPr>
      <w:r w:rsidDel="00000000" w:rsidR="00000000" w:rsidRPr="00000000">
        <w:rPr>
          <w:rtl w:val="0"/>
        </w:rPr>
      </w:r>
    </w:p>
    <w:p w:rsidR="00000000" w:rsidDel="00000000" w:rsidP="00000000" w:rsidRDefault="00000000" w:rsidRPr="00000000" w14:paraId="0000002E">
      <w:pPr>
        <w:rPr>
          <w:sz w:val="38"/>
          <w:szCs w:val="38"/>
        </w:rPr>
      </w:pPr>
      <w:r w:rsidDel="00000000" w:rsidR="00000000" w:rsidRPr="00000000">
        <w:rPr>
          <w:b w:val="1"/>
          <w:color w:val="1c4587"/>
          <w:sz w:val="38"/>
          <w:szCs w:val="38"/>
          <w:rtl w:val="0"/>
        </w:rPr>
        <w:t xml:space="preserve">TRELLO Board</w:t>
      </w:r>
      <w:r w:rsidDel="00000000" w:rsidR="00000000" w:rsidRPr="00000000">
        <w:rPr>
          <w:sz w:val="38"/>
          <w:szCs w:val="38"/>
          <w:rtl w:val="0"/>
        </w:rPr>
        <w:t xml:space="preserve">: We are not doing a LATEX document this time so your TRELLO Board should include everything:</w:t>
      </w:r>
    </w:p>
    <w:p w:rsidR="00000000" w:rsidDel="00000000" w:rsidP="00000000" w:rsidRDefault="00000000" w:rsidRPr="00000000" w14:paraId="0000002F">
      <w:pPr>
        <w:rPr>
          <w:sz w:val="38"/>
          <w:szCs w:val="38"/>
        </w:rPr>
      </w:pPr>
      <w:r w:rsidDel="00000000" w:rsidR="00000000" w:rsidRPr="00000000">
        <w:rPr>
          <w:rtl w:val="0"/>
        </w:rPr>
      </w:r>
    </w:p>
    <w:p w:rsidR="00000000" w:rsidDel="00000000" w:rsidP="00000000" w:rsidRDefault="00000000" w:rsidRPr="00000000" w14:paraId="00000030">
      <w:pPr>
        <w:rPr>
          <w:sz w:val="38"/>
          <w:szCs w:val="38"/>
        </w:rPr>
      </w:pPr>
      <w:r w:rsidDel="00000000" w:rsidR="00000000" w:rsidRPr="00000000">
        <w:rPr>
          <w:sz w:val="38"/>
          <w:szCs w:val="38"/>
          <w:rtl w:val="0"/>
        </w:rPr>
        <w:t xml:space="preserve">Team Members’ Info</w:t>
      </w:r>
    </w:p>
    <w:p w:rsidR="00000000" w:rsidDel="00000000" w:rsidP="00000000" w:rsidRDefault="00000000" w:rsidRPr="00000000" w14:paraId="00000031">
      <w:pPr>
        <w:rPr>
          <w:sz w:val="38"/>
          <w:szCs w:val="38"/>
        </w:rPr>
      </w:pPr>
      <w:r w:rsidDel="00000000" w:rsidR="00000000" w:rsidRPr="00000000">
        <w:rPr>
          <w:sz w:val="38"/>
          <w:szCs w:val="38"/>
          <w:rtl w:val="0"/>
        </w:rPr>
        <w:t xml:space="preserve">Design Diagrams</w:t>
      </w:r>
    </w:p>
    <w:p w:rsidR="00000000" w:rsidDel="00000000" w:rsidP="00000000" w:rsidRDefault="00000000" w:rsidRPr="00000000" w14:paraId="00000032">
      <w:pPr>
        <w:rPr>
          <w:sz w:val="38"/>
          <w:szCs w:val="38"/>
        </w:rPr>
      </w:pPr>
      <w:r w:rsidDel="00000000" w:rsidR="00000000" w:rsidRPr="00000000">
        <w:rPr>
          <w:sz w:val="38"/>
          <w:szCs w:val="38"/>
          <w:rtl w:val="0"/>
        </w:rPr>
        <w:t xml:space="preserve">Code Repository URL</w:t>
      </w:r>
    </w:p>
    <w:p w:rsidR="00000000" w:rsidDel="00000000" w:rsidP="00000000" w:rsidRDefault="00000000" w:rsidRPr="00000000" w14:paraId="00000033">
      <w:pPr>
        <w:rPr>
          <w:sz w:val="38"/>
          <w:szCs w:val="38"/>
        </w:rPr>
      </w:pPr>
      <w:r w:rsidDel="00000000" w:rsidR="00000000" w:rsidRPr="00000000">
        <w:rPr>
          <w:sz w:val="38"/>
          <w:szCs w:val="38"/>
          <w:rtl w:val="0"/>
        </w:rPr>
        <w:t xml:space="preserve">A description of the FILES in your Website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30"/>
          <w:szCs w:val="30"/>
          <w:u w:val="single"/>
        </w:rPr>
      </w:pPr>
      <w:r w:rsidDel="00000000" w:rsidR="00000000" w:rsidRPr="00000000">
        <w:rPr>
          <w:color w:val="0000ff"/>
          <w:sz w:val="30"/>
          <w:szCs w:val="30"/>
          <w:u w:val="single"/>
          <w:rtl w:val="0"/>
        </w:rPr>
        <w:t xml:space="preserve">See Instructor’s TRELLO Board 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30"/>
          <w:szCs w:val="30"/>
          <w:u w:val="single"/>
        </w:rPr>
      </w:pPr>
      <w:r w:rsidDel="00000000" w:rsidR="00000000" w:rsidRPr="00000000">
        <w:rPr>
          <w:rtl w:val="0"/>
        </w:rPr>
      </w:r>
    </w:p>
    <w:p w:rsidR="00000000" w:rsidDel="00000000" w:rsidP="00000000" w:rsidRDefault="00000000" w:rsidRPr="00000000" w14:paraId="00000038">
      <w:pPr>
        <w:rPr/>
      </w:pPr>
      <w:hyperlink r:id="rId11">
        <w:r w:rsidDel="00000000" w:rsidR="00000000" w:rsidRPr="00000000">
          <w:rPr>
            <w:color w:val="1155cc"/>
            <w:u w:val="single"/>
            <w:rtl w:val="0"/>
          </w:rPr>
          <w:t xml:space="preserve">https://trello.com/invite/b/0Tfemjmr/b4661ff77b9ae6f914b4da809e4e4d6a/mad-3144-s22</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ff"/>
          <w:sz w:val="30"/>
          <w:szCs w:val="30"/>
          <w:u w:val="single"/>
        </w:rPr>
      </w:pPr>
      <w:r w:rsidDel="00000000" w:rsidR="00000000" w:rsidRPr="00000000">
        <w:rPr>
          <w:color w:val="0000ff"/>
          <w:sz w:val="30"/>
          <w:szCs w:val="30"/>
          <w:u w:val="single"/>
          <w:rtl w:val="0"/>
        </w:rPr>
        <w:t xml:space="preserve">See Instructor’s Example here: </w:t>
      </w:r>
    </w:p>
    <w:p w:rsidR="00000000" w:rsidDel="00000000" w:rsidP="00000000" w:rsidRDefault="00000000" w:rsidRPr="00000000" w14:paraId="0000003D">
      <w:pPr>
        <w:rPr>
          <w:color w:val="0000ff"/>
          <w:sz w:val="30"/>
          <w:szCs w:val="30"/>
          <w:u w:val="single"/>
        </w:rPr>
      </w:pPr>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https://1drv.ms/u/s!Ak3f8bS6wMHAgcBFfk4zo6hURDbsrg?e=kJSpeh</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0c343d"/>
          <w:sz w:val="32"/>
          <w:szCs w:val="32"/>
        </w:rPr>
      </w:pPr>
      <w:r w:rsidDel="00000000" w:rsidR="00000000" w:rsidRPr="00000000">
        <w:rPr>
          <w:b w:val="1"/>
          <w:color w:val="0c343d"/>
          <w:sz w:val="32"/>
          <w:szCs w:val="32"/>
          <w:rtl w:val="0"/>
        </w:rPr>
        <w:t xml:space="preserve">Image Editors:</w:t>
      </w:r>
    </w:p>
    <w:p w:rsidR="00000000" w:rsidDel="00000000" w:rsidP="00000000" w:rsidRDefault="00000000" w:rsidRPr="00000000" w14:paraId="00000041">
      <w:pPr>
        <w:rPr>
          <w:b w:val="1"/>
          <w:color w:val="0c343d"/>
          <w:sz w:val="32"/>
          <w:szCs w:val="32"/>
        </w:rPr>
      </w:pPr>
      <w:r w:rsidDel="00000000" w:rsidR="00000000" w:rsidRPr="00000000">
        <w:rPr>
          <w:rtl w:val="0"/>
        </w:rPr>
      </w:r>
    </w:p>
    <w:p w:rsidR="00000000" w:rsidDel="00000000" w:rsidP="00000000" w:rsidRDefault="00000000" w:rsidRPr="00000000" w14:paraId="00000042">
      <w:pPr>
        <w:rPr>
          <w:b w:val="1"/>
          <w:color w:val="0c343d"/>
          <w:sz w:val="32"/>
          <w:szCs w:val="32"/>
        </w:rPr>
      </w:pPr>
      <w:r w:rsidDel="00000000" w:rsidR="00000000" w:rsidRPr="00000000">
        <w:rPr>
          <w:b w:val="1"/>
          <w:color w:val="0c343d"/>
          <w:sz w:val="32"/>
          <w:szCs w:val="32"/>
          <w:rtl w:val="0"/>
        </w:rPr>
        <w:t xml:space="preserve">Canva.com </w:t>
      </w:r>
    </w:p>
    <w:p w:rsidR="00000000" w:rsidDel="00000000" w:rsidP="00000000" w:rsidRDefault="00000000" w:rsidRPr="00000000" w14:paraId="00000043">
      <w:pPr>
        <w:rPr>
          <w:b w:val="1"/>
          <w:color w:val="0c343d"/>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rPr>
          <w:b w:val="1"/>
          <w:color w:val="0c343d"/>
          <w:sz w:val="32"/>
          <w:szCs w:val="32"/>
          <w:rtl w:val="0"/>
        </w:rPr>
        <w:t xml:space="preserve">Adobe Express   </w:t>
      </w:r>
      <w:hyperlink r:id="rId13">
        <w:r w:rsidDel="00000000" w:rsidR="00000000" w:rsidRPr="00000000">
          <w:rPr>
            <w:b w:val="1"/>
            <w:color w:val="1155cc"/>
            <w:sz w:val="32"/>
            <w:szCs w:val="32"/>
            <w:u w:val="single"/>
            <w:rtl w:val="0"/>
          </w:rPr>
          <w:t xml:space="preserve">https://express.adobe.com/</w:t>
        </w:r>
      </w:hyperlink>
      <w:r w:rsidDel="00000000" w:rsidR="00000000" w:rsidRPr="00000000">
        <w:rPr>
          <w:b w:val="1"/>
          <w:color w:val="0c343d"/>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before="101" w:lineRule="auto"/>
        <w:ind w:firstLine="140"/>
        <w:rPr/>
      </w:pPr>
      <w:r w:rsidDel="00000000" w:rsidR="00000000" w:rsidRPr="00000000">
        <w:rPr>
          <w:u w:val="single"/>
          <w:rtl w:val="0"/>
        </w:rPr>
        <w:t xml:space="preserve">Instruction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you </w:t>
      </w:r>
      <w:r w:rsidDel="00000000" w:rsidR="00000000" w:rsidRPr="00000000">
        <w:rPr>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 website for an organization which provides services to users. You can choose your environment of your choice; you can think of a travel agency website which gives services regarding booking a flight, hotel or travel packages. You can think of the following list: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1"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 management website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0"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 agency website</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0"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 meal, … website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9"/>
          <w:tab w:val="left" w:pos="860"/>
        </w:tabs>
        <w:spacing w:after="0" w:before="1"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movies agency website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website must have at least 5 pages. In all your pages you have a navbar containing your logo along with the links to “Home”, “Services”, “About Us” and “Contact Us” pages. You should provide “Register/Login” and “My Page” links in header or navbar too. You have a footer containing social media links and the copyright of your page.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Home page, you have the following divisions:</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 header division.</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9"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division related to “Services” link.</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3" w:line="240" w:lineRule="auto"/>
        <w:ind w:left="860" w:right="137"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in touch related to “Contact Us” link. In this part you provide address, email phone number and working hours of the agency along with a form to submit a message to your agency.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title for the message as well as the message text</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9"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message should be saved in the browser storage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Services division you have custom services provided by your agency such as:</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 booking request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Accommodation</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9"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ticket booking request</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2" w:line="279"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ticket booking request</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 programs request</w:t>
      </w:r>
      <w:r w:rsidDel="00000000" w:rsidR="00000000" w:rsidRPr="00000000">
        <w:rPr>
          <w:rtl w:val="0"/>
        </w:rPr>
      </w:r>
    </w:p>
    <w:p w:rsidR="00000000" w:rsidDel="00000000" w:rsidP="00000000" w:rsidRDefault="00000000" w:rsidRPr="00000000" w14:paraId="0000005C">
      <w:pPr>
        <w:tabs>
          <w:tab w:val="left" w:pos="859"/>
        </w:tabs>
        <w:spacing w:line="279" w:lineRule="auto"/>
        <w:ind w:left="500" w:firstLine="0"/>
        <w:rPr/>
        <w:sectPr>
          <w:headerReference r:id="rId14" w:type="default"/>
          <w:pgSz w:h="15840" w:w="12240" w:orient="portrait"/>
          <w:pgMar w:bottom="280" w:top="1880" w:left="1300" w:right="1300" w:header="992" w:footer="0"/>
          <w:pgNumType w:start="1"/>
        </w:sectPr>
      </w:pPr>
      <w:r w:rsidDel="00000000" w:rsidR="00000000" w:rsidRPr="00000000">
        <w:rPr>
          <w:rFonts w:ascii="Verdana" w:cs="Verdana" w:eastAsia="Verdana" w:hAnsi="Verdana"/>
          <w:rtl w:val="0"/>
        </w:rPr>
        <w:t xml:space="preserve">-</w:t>
        <w:tab/>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0" w:right="1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of the above services is a separate page. In “about us” page you will provide an introduction of your agency along with the services. In register/login page you have a registration form and a login form; and in the “My Page” page you have a list of the user requests as well as his/her notes (messages) to the agency.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firstLine="140"/>
        <w:jc w:val="both"/>
        <w:rPr/>
      </w:pPr>
      <w:r w:rsidDel="00000000" w:rsidR="00000000" w:rsidRPr="00000000">
        <w:rPr>
          <w:u w:val="single"/>
          <w:rtl w:val="0"/>
        </w:rPr>
        <w:t xml:space="preserve">Page Description in detail</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choose a wireframe and a structure for your webpages then adopt a mobile-first strategy for your project. Use CSS media queries to deliver different content depending on the device’s orientation. For example, you may change the background colour depending on the orientation, or change the text of an element, or even hide some content. please note that the use of templates (e.g., Bootstrap) 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allowed.</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spacing w:line="268" w:lineRule="auto"/>
        <w:ind w:firstLine="140"/>
        <w:rPr/>
      </w:pPr>
      <w:r w:rsidDel="00000000" w:rsidR="00000000" w:rsidRPr="00000000">
        <w:rPr>
          <w:rtl w:val="0"/>
        </w:rPr>
        <w:t xml:space="preserve">Home Page:</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 list which navigates you to each specific service</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8.00000000000006"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in touch contains your agency information along with a form to receive messages from users.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79" w:lineRule="auto"/>
        <w:ind w:left="8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should be registered in order to send a note or message to the agency.</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1" w:lineRule="auto"/>
        <w:ind w:firstLine="140"/>
        <w:jc w:val="both"/>
        <w:rPr/>
      </w:pPr>
      <w:r w:rsidDel="00000000" w:rsidR="00000000" w:rsidRPr="00000000">
        <w:rPr>
          <w:rtl w:val="0"/>
        </w:rPr>
        <w:t xml:space="preserve">Register/Login page: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forms divisions, one for registration and one for login. You should save information of users in an offline storage. Create an HTML5-validated form with the following fields: email address, personal URL, year of birth (numeric increments or calendar), gender (radio button), comments (text area), a “Clear All” button, and a checkbox to confirm that the data entered are fictitious. For this page, you are supposed to add a progress bar to your page. Go to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https://modernizr.com/download/?setclasses</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select the detect that allows you to show a progress meter as the user enters the information on the form.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ind w:firstLine="140"/>
        <w:jc w:val="both"/>
        <w:rPr/>
      </w:pPr>
      <w:r w:rsidDel="00000000" w:rsidR="00000000" w:rsidRPr="00000000">
        <w:rPr>
          <w:rtl w:val="0"/>
        </w:rPr>
        <w:t xml:space="preserve">My Page: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page you are supposed to list the requests of the user who has made as well as the notes and messages he/she has sent to the agency. You are supposed to store data in an offline storage.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firstLine="140"/>
        <w:rPr/>
      </w:pPr>
      <w:r w:rsidDel="00000000" w:rsidR="00000000" w:rsidRPr="00000000">
        <w:rPr>
          <w:color w:val="4472c4"/>
          <w:rtl w:val="0"/>
        </w:rPr>
        <w:t xml:space="preserve">Note: it is recommended to use the Indexed DB storage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54" w:lineRule="auto"/>
        <w:ind w:left="8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https://dx-experts.nl/blog/2017/html5-offline-data-storage/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59"/>
          <w:tab w:val="left" w:pos="860"/>
        </w:tabs>
        <w:spacing w:after="0" w:before="0" w:line="240" w:lineRule="auto"/>
        <w:ind w:left="8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https://developer.mozilla.org/en-US/docs/Learn/JavaScript/Client-side_web_APIs/Client-side_storage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a list that is done in LocalStorage: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https://codepen.io/BrandonJF/pen/KGwyC</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spacing w:before="1" w:lineRule="auto"/>
        <w:ind w:firstLine="140"/>
        <w:jc w:val="both"/>
        <w:rPr/>
      </w:pPr>
      <w:r w:rsidDel="00000000" w:rsidR="00000000" w:rsidRPr="00000000">
        <w:rPr>
          <w:rtl w:val="0"/>
        </w:rPr>
        <w:t xml:space="preserve">Services pages: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services you will offer users. Your page must have different input types provided for the user. For example, a flight booking request; a user should choose the departure and the destination cities with dates. After sending information provided by the user, you should also save them to make a list of requests of that specific user in My List page.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ind w:firstLine="140"/>
        <w:rPr/>
      </w:pPr>
      <w:r w:rsidDel="00000000" w:rsidR="00000000" w:rsidRPr="00000000">
        <w:rPr>
          <w:rtl w:val="0"/>
        </w:rPr>
        <w:t xml:space="preserve">About Us Page: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880" w:left="1300" w:right="1300" w:header="992"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of your agency along with the services.</w:t>
      </w:r>
    </w:p>
    <w:p w:rsidR="00000000" w:rsidDel="00000000" w:rsidP="00000000" w:rsidRDefault="00000000" w:rsidRPr="00000000" w14:paraId="0000007B">
      <w:pPr>
        <w:pStyle w:val="Heading1"/>
        <w:spacing w:before="117" w:lineRule="auto"/>
        <w:ind w:firstLine="140"/>
        <w:rPr/>
      </w:pPr>
      <w:r w:rsidDel="00000000" w:rsidR="00000000" w:rsidRPr="00000000">
        <w:rPr>
          <w:u w:val="single"/>
          <w:rtl w:val="0"/>
        </w:rPr>
        <w:t xml:space="preserve">Submission Instruction:</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9"/>
          <w:tab w:val="left" w:pos="860"/>
        </w:tabs>
        <w:spacing w:after="0" w:before="1"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project name should be as follows:</w:t>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80"/>
        </w:tabs>
        <w:spacing w:after="0" w:before="0" w:line="272" w:lineRule="auto"/>
        <w:ind w:left="158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GroupName_YourWebSiteName_FP</w:t>
      </w:r>
    </w:p>
    <w:p w:rsidR="00000000" w:rsidDel="00000000" w:rsidP="00000000" w:rsidRDefault="00000000" w:rsidRPr="00000000" w14:paraId="0000007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80"/>
        </w:tabs>
        <w:spacing w:after="0" w:before="0" w:line="269" w:lineRule="auto"/>
        <w:ind w:left="15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minimum 50 commits for your project</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9"/>
          <w:tab w:val="left" w:pos="860"/>
        </w:tabs>
        <w:spacing w:after="0" w:before="0" w:line="265"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zip folder of your whole project and submit it to submission drop box in Moodle</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9"/>
          <w:tab w:val="left" w:pos="860"/>
        </w:tabs>
        <w:spacing w:after="0" w:before="0"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GitHub repository link in the “Online text submission” section</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9"/>
          <w:tab w:val="left" w:pos="860"/>
        </w:tabs>
        <w:spacing w:after="0" w:before="0"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provide a Web host for this course. The paid servers are such as GoDaddy, Bluehost.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project must be hosted in a Web server. find a free host on the Internet such as GitHub.</w:t>
      </w:r>
    </w:p>
    <w:p w:rsidR="00000000" w:rsidDel="00000000" w:rsidP="00000000" w:rsidRDefault="00000000" w:rsidRPr="00000000" w14:paraId="00000084">
      <w:pPr>
        <w:pStyle w:val="Heading1"/>
        <w:numPr>
          <w:ilvl w:val="0"/>
          <w:numId w:val="3"/>
        </w:numPr>
        <w:tabs>
          <w:tab w:val="left" w:pos="859"/>
          <w:tab w:val="left" w:pos="860"/>
        </w:tabs>
        <w:spacing w:before="1" w:line="480" w:lineRule="auto"/>
        <w:ind w:left="140" w:right="4168" w:firstLine="360"/>
        <w:rPr/>
      </w:pPr>
      <w:r w:rsidDel="00000000" w:rsidR="00000000" w:rsidRPr="00000000">
        <w:rPr>
          <w:rtl w:val="0"/>
        </w:rPr>
        <w:t xml:space="preserve">No submission is accepted in the comment section Grading Rubric</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508000</wp:posOffset>
                </wp:positionV>
                <wp:extent cx="5980430" cy="12700"/>
                <wp:effectExtent b="0" l="0" r="0" t="0"/>
                <wp:wrapNone/>
                <wp:docPr id="2" name=""/>
                <a:graphic>
                  <a:graphicData uri="http://schemas.microsoft.com/office/word/2010/wordprocessingShape">
                    <wps:wsp>
                      <wps:cNvSpPr/>
                      <wps:cNvPr id="3" name="Shape 3"/>
                      <wps:spPr>
                        <a:xfrm>
                          <a:off x="3181285" y="3776825"/>
                          <a:ext cx="598043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508000</wp:posOffset>
                </wp:positionV>
                <wp:extent cx="598043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85">
      <w:pPr>
        <w:spacing w:before="30" w:lineRule="auto"/>
        <w:ind w:left="140" w:firstLine="0"/>
        <w:rPr>
          <w:b w:val="1"/>
        </w:rPr>
      </w:pPr>
      <w:r w:rsidDel="00000000" w:rsidR="00000000" w:rsidRPr="00000000">
        <w:rPr>
          <w:b w:val="1"/>
          <w:rtl w:val="0"/>
        </w:rPr>
        <w:t xml:space="preserve">Marking Scheme: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Marking of the assignment will be done according to the following scheme: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Check-In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includes the short presentation half-way through the project to check how the group is performing and the progress of the project.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Presentation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includes the group presentation of the assignment. Individual marks will be awarded for this rubric. Presentation should be professional and without any glitches.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Specification [40%]: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includes all the requirements specified above. Assignment will be considered for complete marks only if all the specifications are properly implemented. Partial implementation does not get awarded any marks.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Navigation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rubric includes marks for user interface interaction component. The easier it is for the user to navigate the app the higher the mark is. This is somewhat subjective aspect of awarding a mark but for this assignment good design practices covered in class will be used.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rubric focuses on overall design of the app which includes graphical user interface, images, polished look and proper file organization used for the app.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mark is awarded to each member of the group individually based on their presentation and involvement in the project. Students should be prepared to answer questions by the professor.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firstLine="140"/>
        <w:rPr/>
      </w:pPr>
      <w:r w:rsidDel="00000000" w:rsidR="00000000" w:rsidRPr="00000000">
        <w:rPr>
          <w:color w:val="c00000"/>
          <w:rtl w:val="0"/>
        </w:rPr>
        <w:t xml:space="preserve">Deductions: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0"/>
        </w:tabs>
        <w:spacing w:after="0" w:before="0" w:line="240" w:lineRule="auto"/>
        <w:ind w:left="860" w:right="13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submissions = -10% after the due time but on the very same day, -20% for each calendar day. No submission accepted after 2 calendar days.</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0"/>
        </w:tabs>
        <w:spacing w:after="0" w:before="0" w:line="264"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names and ids are missing = -10%</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0"/>
        </w:tabs>
        <w:spacing w:after="0" w:before="0"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Academic dishonesty = 0 marks</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0"/>
        </w:tabs>
        <w:spacing w:after="0" w:before="1" w:line="240" w:lineRule="auto"/>
        <w:ind w:left="8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not follow the provided instruction for submission = -20%</w:t>
      </w:r>
    </w:p>
    <w:sectPr>
      <w:type w:val="nextPage"/>
      <w:pgSz w:h="15840" w:w="12240" w:orient="portrait"/>
      <w:pgMar w:bottom="280" w:top="1880" w:left="1300" w:right="1300" w:header="99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1068955</wp:posOffset>
          </wp:positionH>
          <wp:positionV relativeFrom="page">
            <wp:posOffset>629749</wp:posOffset>
          </wp:positionV>
          <wp:extent cx="1967356" cy="46973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7356" cy="4697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Calibri" w:cs="Calibri" w:eastAsia="Calibri" w:hAnsi="Calibri"/>
        <w:b w:val="0"/>
        <w:i w:val="0"/>
        <w:sz w:val="22"/>
        <w:szCs w:val="22"/>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2">
    <w:lvl w:ilvl="0">
      <w:start w:val="1"/>
      <w:numFmt w:val="decimal"/>
      <w:lvlText w:val="%1."/>
      <w:lvlJc w:val="left"/>
      <w:pPr>
        <w:ind w:left="860" w:hanging="360"/>
      </w:pPr>
      <w:rPr>
        <w:rFonts w:ascii="Calibri" w:cs="Calibri" w:eastAsia="Calibri" w:hAnsi="Calibri"/>
        <w:b w:val="0"/>
        <w:i w:val="0"/>
        <w:sz w:val="22"/>
        <w:szCs w:val="22"/>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3">
    <w:lvl w:ilvl="0">
      <w:start w:val="0"/>
      <w:numFmt w:val="bullet"/>
      <w:lvlText w:val="-"/>
      <w:lvlJc w:val="left"/>
      <w:pPr>
        <w:ind w:left="140" w:hanging="360"/>
      </w:pPr>
      <w:rPr>
        <w:rFonts w:ascii="Calibri" w:cs="Calibri" w:eastAsia="Calibri" w:hAnsi="Calibri"/>
        <w:b w:val="0"/>
        <w:i w:val="0"/>
        <w:sz w:val="22"/>
        <w:szCs w:val="22"/>
      </w:rPr>
    </w:lvl>
    <w:lvl w:ilvl="1">
      <w:start w:val="0"/>
      <w:numFmt w:val="bullet"/>
      <w:lvlText w:val="o"/>
      <w:lvlJc w:val="left"/>
      <w:pPr>
        <w:ind w:left="1580" w:hanging="360"/>
      </w:pPr>
      <w:rPr>
        <w:rFonts w:ascii="Courier New" w:cs="Courier New" w:eastAsia="Courier New" w:hAnsi="Courier New"/>
        <w:b w:val="0"/>
        <w:i w:val="0"/>
        <w:sz w:val="22"/>
        <w:szCs w:val="22"/>
      </w:rPr>
    </w:lvl>
    <w:lvl w:ilvl="2">
      <w:start w:val="0"/>
      <w:numFmt w:val="bullet"/>
      <w:lvlText w:val="•"/>
      <w:lvlJc w:val="left"/>
      <w:pPr>
        <w:ind w:left="2475" w:hanging="360"/>
      </w:pPr>
      <w:rPr/>
    </w:lvl>
    <w:lvl w:ilvl="3">
      <w:start w:val="0"/>
      <w:numFmt w:val="bullet"/>
      <w:lvlText w:val="•"/>
      <w:lvlJc w:val="left"/>
      <w:pPr>
        <w:ind w:left="3371" w:hanging="360"/>
      </w:pPr>
      <w:rPr/>
    </w:lvl>
    <w:lvl w:ilvl="4">
      <w:start w:val="0"/>
      <w:numFmt w:val="bullet"/>
      <w:lvlText w:val="•"/>
      <w:lvlJc w:val="left"/>
      <w:pPr>
        <w:ind w:left="4266" w:hanging="360"/>
      </w:pPr>
      <w:rPr/>
    </w:lvl>
    <w:lvl w:ilvl="5">
      <w:start w:val="0"/>
      <w:numFmt w:val="bullet"/>
      <w:lvlText w:val="•"/>
      <w:lvlJc w:val="left"/>
      <w:pPr>
        <w:ind w:left="5162" w:hanging="360"/>
      </w:pPr>
      <w:rPr/>
    </w:lvl>
    <w:lvl w:ilvl="6">
      <w:start w:val="0"/>
      <w:numFmt w:val="bullet"/>
      <w:lvlText w:val="•"/>
      <w:lvlJc w:val="left"/>
      <w:pPr>
        <w:ind w:left="6057" w:hanging="360"/>
      </w:pPr>
      <w:rPr/>
    </w:lvl>
    <w:lvl w:ilvl="7">
      <w:start w:val="0"/>
      <w:numFmt w:val="bullet"/>
      <w:lvlText w:val="•"/>
      <w:lvlJc w:val="left"/>
      <w:pPr>
        <w:ind w:left="6953" w:hanging="360"/>
      </w:pPr>
      <w:rPr/>
    </w:lvl>
    <w:lvl w:ilvl="8">
      <w:start w:val="0"/>
      <w:numFmt w:val="bullet"/>
      <w:lvlText w:val="•"/>
      <w:lvlJc w:val="left"/>
      <w:pPr>
        <w:ind w:left="7848" w:hanging="360"/>
      </w:pPr>
      <w:rPr/>
    </w:lvl>
  </w:abstractNum>
  <w:abstractNum w:abstractNumId="4">
    <w:lvl w:ilvl="0">
      <w:start w:val="0"/>
      <w:numFmt w:val="bullet"/>
      <w:lvlText w:val="-"/>
      <w:lvlJc w:val="left"/>
      <w:pPr>
        <w:ind w:left="860" w:hanging="360"/>
      </w:pPr>
      <w:rPr>
        <w:rFonts w:ascii="Verdana" w:cs="Verdana" w:eastAsia="Verdana" w:hAnsi="Verdana"/>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201" w:right="3201"/>
      <w:jc w:val="center"/>
    </w:pPr>
    <w:rPr>
      <w:rFonts w:ascii="Verdana" w:cs="Verdana" w:eastAsia="Verdana" w:hAnsi="Verdan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invite/b/0Tfemjmr/b4661ff77b9ae6f914b4da809e4e4d6a/mad-3144-s22" TargetMode="External"/><Relationship Id="rId10" Type="http://schemas.openxmlformats.org/officeDocument/2006/relationships/hyperlink" Target="http://draw.io" TargetMode="External"/><Relationship Id="rId13" Type="http://schemas.openxmlformats.org/officeDocument/2006/relationships/hyperlink" Target="https://express.adobe.com/" TargetMode="External"/><Relationship Id="rId12" Type="http://schemas.openxmlformats.org/officeDocument/2006/relationships/hyperlink" Target="https://1drv.ms/u/s!Ak3f8bS6wMHAgcBFfk4zo6hURDbsrg?e=kJSpe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ter@petersigurdson.net" TargetMode="External"/><Relationship Id="rId15"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dropbox.com/request/NQQi5ZvbEeIsLrv5taf8" TargetMode="External"/><Relationship Id="rId8" Type="http://schemas.openxmlformats.org/officeDocument/2006/relationships/hyperlink" Target="mailto:peter@petersigurdson.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