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A9DB7" w14:textId="163897C2" w:rsidR="00C8070F" w:rsidRDefault="006D572F" w:rsidP="009B7AF3">
      <w:pPr>
        <w:pStyle w:val="Title"/>
        <w:jc w:val="center"/>
        <w:rPr>
          <w:u w:val="single"/>
          <w:lang w:val="en-US"/>
        </w:rPr>
      </w:pPr>
      <w:r w:rsidRPr="006D572F">
        <w:rPr>
          <w:u w:val="single"/>
          <w:lang w:val="en-US"/>
        </w:rPr>
        <w:t xml:space="preserve">ASSIGNMENT </w:t>
      </w:r>
      <w:r>
        <w:rPr>
          <w:u w:val="single"/>
          <w:lang w:val="en-US"/>
        </w:rPr>
        <w:t>–</w:t>
      </w:r>
      <w:r w:rsidRPr="006D572F">
        <w:rPr>
          <w:u w:val="single"/>
          <w:lang w:val="en-US"/>
        </w:rPr>
        <w:t xml:space="preserve"> 4</w:t>
      </w:r>
    </w:p>
    <w:p w14:paraId="36D010F4" w14:textId="77777777" w:rsidR="006D572F" w:rsidRDefault="006D572F" w:rsidP="006D572F">
      <w:pPr>
        <w:rPr>
          <w:lang w:val="en-US"/>
        </w:rPr>
      </w:pPr>
    </w:p>
    <w:p w14:paraId="30D3E1DE" w14:textId="68E3C31C" w:rsidR="006D572F" w:rsidRDefault="006D572F" w:rsidP="006D572F">
      <w:pPr>
        <w:pStyle w:val="Heading1"/>
        <w:jc w:val="center"/>
        <w:rPr>
          <w:b/>
          <w:bCs/>
          <w:sz w:val="40"/>
          <w:szCs w:val="40"/>
          <w:u w:val="single"/>
          <w:lang w:val="en-US"/>
        </w:rPr>
      </w:pPr>
      <w:r w:rsidRPr="006D572F">
        <w:rPr>
          <w:b/>
          <w:bCs/>
          <w:sz w:val="40"/>
          <w:szCs w:val="40"/>
          <w:u w:val="single"/>
          <w:lang w:val="en-US"/>
        </w:rPr>
        <w:t>TASK-1</w:t>
      </w:r>
    </w:p>
    <w:p w14:paraId="363A9724" w14:textId="77777777" w:rsidR="006D572F" w:rsidRDefault="006D572F" w:rsidP="006D572F">
      <w:pPr>
        <w:rPr>
          <w:lang w:val="en-US"/>
        </w:rPr>
      </w:pPr>
    </w:p>
    <w:p w14:paraId="025AEB81" w14:textId="37A0F195" w:rsidR="009B7AF3" w:rsidRDefault="006D572F" w:rsidP="00FA0B79">
      <w:pPr>
        <w:rPr>
          <w:sz w:val="28"/>
          <w:szCs w:val="28"/>
          <w:lang w:val="en-US"/>
        </w:rPr>
      </w:pPr>
      <w:r w:rsidRPr="006D572F">
        <w:rPr>
          <w:b/>
          <w:bCs/>
          <w:sz w:val="28"/>
          <w:szCs w:val="28"/>
          <w:u w:val="single"/>
          <w:lang w:val="en-US"/>
        </w:rPr>
        <w:t>FIXED LOD</w:t>
      </w:r>
      <w:r w:rsidR="009B7AF3">
        <w:rPr>
          <w:b/>
          <w:bCs/>
          <w:sz w:val="28"/>
          <w:szCs w:val="28"/>
          <w:u w:val="single"/>
          <w:lang w:val="en-US"/>
        </w:rPr>
        <w:t xml:space="preserve"> (Level of Detail)</w:t>
      </w:r>
      <w:r w:rsidRPr="006D572F">
        <w:rPr>
          <w:b/>
          <w:bCs/>
          <w:sz w:val="28"/>
          <w:szCs w:val="28"/>
          <w:u w:val="single"/>
          <w:lang w:val="en-US"/>
        </w:rPr>
        <w:t>:</w:t>
      </w:r>
      <w:r>
        <w:rPr>
          <w:sz w:val="28"/>
          <w:szCs w:val="28"/>
          <w:lang w:val="en-US"/>
        </w:rPr>
        <w:t xml:space="preserve">   This expression computes values using the </w:t>
      </w:r>
      <w:r w:rsidR="009B7AF3">
        <w:rPr>
          <w:sz w:val="28"/>
          <w:szCs w:val="28"/>
          <w:lang w:val="en-US"/>
        </w:rPr>
        <w:t>specified dimensions without reference to any other dimensions in the view. Fixed LOD functions are useful when users need to perform calculations at a specific level of detail, such as the customer or product level.</w:t>
      </w:r>
    </w:p>
    <w:p w14:paraId="63E2CC28" w14:textId="16E4A2EE" w:rsidR="009B7AF3" w:rsidRDefault="009B7AF3" w:rsidP="009B7AF3">
      <w:pPr>
        <w:jc w:val="center"/>
        <w:rPr>
          <w:sz w:val="28"/>
          <w:szCs w:val="28"/>
          <w:lang w:val="en-US"/>
        </w:rPr>
      </w:pPr>
      <w:r w:rsidRPr="009B7AF3">
        <w:rPr>
          <w:noProof/>
          <w:sz w:val="28"/>
          <w:szCs w:val="28"/>
          <w:lang w:val="en-US"/>
        </w:rPr>
        <w:drawing>
          <wp:inline distT="0" distB="0" distL="0" distR="0" wp14:anchorId="3CDE44A8" wp14:editId="50EA05AC">
            <wp:extent cx="5939155" cy="4678680"/>
            <wp:effectExtent l="0" t="0" r="4445" b="7620"/>
            <wp:docPr id="49582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4553" name=""/>
                    <pic:cNvPicPr/>
                  </pic:nvPicPr>
                  <pic:blipFill>
                    <a:blip r:embed="rId7"/>
                    <a:stretch>
                      <a:fillRect/>
                    </a:stretch>
                  </pic:blipFill>
                  <pic:spPr>
                    <a:xfrm>
                      <a:off x="0" y="0"/>
                      <a:ext cx="6008929" cy="4733646"/>
                    </a:xfrm>
                    <a:prstGeom prst="rect">
                      <a:avLst/>
                    </a:prstGeom>
                  </pic:spPr>
                </pic:pic>
              </a:graphicData>
            </a:graphic>
          </wp:inline>
        </w:drawing>
      </w:r>
    </w:p>
    <w:p w14:paraId="558AF395" w14:textId="0E7EA797" w:rsidR="009B7AF3" w:rsidRDefault="009B7AF3" w:rsidP="009B7AF3">
      <w:pPr>
        <w:rPr>
          <w:sz w:val="28"/>
          <w:szCs w:val="28"/>
          <w:lang w:val="en-US"/>
        </w:rPr>
      </w:pPr>
      <w:r>
        <w:rPr>
          <w:sz w:val="28"/>
          <w:szCs w:val="28"/>
          <w:lang w:val="en-US"/>
        </w:rPr>
        <w:t xml:space="preserve">             </w:t>
      </w:r>
    </w:p>
    <w:p w14:paraId="1E9013FA" w14:textId="72809CEB" w:rsidR="00B471EE" w:rsidRDefault="00B471EE" w:rsidP="00B471EE">
      <w:pPr>
        <w:rPr>
          <w:sz w:val="28"/>
          <w:szCs w:val="28"/>
          <w:lang w:val="en-US"/>
        </w:rPr>
      </w:pPr>
      <w:r>
        <w:rPr>
          <w:sz w:val="28"/>
          <w:szCs w:val="28"/>
          <w:lang w:val="en-US"/>
        </w:rPr>
        <w:t>In the above visualization we can see that Measure Names value placed in Columns and different orders like Category, Region, Segment are placed in rows based on this row values we can observe the Fixed column with measured values are obtained.</w:t>
      </w:r>
    </w:p>
    <w:p w14:paraId="3E6D1395" w14:textId="77777777" w:rsidR="008C26BB" w:rsidRDefault="008C26BB" w:rsidP="00B471EE">
      <w:pPr>
        <w:rPr>
          <w:sz w:val="28"/>
          <w:szCs w:val="28"/>
          <w:lang w:val="en-US"/>
        </w:rPr>
      </w:pPr>
    </w:p>
    <w:p w14:paraId="71F39397" w14:textId="620D551D" w:rsidR="00B471EE" w:rsidRDefault="008C26BB" w:rsidP="00B471EE">
      <w:pPr>
        <w:rPr>
          <w:sz w:val="28"/>
          <w:szCs w:val="28"/>
          <w:lang w:val="en-US"/>
        </w:rPr>
      </w:pPr>
      <w:r w:rsidRPr="008C26BB">
        <w:rPr>
          <w:b/>
          <w:bCs/>
          <w:sz w:val="28"/>
          <w:szCs w:val="28"/>
          <w:u w:val="single"/>
          <w:lang w:val="en-US"/>
        </w:rPr>
        <w:lastRenderedPageBreak/>
        <w:t>EXCLUDE LOD</w:t>
      </w:r>
      <w:r>
        <w:rPr>
          <w:b/>
          <w:bCs/>
          <w:sz w:val="28"/>
          <w:szCs w:val="28"/>
          <w:lang w:val="en-US"/>
        </w:rPr>
        <w:t xml:space="preserve">:  </w:t>
      </w:r>
      <w:r>
        <w:rPr>
          <w:sz w:val="28"/>
          <w:szCs w:val="28"/>
          <w:lang w:val="en-US"/>
        </w:rPr>
        <w:t>Exclude level of detail expressions prevent the calculation from using one or more of the dimensions present in the view. Exclude LOD functions are useful when users need to perform calculations that exclude</w:t>
      </w:r>
      <w:r w:rsidR="00281DF2">
        <w:rPr>
          <w:sz w:val="28"/>
          <w:szCs w:val="28"/>
          <w:lang w:val="en-US"/>
        </w:rPr>
        <w:t xml:space="preserve"> </w:t>
      </w:r>
      <w:r>
        <w:rPr>
          <w:sz w:val="28"/>
          <w:szCs w:val="28"/>
          <w:lang w:val="en-US"/>
        </w:rPr>
        <w:t>specific fields but still need to preserve the level of detail in their view.</w:t>
      </w:r>
    </w:p>
    <w:p w14:paraId="52EBAD02" w14:textId="1E998D36" w:rsidR="008C26BB" w:rsidRDefault="008C26BB" w:rsidP="00B471EE">
      <w:pPr>
        <w:rPr>
          <w:sz w:val="28"/>
          <w:szCs w:val="28"/>
          <w:lang w:val="en-US"/>
        </w:rPr>
      </w:pPr>
    </w:p>
    <w:p w14:paraId="355FD03B" w14:textId="5404A6A6" w:rsidR="00281DF2" w:rsidRPr="008C26BB" w:rsidRDefault="00281DF2" w:rsidP="00B471EE">
      <w:pPr>
        <w:rPr>
          <w:sz w:val="28"/>
          <w:szCs w:val="28"/>
          <w:lang w:val="en-US"/>
        </w:rPr>
      </w:pPr>
      <w:r w:rsidRPr="00281DF2">
        <w:rPr>
          <w:noProof/>
          <w:sz w:val="28"/>
          <w:szCs w:val="28"/>
          <w:lang w:val="en-US"/>
        </w:rPr>
        <w:drawing>
          <wp:inline distT="0" distB="0" distL="0" distR="0" wp14:anchorId="517A2285" wp14:editId="39B8D584">
            <wp:extent cx="5905500" cy="5372100"/>
            <wp:effectExtent l="0" t="0" r="0" b="0"/>
            <wp:docPr id="204238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83045" name=""/>
                    <pic:cNvPicPr/>
                  </pic:nvPicPr>
                  <pic:blipFill>
                    <a:blip r:embed="rId8"/>
                    <a:stretch>
                      <a:fillRect/>
                    </a:stretch>
                  </pic:blipFill>
                  <pic:spPr>
                    <a:xfrm>
                      <a:off x="0" y="0"/>
                      <a:ext cx="5905500" cy="5372100"/>
                    </a:xfrm>
                    <a:prstGeom prst="rect">
                      <a:avLst/>
                    </a:prstGeom>
                  </pic:spPr>
                </pic:pic>
              </a:graphicData>
            </a:graphic>
          </wp:inline>
        </w:drawing>
      </w:r>
    </w:p>
    <w:p w14:paraId="70017ACF" w14:textId="50B71997" w:rsidR="00B471EE" w:rsidRDefault="00B471EE" w:rsidP="00B471EE">
      <w:pPr>
        <w:pStyle w:val="Heading1"/>
        <w:rPr>
          <w:lang w:val="en-US"/>
        </w:rPr>
      </w:pPr>
    </w:p>
    <w:p w14:paraId="2E9A759E" w14:textId="7D0018A0" w:rsidR="009B7AF3" w:rsidRDefault="00281DF2" w:rsidP="002D4006">
      <w:pPr>
        <w:jc w:val="both"/>
        <w:rPr>
          <w:sz w:val="28"/>
          <w:szCs w:val="28"/>
          <w:lang w:val="en-US"/>
        </w:rPr>
      </w:pPr>
      <w:r>
        <w:rPr>
          <w:sz w:val="28"/>
          <w:szCs w:val="28"/>
          <w:lang w:val="en-US"/>
        </w:rPr>
        <w:t xml:space="preserve">In the above visualization we observe that detailed expression of excluded values and detailed view of sales. We Excluded </w:t>
      </w:r>
      <w:r w:rsidR="00D82D7E">
        <w:rPr>
          <w:sz w:val="28"/>
          <w:szCs w:val="28"/>
          <w:lang w:val="en-US"/>
        </w:rPr>
        <w:t>the segment so in exclude column it shows only the sum of sales value of the segment.</w:t>
      </w:r>
    </w:p>
    <w:p w14:paraId="24726147" w14:textId="77777777" w:rsidR="00D82D7E" w:rsidRDefault="00D82D7E" w:rsidP="002D4006">
      <w:pPr>
        <w:jc w:val="both"/>
        <w:rPr>
          <w:sz w:val="28"/>
          <w:szCs w:val="28"/>
          <w:lang w:val="en-US"/>
        </w:rPr>
      </w:pPr>
      <w:r>
        <w:rPr>
          <w:sz w:val="28"/>
          <w:szCs w:val="28"/>
          <w:lang w:val="en-US"/>
        </w:rPr>
        <w:t>We use State, Segment and Region in Rows and as usual Measured names in columns.</w:t>
      </w:r>
    </w:p>
    <w:p w14:paraId="5B3F8633" w14:textId="77777777" w:rsidR="00D82D7E" w:rsidRDefault="00D82D7E" w:rsidP="009B7AF3">
      <w:pPr>
        <w:rPr>
          <w:sz w:val="28"/>
          <w:szCs w:val="28"/>
          <w:lang w:val="en-US"/>
        </w:rPr>
      </w:pPr>
    </w:p>
    <w:p w14:paraId="36AB1C70" w14:textId="1D7FA25A" w:rsidR="00D82D7E" w:rsidRDefault="00FA0B79" w:rsidP="00FA0B79">
      <w:pPr>
        <w:pStyle w:val="Heading1"/>
        <w:jc w:val="center"/>
        <w:rPr>
          <w:b/>
          <w:bCs/>
          <w:sz w:val="40"/>
          <w:szCs w:val="40"/>
          <w:u w:val="single"/>
          <w:lang w:val="en-US"/>
        </w:rPr>
      </w:pPr>
      <w:r w:rsidRPr="00FA0B79">
        <w:rPr>
          <w:b/>
          <w:bCs/>
          <w:sz w:val="40"/>
          <w:szCs w:val="40"/>
          <w:u w:val="single"/>
          <w:lang w:val="en-US"/>
        </w:rPr>
        <w:lastRenderedPageBreak/>
        <w:t xml:space="preserve">Task </w:t>
      </w:r>
      <w:r>
        <w:rPr>
          <w:b/>
          <w:bCs/>
          <w:sz w:val="40"/>
          <w:szCs w:val="40"/>
          <w:u w:val="single"/>
          <w:lang w:val="en-US"/>
        </w:rPr>
        <w:t>–</w:t>
      </w:r>
      <w:r w:rsidRPr="00FA0B79">
        <w:rPr>
          <w:b/>
          <w:bCs/>
          <w:sz w:val="40"/>
          <w:szCs w:val="40"/>
          <w:u w:val="single"/>
          <w:lang w:val="en-US"/>
        </w:rPr>
        <w:t xml:space="preserve"> 2</w:t>
      </w:r>
    </w:p>
    <w:p w14:paraId="1380517D" w14:textId="77777777" w:rsidR="00FA0B79" w:rsidRDefault="00FA0B79" w:rsidP="00FA0B79">
      <w:pPr>
        <w:rPr>
          <w:lang w:val="en-US"/>
        </w:rPr>
      </w:pPr>
    </w:p>
    <w:p w14:paraId="190E2595" w14:textId="7ED8EA54" w:rsidR="00FA0B79" w:rsidRDefault="00FA0B79" w:rsidP="00FA0B79">
      <w:pPr>
        <w:rPr>
          <w:sz w:val="28"/>
          <w:szCs w:val="28"/>
          <w:lang w:val="en-US"/>
        </w:rPr>
      </w:pPr>
      <w:r>
        <w:rPr>
          <w:sz w:val="28"/>
          <w:szCs w:val="28"/>
          <w:lang w:val="en-US"/>
        </w:rPr>
        <w:t>In Task 2 we created different map visualizations using Geographical data.</w:t>
      </w:r>
    </w:p>
    <w:p w14:paraId="1087D6AA" w14:textId="3F32D1EC" w:rsidR="00FA0B79" w:rsidRPr="00FA0B79" w:rsidRDefault="00FA0B79" w:rsidP="00FA0B79">
      <w:pPr>
        <w:rPr>
          <w:sz w:val="28"/>
          <w:szCs w:val="28"/>
          <w:u w:val="single"/>
          <w:lang w:val="en-US"/>
        </w:rPr>
      </w:pPr>
      <w:r w:rsidRPr="00FA0B79">
        <w:rPr>
          <w:sz w:val="28"/>
          <w:szCs w:val="28"/>
          <w:u w:val="single"/>
          <w:lang w:val="en-US"/>
        </w:rPr>
        <w:t xml:space="preserve">They are: </w:t>
      </w:r>
    </w:p>
    <w:p w14:paraId="5792DEBB" w14:textId="63CC1A54" w:rsidR="00FA0B79" w:rsidRDefault="00FA0B79" w:rsidP="00FA0B79">
      <w:pPr>
        <w:pStyle w:val="ListParagraph"/>
        <w:numPr>
          <w:ilvl w:val="0"/>
          <w:numId w:val="2"/>
        </w:numPr>
        <w:rPr>
          <w:sz w:val="28"/>
          <w:szCs w:val="28"/>
          <w:lang w:val="en-US"/>
        </w:rPr>
      </w:pPr>
      <w:r>
        <w:rPr>
          <w:sz w:val="28"/>
          <w:szCs w:val="28"/>
          <w:lang w:val="en-US"/>
        </w:rPr>
        <w:t>Filled map</w:t>
      </w:r>
    </w:p>
    <w:p w14:paraId="7C1F9CB7" w14:textId="6D344061" w:rsidR="00FA0B79" w:rsidRDefault="00B578D4" w:rsidP="00FA0B79">
      <w:pPr>
        <w:pStyle w:val="ListParagraph"/>
        <w:numPr>
          <w:ilvl w:val="0"/>
          <w:numId w:val="2"/>
        </w:numPr>
        <w:rPr>
          <w:sz w:val="28"/>
          <w:szCs w:val="28"/>
          <w:lang w:val="en-US"/>
        </w:rPr>
      </w:pPr>
      <w:r>
        <w:rPr>
          <w:sz w:val="28"/>
          <w:szCs w:val="28"/>
          <w:lang w:val="en-US"/>
        </w:rPr>
        <w:t>Dual-axis map</w:t>
      </w:r>
    </w:p>
    <w:p w14:paraId="7A3AF90A" w14:textId="77777777" w:rsidR="00005A6E" w:rsidRPr="001411F1" w:rsidRDefault="00005A6E" w:rsidP="001411F1">
      <w:pPr>
        <w:rPr>
          <w:sz w:val="28"/>
          <w:szCs w:val="28"/>
          <w:lang w:val="en-US"/>
        </w:rPr>
      </w:pPr>
    </w:p>
    <w:p w14:paraId="1F3AE5CA" w14:textId="63D8AF70" w:rsidR="000030C5" w:rsidRDefault="009846C5" w:rsidP="000A4EAF">
      <w:pPr>
        <w:rPr>
          <w:rFonts w:cstheme="minorHAnsi"/>
          <w:sz w:val="32"/>
          <w:szCs w:val="32"/>
          <w:lang w:val="en-US"/>
        </w:rPr>
      </w:pPr>
      <w:r w:rsidRPr="006D1616">
        <w:rPr>
          <w:rFonts w:cstheme="minorHAnsi"/>
          <w:b/>
          <w:bCs/>
          <w:sz w:val="32"/>
          <w:szCs w:val="32"/>
          <w:u w:val="single"/>
          <w:lang w:val="en-US"/>
        </w:rPr>
        <w:t>Filled Map</w:t>
      </w:r>
      <w:r w:rsidR="00134130" w:rsidRPr="006D1616">
        <w:rPr>
          <w:rFonts w:cstheme="minorHAnsi"/>
          <w:b/>
          <w:bCs/>
          <w:sz w:val="32"/>
          <w:szCs w:val="32"/>
          <w:lang w:val="en-US"/>
        </w:rPr>
        <w:t>:</w:t>
      </w:r>
      <w:r w:rsidR="008D54E4" w:rsidRPr="006D1616">
        <w:rPr>
          <w:rFonts w:cstheme="minorHAnsi"/>
          <w:b/>
          <w:bCs/>
          <w:sz w:val="32"/>
          <w:szCs w:val="32"/>
          <w:lang w:val="en-US"/>
        </w:rPr>
        <w:t xml:space="preserve"> </w:t>
      </w:r>
      <w:r w:rsidR="003162BF" w:rsidRPr="000C19C0">
        <w:rPr>
          <w:rFonts w:cstheme="minorHAnsi"/>
          <w:sz w:val="28"/>
          <w:szCs w:val="28"/>
          <w:lang w:val="en-US"/>
        </w:rPr>
        <w:t xml:space="preserve">Filled maps in Tableau are similar to symbol maps, </w:t>
      </w:r>
      <w:r w:rsidR="00C033D4" w:rsidRPr="000C19C0">
        <w:rPr>
          <w:rFonts w:cstheme="minorHAnsi"/>
          <w:sz w:val="28"/>
          <w:szCs w:val="28"/>
          <w:lang w:val="en-US"/>
        </w:rPr>
        <w:t xml:space="preserve">but </w:t>
      </w:r>
      <w:r w:rsidR="001F4FEC" w:rsidRPr="000C19C0">
        <w:rPr>
          <w:rFonts w:cstheme="minorHAnsi"/>
          <w:sz w:val="28"/>
          <w:szCs w:val="28"/>
          <w:lang w:val="en-US"/>
        </w:rPr>
        <w:t>they include many more data points</w:t>
      </w:r>
      <w:r w:rsidR="0017741D" w:rsidRPr="000C19C0">
        <w:rPr>
          <w:rFonts w:cstheme="minorHAnsi"/>
          <w:sz w:val="28"/>
          <w:szCs w:val="28"/>
          <w:lang w:val="en-US"/>
        </w:rPr>
        <w:t>. With</w:t>
      </w:r>
      <w:r w:rsidR="0098507B" w:rsidRPr="000C19C0">
        <w:rPr>
          <w:rFonts w:cstheme="minorHAnsi"/>
          <w:sz w:val="28"/>
          <w:szCs w:val="28"/>
          <w:lang w:val="en-US"/>
        </w:rPr>
        <w:t xml:space="preserve"> a filled </w:t>
      </w:r>
      <w:r w:rsidR="00C42D89" w:rsidRPr="000C19C0">
        <w:rPr>
          <w:rFonts w:cstheme="minorHAnsi"/>
          <w:sz w:val="28"/>
          <w:szCs w:val="28"/>
          <w:lang w:val="en-US"/>
        </w:rPr>
        <w:t xml:space="preserve">map, you visualize divided geographical areas that are colored or shaded </w:t>
      </w:r>
      <w:r w:rsidR="0071402B" w:rsidRPr="000C19C0">
        <w:rPr>
          <w:rFonts w:cstheme="minorHAnsi"/>
          <w:sz w:val="28"/>
          <w:szCs w:val="28"/>
          <w:lang w:val="en-US"/>
        </w:rPr>
        <w:t>according to one numeric va</w:t>
      </w:r>
      <w:r w:rsidR="00414C77" w:rsidRPr="000C19C0">
        <w:rPr>
          <w:rFonts w:cstheme="minorHAnsi"/>
          <w:sz w:val="28"/>
          <w:szCs w:val="28"/>
          <w:lang w:val="en-US"/>
        </w:rPr>
        <w:t>riable(measure</w:t>
      </w:r>
      <w:r w:rsidR="00414C77">
        <w:rPr>
          <w:rFonts w:cstheme="minorHAnsi"/>
          <w:sz w:val="32"/>
          <w:szCs w:val="32"/>
          <w:lang w:val="en-US"/>
        </w:rPr>
        <w:t>).</w:t>
      </w:r>
    </w:p>
    <w:p w14:paraId="4F53A24F" w14:textId="77777777" w:rsidR="002D4006" w:rsidRDefault="000030C5" w:rsidP="002D4006">
      <w:pPr>
        <w:pStyle w:val="NormalWeb"/>
        <w:jc w:val="center"/>
      </w:pPr>
      <w:r>
        <w:rPr>
          <w:noProof/>
        </w:rPr>
        <w:drawing>
          <wp:inline distT="0" distB="0" distL="0" distR="0" wp14:anchorId="11B54EC9" wp14:editId="5EDD63C8">
            <wp:extent cx="5988050" cy="4244340"/>
            <wp:effectExtent l="0" t="0" r="0" b="3810"/>
            <wp:docPr id="35275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2861" cy="4261926"/>
                    </a:xfrm>
                    <a:prstGeom prst="rect">
                      <a:avLst/>
                    </a:prstGeom>
                    <a:noFill/>
                    <a:ln>
                      <a:noFill/>
                    </a:ln>
                  </pic:spPr>
                </pic:pic>
              </a:graphicData>
            </a:graphic>
          </wp:inline>
        </w:drawing>
      </w:r>
    </w:p>
    <w:p w14:paraId="42B703A0" w14:textId="07222190" w:rsidR="00383BA9" w:rsidRPr="002D4006" w:rsidRDefault="00CC1197" w:rsidP="002D4006">
      <w:pPr>
        <w:pStyle w:val="NormalWeb"/>
        <w:jc w:val="both"/>
      </w:pPr>
      <w:r w:rsidRPr="002D4006">
        <w:rPr>
          <w:sz w:val="28"/>
          <w:szCs w:val="28"/>
        </w:rPr>
        <w:t xml:space="preserve">In </w:t>
      </w:r>
      <w:r w:rsidR="00CA0992" w:rsidRPr="002D4006">
        <w:rPr>
          <w:sz w:val="28"/>
          <w:szCs w:val="28"/>
        </w:rPr>
        <w:t xml:space="preserve">the above </w:t>
      </w:r>
      <w:r w:rsidR="000C19C0" w:rsidRPr="002D4006">
        <w:rPr>
          <w:sz w:val="28"/>
          <w:szCs w:val="28"/>
        </w:rPr>
        <w:t xml:space="preserve">visualization we can see that </w:t>
      </w:r>
      <w:r w:rsidR="004702C1" w:rsidRPr="002D4006">
        <w:rPr>
          <w:sz w:val="28"/>
          <w:szCs w:val="28"/>
        </w:rPr>
        <w:t>Filled Map in which longitude value is t</w:t>
      </w:r>
      <w:r w:rsidR="009B224A" w:rsidRPr="002D4006">
        <w:rPr>
          <w:sz w:val="28"/>
          <w:szCs w:val="28"/>
        </w:rPr>
        <w:t>aken in col</w:t>
      </w:r>
      <w:r w:rsidR="00E728A4" w:rsidRPr="002D4006">
        <w:rPr>
          <w:sz w:val="28"/>
          <w:szCs w:val="28"/>
        </w:rPr>
        <w:t xml:space="preserve">umn </w:t>
      </w:r>
      <w:r w:rsidR="006C65E0" w:rsidRPr="002D4006">
        <w:rPr>
          <w:sz w:val="28"/>
          <w:szCs w:val="28"/>
        </w:rPr>
        <w:t>field and la</w:t>
      </w:r>
      <w:r w:rsidR="00EE0225" w:rsidRPr="002D4006">
        <w:rPr>
          <w:sz w:val="28"/>
          <w:szCs w:val="28"/>
        </w:rPr>
        <w:t xml:space="preserve">titude value is taken in </w:t>
      </w:r>
      <w:r w:rsidR="00D2581D" w:rsidRPr="002D4006">
        <w:rPr>
          <w:sz w:val="28"/>
          <w:szCs w:val="28"/>
        </w:rPr>
        <w:t xml:space="preserve">row field to get the </w:t>
      </w:r>
      <w:r w:rsidR="00383BA9" w:rsidRPr="002D4006">
        <w:rPr>
          <w:sz w:val="28"/>
          <w:szCs w:val="28"/>
        </w:rPr>
        <w:t>resultant filled map. And</w:t>
      </w:r>
      <w:r w:rsidR="002D0E41" w:rsidRPr="002D4006">
        <w:rPr>
          <w:sz w:val="28"/>
          <w:szCs w:val="28"/>
        </w:rPr>
        <w:t xml:space="preserve"> here the colour variation shows about the </w:t>
      </w:r>
      <w:r w:rsidR="00025C80" w:rsidRPr="002D4006">
        <w:rPr>
          <w:sz w:val="28"/>
          <w:szCs w:val="28"/>
        </w:rPr>
        <w:t xml:space="preserve">profit of each </w:t>
      </w:r>
      <w:r w:rsidR="00581737">
        <w:rPr>
          <w:sz w:val="28"/>
          <w:szCs w:val="28"/>
        </w:rPr>
        <w:t>area</w:t>
      </w:r>
      <w:r w:rsidR="00646B63">
        <w:rPr>
          <w:sz w:val="28"/>
          <w:szCs w:val="28"/>
        </w:rPr>
        <w:t xml:space="preserve"> </w:t>
      </w:r>
      <w:r w:rsidR="00F54BFB" w:rsidRPr="002D4006">
        <w:rPr>
          <w:sz w:val="28"/>
          <w:szCs w:val="28"/>
        </w:rPr>
        <w:t>of US</w:t>
      </w:r>
      <w:r w:rsidR="006322D3" w:rsidRPr="002D4006">
        <w:rPr>
          <w:sz w:val="28"/>
          <w:szCs w:val="28"/>
        </w:rPr>
        <w:t xml:space="preserve"> </w:t>
      </w:r>
      <w:r w:rsidR="00F54BFB" w:rsidRPr="002D4006">
        <w:rPr>
          <w:sz w:val="28"/>
          <w:szCs w:val="28"/>
        </w:rPr>
        <w:t>(United States)</w:t>
      </w:r>
      <w:r w:rsidR="00646B63">
        <w:rPr>
          <w:sz w:val="28"/>
          <w:szCs w:val="28"/>
        </w:rPr>
        <w:t>.</w:t>
      </w:r>
    </w:p>
    <w:p w14:paraId="424FCF99" w14:textId="1E59434A" w:rsidR="007E4FC4" w:rsidRDefault="00B13362" w:rsidP="002D4006">
      <w:pPr>
        <w:rPr>
          <w:sz w:val="28"/>
          <w:szCs w:val="28"/>
          <w:lang w:val="en-US"/>
        </w:rPr>
      </w:pPr>
      <w:r>
        <w:rPr>
          <w:b/>
          <w:bCs/>
          <w:sz w:val="32"/>
          <w:szCs w:val="32"/>
          <w:u w:val="single"/>
          <w:lang w:val="en-US"/>
        </w:rPr>
        <w:lastRenderedPageBreak/>
        <w:t>Dual-axis Map</w:t>
      </w:r>
      <w:r w:rsidR="00D00FE7">
        <w:rPr>
          <w:b/>
          <w:bCs/>
          <w:sz w:val="32"/>
          <w:szCs w:val="32"/>
          <w:lang w:val="en-US"/>
        </w:rPr>
        <w:t xml:space="preserve">: </w:t>
      </w:r>
      <w:r w:rsidR="00AC4FD8">
        <w:rPr>
          <w:sz w:val="28"/>
          <w:szCs w:val="28"/>
          <w:lang w:val="en-US"/>
        </w:rPr>
        <w:t xml:space="preserve">A </w:t>
      </w:r>
      <w:r w:rsidR="009A44A2">
        <w:rPr>
          <w:sz w:val="28"/>
          <w:szCs w:val="28"/>
          <w:lang w:val="en-US"/>
        </w:rPr>
        <w:t xml:space="preserve">dual-axis map is a map </w:t>
      </w:r>
      <w:r w:rsidR="00E86D5D">
        <w:rPr>
          <w:sz w:val="28"/>
          <w:szCs w:val="28"/>
          <w:lang w:val="en-US"/>
        </w:rPr>
        <w:t>with two sets of geographic data overlaid on</w:t>
      </w:r>
      <w:r w:rsidR="00F6253D">
        <w:rPr>
          <w:sz w:val="28"/>
          <w:szCs w:val="28"/>
          <w:lang w:val="en-US"/>
        </w:rPr>
        <w:t xml:space="preserve"> top of one another. There are three ways to create </w:t>
      </w:r>
      <w:r w:rsidR="00950DBC">
        <w:rPr>
          <w:sz w:val="28"/>
          <w:szCs w:val="28"/>
          <w:lang w:val="en-US"/>
        </w:rPr>
        <w:t>a dual-axis map in Tableau</w:t>
      </w:r>
      <w:r w:rsidR="00BD371C">
        <w:rPr>
          <w:sz w:val="28"/>
          <w:szCs w:val="28"/>
          <w:lang w:val="en-US"/>
        </w:rPr>
        <w:t xml:space="preserve">: By </w:t>
      </w:r>
      <w:r w:rsidR="007E4FC4">
        <w:rPr>
          <w:sz w:val="28"/>
          <w:szCs w:val="28"/>
          <w:lang w:val="en-US"/>
        </w:rPr>
        <w:t>u</w:t>
      </w:r>
      <w:r w:rsidR="00BD371C">
        <w:rPr>
          <w:sz w:val="28"/>
          <w:szCs w:val="28"/>
          <w:lang w:val="en-US"/>
        </w:rPr>
        <w:t>sing</w:t>
      </w:r>
      <w:r w:rsidR="007E4FC4">
        <w:rPr>
          <w:sz w:val="28"/>
          <w:szCs w:val="28"/>
          <w:lang w:val="en-US"/>
        </w:rPr>
        <w:t xml:space="preserve"> Tableau Latitude(generated) and Longitude(generated) fields.</w:t>
      </w:r>
    </w:p>
    <w:p w14:paraId="30FDF71E" w14:textId="77777777" w:rsidR="007E4FC4" w:rsidRDefault="007E4FC4" w:rsidP="002D4006">
      <w:pPr>
        <w:rPr>
          <w:sz w:val="28"/>
          <w:szCs w:val="28"/>
          <w:lang w:val="en-US"/>
        </w:rPr>
      </w:pPr>
    </w:p>
    <w:p w14:paraId="3DE7B24A" w14:textId="651D0AC8" w:rsidR="004F7131" w:rsidRDefault="004F7131" w:rsidP="00C01C3B">
      <w:pPr>
        <w:pStyle w:val="NormalWeb"/>
        <w:jc w:val="center"/>
      </w:pPr>
      <w:r>
        <w:rPr>
          <w:noProof/>
        </w:rPr>
        <w:drawing>
          <wp:inline distT="0" distB="0" distL="0" distR="0" wp14:anchorId="37972EB5" wp14:editId="564476C3">
            <wp:extent cx="6313243" cy="5215255"/>
            <wp:effectExtent l="0" t="0" r="0" b="4445"/>
            <wp:docPr id="197468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8493"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2549" cy="5231204"/>
                    </a:xfrm>
                    <a:prstGeom prst="rect">
                      <a:avLst/>
                    </a:prstGeom>
                    <a:noFill/>
                    <a:ln>
                      <a:noFill/>
                    </a:ln>
                  </pic:spPr>
                </pic:pic>
              </a:graphicData>
            </a:graphic>
          </wp:inline>
        </w:drawing>
      </w:r>
    </w:p>
    <w:p w14:paraId="77D3DE58" w14:textId="0ADBE572" w:rsidR="00005A6E" w:rsidRPr="00AC4FD8" w:rsidRDefault="00BD371C" w:rsidP="002D4006">
      <w:pPr>
        <w:rPr>
          <w:sz w:val="28"/>
          <w:szCs w:val="28"/>
          <w:lang w:val="en-US"/>
        </w:rPr>
      </w:pPr>
      <w:r>
        <w:rPr>
          <w:sz w:val="28"/>
          <w:szCs w:val="28"/>
          <w:lang w:val="en-US"/>
        </w:rPr>
        <w:t xml:space="preserve"> </w:t>
      </w:r>
    </w:p>
    <w:p w14:paraId="1B6A496C" w14:textId="4C37CAC6" w:rsidR="00B578D4" w:rsidRDefault="004A5538" w:rsidP="00E2765C">
      <w:pPr>
        <w:jc w:val="both"/>
        <w:rPr>
          <w:sz w:val="28"/>
          <w:szCs w:val="28"/>
          <w:lang w:val="en-US"/>
        </w:rPr>
      </w:pPr>
      <w:r w:rsidRPr="00E2765C">
        <w:rPr>
          <w:sz w:val="28"/>
          <w:szCs w:val="28"/>
          <w:lang w:val="en-US"/>
        </w:rPr>
        <w:t>In the above visualization</w:t>
      </w:r>
      <w:r w:rsidR="008C07A6" w:rsidRPr="00E2765C">
        <w:rPr>
          <w:sz w:val="28"/>
          <w:szCs w:val="28"/>
          <w:lang w:val="en-US"/>
        </w:rPr>
        <w:t xml:space="preserve"> we ca</w:t>
      </w:r>
      <w:r w:rsidR="0001722D" w:rsidRPr="00E2765C">
        <w:rPr>
          <w:sz w:val="28"/>
          <w:szCs w:val="28"/>
          <w:lang w:val="en-US"/>
        </w:rPr>
        <w:t>n</w:t>
      </w:r>
      <w:r w:rsidR="008C07A6" w:rsidRPr="00E2765C">
        <w:rPr>
          <w:sz w:val="28"/>
          <w:szCs w:val="28"/>
          <w:lang w:val="en-US"/>
        </w:rPr>
        <w:t xml:space="preserve"> see that </w:t>
      </w:r>
      <w:r w:rsidR="008E4EB7" w:rsidRPr="00E2765C">
        <w:rPr>
          <w:sz w:val="28"/>
          <w:szCs w:val="28"/>
          <w:lang w:val="en-US"/>
        </w:rPr>
        <w:t xml:space="preserve">dual-axis map, to create </w:t>
      </w:r>
      <w:r w:rsidR="00B566E3" w:rsidRPr="00E2765C">
        <w:rPr>
          <w:sz w:val="28"/>
          <w:szCs w:val="28"/>
          <w:lang w:val="en-US"/>
        </w:rPr>
        <w:t xml:space="preserve">that we use </w:t>
      </w:r>
      <w:r w:rsidR="00E76EAD" w:rsidRPr="00E2765C">
        <w:rPr>
          <w:sz w:val="28"/>
          <w:szCs w:val="28"/>
          <w:lang w:val="en-US"/>
        </w:rPr>
        <w:t xml:space="preserve">Longitude(generated) in column field and Latitude(generated) in </w:t>
      </w:r>
      <w:r w:rsidR="00CA191D" w:rsidRPr="00E2765C">
        <w:rPr>
          <w:sz w:val="28"/>
          <w:szCs w:val="28"/>
          <w:lang w:val="en-US"/>
        </w:rPr>
        <w:t>row field</w:t>
      </w:r>
      <w:r w:rsidR="004329AE" w:rsidRPr="00E2765C">
        <w:rPr>
          <w:sz w:val="28"/>
          <w:szCs w:val="28"/>
          <w:lang w:val="en-US"/>
        </w:rPr>
        <w:t xml:space="preserve">. </w:t>
      </w:r>
      <w:r w:rsidR="00BB4FA1" w:rsidRPr="00E2765C">
        <w:rPr>
          <w:sz w:val="28"/>
          <w:szCs w:val="28"/>
          <w:lang w:val="en-US"/>
        </w:rPr>
        <w:t xml:space="preserve">By using row </w:t>
      </w:r>
      <w:proofErr w:type="gramStart"/>
      <w:r w:rsidR="00BB4FA1" w:rsidRPr="00E2765C">
        <w:rPr>
          <w:sz w:val="28"/>
          <w:szCs w:val="28"/>
          <w:lang w:val="en-US"/>
        </w:rPr>
        <w:t>f</w:t>
      </w:r>
      <w:r w:rsidR="00615DB1">
        <w:rPr>
          <w:sz w:val="28"/>
          <w:szCs w:val="28"/>
          <w:lang w:val="en-US"/>
        </w:rPr>
        <w:t>ie</w:t>
      </w:r>
      <w:r w:rsidR="00BB4FA1" w:rsidRPr="00E2765C">
        <w:rPr>
          <w:sz w:val="28"/>
          <w:szCs w:val="28"/>
          <w:lang w:val="en-US"/>
        </w:rPr>
        <w:t>ld</w:t>
      </w:r>
      <w:proofErr w:type="gramEnd"/>
      <w:r w:rsidR="00BB4FA1" w:rsidRPr="00E2765C">
        <w:rPr>
          <w:sz w:val="28"/>
          <w:szCs w:val="28"/>
          <w:lang w:val="en-US"/>
        </w:rPr>
        <w:t xml:space="preserve"> </w:t>
      </w:r>
      <w:r w:rsidR="00420DBB" w:rsidRPr="00E2765C">
        <w:rPr>
          <w:sz w:val="28"/>
          <w:szCs w:val="28"/>
          <w:lang w:val="en-US"/>
        </w:rPr>
        <w:t>we created two maps</w:t>
      </w:r>
      <w:r w:rsidR="000F70A9">
        <w:rPr>
          <w:sz w:val="28"/>
          <w:szCs w:val="28"/>
          <w:lang w:val="en-US"/>
        </w:rPr>
        <w:t xml:space="preserve"> </w:t>
      </w:r>
      <w:r w:rsidR="00420DBB" w:rsidRPr="00E2765C">
        <w:rPr>
          <w:sz w:val="28"/>
          <w:szCs w:val="28"/>
          <w:lang w:val="en-US"/>
        </w:rPr>
        <w:t>one ma</w:t>
      </w:r>
      <w:r w:rsidR="0001118C" w:rsidRPr="00E2765C">
        <w:rPr>
          <w:sz w:val="28"/>
          <w:szCs w:val="28"/>
          <w:lang w:val="en-US"/>
        </w:rPr>
        <w:t xml:space="preserve">p is taken as filled map with the </w:t>
      </w:r>
      <w:r w:rsidR="001F074B" w:rsidRPr="00E2765C">
        <w:rPr>
          <w:sz w:val="28"/>
          <w:szCs w:val="28"/>
          <w:lang w:val="en-US"/>
        </w:rPr>
        <w:t>help of sales</w:t>
      </w:r>
      <w:r w:rsidR="0062057C" w:rsidRPr="00E2765C">
        <w:rPr>
          <w:sz w:val="28"/>
          <w:szCs w:val="28"/>
          <w:lang w:val="en-US"/>
        </w:rPr>
        <w:t xml:space="preserve"> and the other one is taken as symbol map </w:t>
      </w:r>
      <w:r w:rsidR="002F2D58" w:rsidRPr="00E2765C">
        <w:rPr>
          <w:sz w:val="28"/>
          <w:szCs w:val="28"/>
          <w:lang w:val="en-US"/>
        </w:rPr>
        <w:t>with the help of profit by using these two</w:t>
      </w:r>
      <w:r w:rsidR="00E2765C">
        <w:rPr>
          <w:sz w:val="28"/>
          <w:szCs w:val="28"/>
          <w:lang w:val="en-US"/>
        </w:rPr>
        <w:t xml:space="preserve"> map</w:t>
      </w:r>
      <w:r w:rsidR="003C008A">
        <w:rPr>
          <w:sz w:val="28"/>
          <w:szCs w:val="28"/>
          <w:lang w:val="en-US"/>
        </w:rPr>
        <w:t xml:space="preserve">s </w:t>
      </w:r>
      <w:r w:rsidR="00E2765C" w:rsidRPr="00E2765C">
        <w:rPr>
          <w:sz w:val="28"/>
          <w:szCs w:val="28"/>
          <w:lang w:val="en-US"/>
        </w:rPr>
        <w:t>we created the Dual-axis Map.</w:t>
      </w:r>
    </w:p>
    <w:p w14:paraId="30A71714" w14:textId="77777777" w:rsidR="003C008A" w:rsidRDefault="003C008A" w:rsidP="00E2765C">
      <w:pPr>
        <w:jc w:val="both"/>
        <w:rPr>
          <w:sz w:val="28"/>
          <w:szCs w:val="28"/>
          <w:lang w:val="en-US"/>
        </w:rPr>
      </w:pPr>
    </w:p>
    <w:p w14:paraId="6F27D98B" w14:textId="7F0E7EC0" w:rsidR="0039762F" w:rsidRDefault="007F7BCB" w:rsidP="0039762F">
      <w:pPr>
        <w:pStyle w:val="Heading1"/>
        <w:jc w:val="center"/>
        <w:rPr>
          <w:b/>
          <w:bCs/>
          <w:sz w:val="44"/>
          <w:szCs w:val="44"/>
          <w:u w:val="single"/>
          <w:lang w:val="en-US"/>
        </w:rPr>
      </w:pPr>
      <w:r w:rsidRPr="007F7BCB">
        <w:rPr>
          <w:b/>
          <w:bCs/>
          <w:sz w:val="44"/>
          <w:szCs w:val="44"/>
          <w:u w:val="single"/>
          <w:lang w:val="en-US"/>
        </w:rPr>
        <w:lastRenderedPageBreak/>
        <w:t xml:space="preserve">Task </w:t>
      </w:r>
      <w:r>
        <w:rPr>
          <w:b/>
          <w:bCs/>
          <w:sz w:val="44"/>
          <w:szCs w:val="44"/>
          <w:u w:val="single"/>
          <w:lang w:val="en-US"/>
        </w:rPr>
        <w:t>–</w:t>
      </w:r>
      <w:r w:rsidRPr="007F7BCB">
        <w:rPr>
          <w:b/>
          <w:bCs/>
          <w:sz w:val="44"/>
          <w:szCs w:val="44"/>
          <w:u w:val="single"/>
          <w:lang w:val="en-US"/>
        </w:rPr>
        <w:t xml:space="preserve"> </w:t>
      </w:r>
      <w:r w:rsidR="0039762F">
        <w:rPr>
          <w:b/>
          <w:bCs/>
          <w:sz w:val="44"/>
          <w:szCs w:val="44"/>
          <w:u w:val="single"/>
          <w:lang w:val="en-US"/>
        </w:rPr>
        <w:t>3</w:t>
      </w:r>
    </w:p>
    <w:p w14:paraId="261C6948" w14:textId="77777777" w:rsidR="0039762F" w:rsidRDefault="0039762F" w:rsidP="0039762F">
      <w:pPr>
        <w:rPr>
          <w:lang w:val="en-US"/>
        </w:rPr>
      </w:pPr>
    </w:p>
    <w:p w14:paraId="2D930111" w14:textId="6BF725F3" w:rsidR="0039762F" w:rsidRPr="0065604B" w:rsidRDefault="0039762F" w:rsidP="0039762F">
      <w:pPr>
        <w:rPr>
          <w:sz w:val="28"/>
          <w:szCs w:val="28"/>
          <w:lang w:val="en-US"/>
        </w:rPr>
      </w:pPr>
      <w:r w:rsidRPr="00697FA0">
        <w:rPr>
          <w:b/>
          <w:bCs/>
          <w:sz w:val="32"/>
          <w:szCs w:val="32"/>
          <w:u w:val="single"/>
          <w:lang w:val="en-US"/>
        </w:rPr>
        <w:t xml:space="preserve">Top </w:t>
      </w:r>
      <w:r w:rsidR="005836CC" w:rsidRPr="00697FA0">
        <w:rPr>
          <w:b/>
          <w:bCs/>
          <w:sz w:val="32"/>
          <w:szCs w:val="32"/>
          <w:u w:val="single"/>
          <w:lang w:val="en-US"/>
        </w:rPr>
        <w:t>N Parameter</w:t>
      </w:r>
      <w:r w:rsidR="00697FA0">
        <w:rPr>
          <w:b/>
          <w:bCs/>
          <w:sz w:val="32"/>
          <w:szCs w:val="32"/>
          <w:lang w:val="en-US"/>
        </w:rPr>
        <w:t xml:space="preserve">: </w:t>
      </w:r>
      <w:r w:rsidR="00697FA0" w:rsidRPr="0065604B">
        <w:rPr>
          <w:sz w:val="28"/>
          <w:szCs w:val="28"/>
          <w:lang w:val="en-US"/>
        </w:rPr>
        <w:t xml:space="preserve">A Top </w:t>
      </w:r>
      <w:r w:rsidR="00730CB9" w:rsidRPr="0065604B">
        <w:rPr>
          <w:sz w:val="28"/>
          <w:szCs w:val="28"/>
          <w:lang w:val="en-US"/>
        </w:rPr>
        <w:t>N Parameter returns data according</w:t>
      </w:r>
      <w:r w:rsidR="00E154C9" w:rsidRPr="0065604B">
        <w:rPr>
          <w:sz w:val="28"/>
          <w:szCs w:val="28"/>
          <w:lang w:val="en-US"/>
        </w:rPr>
        <w:t xml:space="preserve"> to a number you assign it</w:t>
      </w:r>
      <w:r w:rsidR="005F25B1" w:rsidRPr="0065604B">
        <w:rPr>
          <w:sz w:val="28"/>
          <w:szCs w:val="28"/>
          <w:lang w:val="en-US"/>
        </w:rPr>
        <w:t xml:space="preserve"> </w:t>
      </w:r>
      <w:r w:rsidR="00E154C9" w:rsidRPr="0065604B">
        <w:rPr>
          <w:sz w:val="28"/>
          <w:szCs w:val="28"/>
          <w:lang w:val="en-US"/>
        </w:rPr>
        <w:t xml:space="preserve">hence the N is </w:t>
      </w:r>
      <w:r w:rsidR="00051B91" w:rsidRPr="0065604B">
        <w:rPr>
          <w:sz w:val="28"/>
          <w:szCs w:val="28"/>
          <w:lang w:val="en-US"/>
        </w:rPr>
        <w:t>the name.</w:t>
      </w:r>
    </w:p>
    <w:p w14:paraId="24157E82" w14:textId="77777777" w:rsidR="002E4F40" w:rsidRDefault="002E4F40" w:rsidP="0039762F">
      <w:pPr>
        <w:rPr>
          <w:sz w:val="32"/>
          <w:szCs w:val="32"/>
          <w:lang w:val="en-US"/>
        </w:rPr>
      </w:pPr>
    </w:p>
    <w:p w14:paraId="02E9DF65" w14:textId="77777777" w:rsidR="00CD7B0B" w:rsidRDefault="001A2B86" w:rsidP="00CD7B0B">
      <w:pPr>
        <w:rPr>
          <w:sz w:val="32"/>
          <w:szCs w:val="32"/>
          <w:lang w:val="en-US"/>
        </w:rPr>
      </w:pPr>
      <w:r w:rsidRPr="001A2B86">
        <w:rPr>
          <w:noProof/>
          <w:sz w:val="32"/>
          <w:szCs w:val="32"/>
          <w:lang w:val="en-US"/>
        </w:rPr>
        <w:drawing>
          <wp:inline distT="0" distB="0" distL="0" distR="0" wp14:anchorId="66334833" wp14:editId="1BA92D22">
            <wp:extent cx="5944235" cy="5184251"/>
            <wp:effectExtent l="0" t="0" r="0" b="0"/>
            <wp:docPr id="149372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23316"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4947" cy="5184872"/>
                    </a:xfrm>
                    <a:prstGeom prst="rect">
                      <a:avLst/>
                    </a:prstGeom>
                  </pic:spPr>
                </pic:pic>
              </a:graphicData>
            </a:graphic>
          </wp:inline>
        </w:drawing>
      </w:r>
    </w:p>
    <w:p w14:paraId="6AC40054" w14:textId="77777777" w:rsidR="00CD7B0B" w:rsidRDefault="00CD7B0B" w:rsidP="00CD7B0B">
      <w:pPr>
        <w:jc w:val="both"/>
        <w:rPr>
          <w:sz w:val="32"/>
          <w:szCs w:val="32"/>
          <w:lang w:val="en-US"/>
        </w:rPr>
      </w:pPr>
    </w:p>
    <w:p w14:paraId="16EEB7DB" w14:textId="612BDCD7" w:rsidR="00D04B51" w:rsidRDefault="0065604B" w:rsidP="00CD7B0B">
      <w:pPr>
        <w:jc w:val="both"/>
        <w:rPr>
          <w:sz w:val="28"/>
          <w:szCs w:val="28"/>
          <w:lang w:val="en-US"/>
        </w:rPr>
      </w:pPr>
      <w:r>
        <w:rPr>
          <w:sz w:val="32"/>
          <w:szCs w:val="32"/>
          <w:lang w:val="en-US"/>
        </w:rPr>
        <w:t xml:space="preserve">  </w:t>
      </w:r>
      <w:r w:rsidR="00D04B51">
        <w:rPr>
          <w:sz w:val="28"/>
          <w:szCs w:val="28"/>
          <w:lang w:val="en-US"/>
        </w:rPr>
        <w:t xml:space="preserve">In the above visualization we can </w:t>
      </w:r>
      <w:r w:rsidR="002F7098">
        <w:rPr>
          <w:sz w:val="28"/>
          <w:szCs w:val="28"/>
          <w:lang w:val="en-US"/>
        </w:rPr>
        <w:t>see</w:t>
      </w:r>
      <w:r w:rsidR="00D04B51">
        <w:rPr>
          <w:sz w:val="28"/>
          <w:szCs w:val="28"/>
          <w:lang w:val="en-US"/>
        </w:rPr>
        <w:t xml:space="preserve"> </w:t>
      </w:r>
      <w:r w:rsidR="00E10ABC">
        <w:rPr>
          <w:sz w:val="28"/>
          <w:szCs w:val="28"/>
          <w:lang w:val="en-US"/>
        </w:rPr>
        <w:t>that the Top N Parameter</w:t>
      </w:r>
      <w:r w:rsidR="00245F65">
        <w:rPr>
          <w:sz w:val="28"/>
          <w:szCs w:val="28"/>
          <w:lang w:val="en-US"/>
        </w:rPr>
        <w:t xml:space="preserve">. </w:t>
      </w:r>
      <w:r w:rsidR="00F428DB">
        <w:rPr>
          <w:sz w:val="28"/>
          <w:szCs w:val="28"/>
          <w:lang w:val="en-US"/>
        </w:rPr>
        <w:t>Now</w:t>
      </w:r>
      <w:r w:rsidR="008C3A4E">
        <w:rPr>
          <w:sz w:val="28"/>
          <w:szCs w:val="28"/>
          <w:lang w:val="en-US"/>
        </w:rPr>
        <w:t xml:space="preserve">, </w:t>
      </w:r>
      <w:r w:rsidR="00F428DB">
        <w:rPr>
          <w:sz w:val="28"/>
          <w:szCs w:val="28"/>
          <w:lang w:val="en-US"/>
        </w:rPr>
        <w:t>select sales</w:t>
      </w:r>
      <w:r w:rsidR="00E65052">
        <w:rPr>
          <w:sz w:val="28"/>
          <w:szCs w:val="28"/>
          <w:lang w:val="en-US"/>
        </w:rPr>
        <w:t xml:space="preserve"> from measures</w:t>
      </w:r>
      <w:r w:rsidR="008C3A4E">
        <w:rPr>
          <w:sz w:val="28"/>
          <w:szCs w:val="28"/>
          <w:lang w:val="en-US"/>
        </w:rPr>
        <w:t xml:space="preserve"> tab</w:t>
      </w:r>
      <w:r w:rsidR="00F428DB">
        <w:rPr>
          <w:sz w:val="28"/>
          <w:szCs w:val="28"/>
          <w:lang w:val="en-US"/>
        </w:rPr>
        <w:t xml:space="preserve"> and drag it to col</w:t>
      </w:r>
      <w:r w:rsidR="00E65052">
        <w:rPr>
          <w:sz w:val="28"/>
          <w:szCs w:val="28"/>
          <w:lang w:val="en-US"/>
        </w:rPr>
        <w:t>umn</w:t>
      </w:r>
      <w:r w:rsidR="008C3A4E">
        <w:rPr>
          <w:sz w:val="28"/>
          <w:szCs w:val="28"/>
          <w:lang w:val="en-US"/>
        </w:rPr>
        <w:t xml:space="preserve">. </w:t>
      </w:r>
      <w:r w:rsidR="001C2B1E">
        <w:rPr>
          <w:sz w:val="28"/>
          <w:szCs w:val="28"/>
          <w:lang w:val="en-US"/>
        </w:rPr>
        <w:t>Select Sub-Category from dimensions and drag it to rows</w:t>
      </w:r>
      <w:r w:rsidR="003803AC">
        <w:rPr>
          <w:sz w:val="28"/>
          <w:szCs w:val="28"/>
          <w:lang w:val="en-US"/>
        </w:rPr>
        <w:t xml:space="preserve"> then </w:t>
      </w:r>
      <w:r w:rsidR="006F7436">
        <w:rPr>
          <w:sz w:val="28"/>
          <w:szCs w:val="28"/>
          <w:lang w:val="en-US"/>
        </w:rPr>
        <w:t xml:space="preserve">it automatically </w:t>
      </w:r>
      <w:proofErr w:type="gramStart"/>
      <w:r w:rsidR="006F7436">
        <w:rPr>
          <w:sz w:val="28"/>
          <w:szCs w:val="28"/>
          <w:lang w:val="en-US"/>
        </w:rPr>
        <w:t>create</w:t>
      </w:r>
      <w:proofErr w:type="gramEnd"/>
      <w:r w:rsidR="006F7436">
        <w:rPr>
          <w:sz w:val="28"/>
          <w:szCs w:val="28"/>
          <w:lang w:val="en-US"/>
        </w:rPr>
        <w:t xml:space="preserve"> </w:t>
      </w:r>
      <w:r w:rsidR="00521DFE">
        <w:rPr>
          <w:sz w:val="28"/>
          <w:szCs w:val="28"/>
          <w:lang w:val="en-US"/>
        </w:rPr>
        <w:t>a b</w:t>
      </w:r>
      <w:r w:rsidR="006F7436">
        <w:rPr>
          <w:sz w:val="28"/>
          <w:szCs w:val="28"/>
          <w:lang w:val="en-US"/>
        </w:rPr>
        <w:t>ar ch</w:t>
      </w:r>
      <w:r w:rsidR="002606E5">
        <w:rPr>
          <w:sz w:val="28"/>
          <w:szCs w:val="28"/>
          <w:lang w:val="en-US"/>
        </w:rPr>
        <w:t xml:space="preserve">art. Then we </w:t>
      </w:r>
      <w:r w:rsidR="00E03103">
        <w:rPr>
          <w:sz w:val="28"/>
          <w:szCs w:val="28"/>
          <w:lang w:val="en-US"/>
        </w:rPr>
        <w:t xml:space="preserve">have to create a parameter named as </w:t>
      </w:r>
      <w:r w:rsidR="00521DFE">
        <w:rPr>
          <w:sz w:val="28"/>
          <w:szCs w:val="28"/>
          <w:lang w:val="en-US"/>
        </w:rPr>
        <w:t>Top N parameter</w:t>
      </w:r>
      <w:r w:rsidR="00C91469">
        <w:rPr>
          <w:sz w:val="28"/>
          <w:szCs w:val="28"/>
          <w:lang w:val="en-US"/>
        </w:rPr>
        <w:t xml:space="preserve">. </w:t>
      </w:r>
      <w:r w:rsidR="00521DFE">
        <w:rPr>
          <w:sz w:val="28"/>
          <w:szCs w:val="28"/>
          <w:lang w:val="en-US"/>
        </w:rPr>
        <w:t xml:space="preserve"> </w:t>
      </w:r>
      <w:r w:rsidR="00BF5E66">
        <w:rPr>
          <w:sz w:val="28"/>
          <w:szCs w:val="28"/>
          <w:lang w:val="en-US"/>
        </w:rPr>
        <w:t>By overall sub-catego</w:t>
      </w:r>
      <w:r w:rsidR="001D663A">
        <w:rPr>
          <w:sz w:val="28"/>
          <w:szCs w:val="28"/>
          <w:lang w:val="en-US"/>
        </w:rPr>
        <w:t>ry</w:t>
      </w:r>
      <w:r w:rsidR="00A85CC9">
        <w:rPr>
          <w:sz w:val="28"/>
          <w:szCs w:val="28"/>
          <w:lang w:val="en-US"/>
        </w:rPr>
        <w:t xml:space="preserve"> it shows only top 10 sub-cat</w:t>
      </w:r>
      <w:r w:rsidR="001D663A">
        <w:rPr>
          <w:sz w:val="28"/>
          <w:szCs w:val="28"/>
          <w:lang w:val="en-US"/>
        </w:rPr>
        <w:t>egory</w:t>
      </w:r>
      <w:r w:rsidR="00BB0A0E">
        <w:rPr>
          <w:sz w:val="28"/>
          <w:szCs w:val="28"/>
          <w:lang w:val="en-US"/>
        </w:rPr>
        <w:t xml:space="preserve"> because we use that </w:t>
      </w:r>
      <w:r w:rsidR="00426286">
        <w:rPr>
          <w:sz w:val="28"/>
          <w:szCs w:val="28"/>
          <w:lang w:val="en-US"/>
        </w:rPr>
        <w:t>top N parameter in our visualization.</w:t>
      </w:r>
    </w:p>
    <w:p w14:paraId="28006553" w14:textId="2B426182" w:rsidR="00F47C5E" w:rsidRDefault="00244216" w:rsidP="00CD7B0B">
      <w:pPr>
        <w:jc w:val="both"/>
        <w:rPr>
          <w:sz w:val="28"/>
          <w:szCs w:val="28"/>
          <w:lang w:val="en-US"/>
        </w:rPr>
      </w:pPr>
      <w:r w:rsidRPr="00051BC6">
        <w:rPr>
          <w:b/>
          <w:bCs/>
          <w:sz w:val="32"/>
          <w:szCs w:val="32"/>
          <w:u w:val="single"/>
          <w:lang w:val="en-US"/>
        </w:rPr>
        <w:lastRenderedPageBreak/>
        <w:t>Dimensional Parameter</w:t>
      </w:r>
      <w:r w:rsidR="00051BC6">
        <w:rPr>
          <w:sz w:val="32"/>
          <w:szCs w:val="32"/>
          <w:lang w:val="en-US"/>
        </w:rPr>
        <w:t xml:space="preserve">: </w:t>
      </w:r>
      <w:r w:rsidR="004D7C3D">
        <w:rPr>
          <w:sz w:val="32"/>
          <w:szCs w:val="32"/>
          <w:lang w:val="en-US"/>
        </w:rPr>
        <w:t xml:space="preserve"> </w:t>
      </w:r>
      <w:r w:rsidR="00D43777">
        <w:rPr>
          <w:sz w:val="28"/>
          <w:szCs w:val="28"/>
          <w:lang w:val="en-US"/>
        </w:rPr>
        <w:t>Dimensions contains</w:t>
      </w:r>
      <w:r w:rsidR="000D6936">
        <w:rPr>
          <w:sz w:val="28"/>
          <w:szCs w:val="28"/>
          <w:lang w:val="en-US"/>
        </w:rPr>
        <w:t xml:space="preserve"> qualitative values (such as names, dates</w:t>
      </w:r>
      <w:r w:rsidR="008D1F14">
        <w:rPr>
          <w:sz w:val="28"/>
          <w:szCs w:val="28"/>
          <w:lang w:val="en-US"/>
        </w:rPr>
        <w:t xml:space="preserve"> or geographical data).</w:t>
      </w:r>
    </w:p>
    <w:p w14:paraId="1E8016AA" w14:textId="7C4D7430" w:rsidR="009D2BC7" w:rsidRDefault="008D1F14" w:rsidP="00F47C5E">
      <w:pPr>
        <w:jc w:val="both"/>
        <w:rPr>
          <w:sz w:val="28"/>
          <w:szCs w:val="28"/>
          <w:lang w:val="en-US"/>
        </w:rPr>
      </w:pPr>
      <w:r>
        <w:rPr>
          <w:sz w:val="28"/>
          <w:szCs w:val="28"/>
          <w:lang w:val="en-US"/>
        </w:rPr>
        <w:t>W</w:t>
      </w:r>
      <w:r w:rsidR="00C05B31">
        <w:rPr>
          <w:sz w:val="28"/>
          <w:szCs w:val="28"/>
          <w:lang w:val="en-US"/>
        </w:rPr>
        <w:t xml:space="preserve">e </w:t>
      </w:r>
      <w:r w:rsidR="00962287">
        <w:rPr>
          <w:sz w:val="28"/>
          <w:szCs w:val="28"/>
          <w:lang w:val="en-US"/>
        </w:rPr>
        <w:t>can use dimensions to categorize, segment</w:t>
      </w:r>
      <w:r w:rsidR="004F0BD2">
        <w:rPr>
          <w:sz w:val="28"/>
          <w:szCs w:val="28"/>
          <w:lang w:val="en-US"/>
        </w:rPr>
        <w:t xml:space="preserve"> and reveal </w:t>
      </w:r>
      <w:r w:rsidR="00F47C5E">
        <w:rPr>
          <w:sz w:val="28"/>
          <w:szCs w:val="28"/>
          <w:lang w:val="en-US"/>
        </w:rPr>
        <w:t>the details in your</w:t>
      </w:r>
      <w:r w:rsidR="009D2BC7">
        <w:rPr>
          <w:sz w:val="28"/>
          <w:szCs w:val="28"/>
          <w:lang w:val="en-US"/>
        </w:rPr>
        <w:t xml:space="preserve"> </w:t>
      </w:r>
      <w:r w:rsidR="00F47C5E">
        <w:rPr>
          <w:sz w:val="28"/>
          <w:szCs w:val="28"/>
          <w:lang w:val="en-US"/>
        </w:rPr>
        <w:t>data.</w:t>
      </w:r>
      <w:r w:rsidR="009D2BC7">
        <w:rPr>
          <w:sz w:val="28"/>
          <w:szCs w:val="28"/>
          <w:lang w:val="en-US"/>
        </w:rPr>
        <w:t xml:space="preserve"> Dimensions affect the level of detail in the view.</w:t>
      </w:r>
    </w:p>
    <w:p w14:paraId="4058384A" w14:textId="77777777" w:rsidR="002B1621" w:rsidRDefault="002B1621" w:rsidP="00F47C5E">
      <w:pPr>
        <w:jc w:val="both"/>
        <w:rPr>
          <w:sz w:val="28"/>
          <w:szCs w:val="28"/>
          <w:lang w:val="en-US"/>
        </w:rPr>
      </w:pPr>
    </w:p>
    <w:p w14:paraId="6EA697EC" w14:textId="542DF72F" w:rsidR="002B1621" w:rsidRDefault="00526A42" w:rsidP="00E74227">
      <w:pPr>
        <w:jc w:val="center"/>
        <w:rPr>
          <w:sz w:val="28"/>
          <w:szCs w:val="28"/>
          <w:lang w:val="en-US"/>
        </w:rPr>
      </w:pPr>
      <w:r w:rsidRPr="002B1621">
        <w:rPr>
          <w:sz w:val="28"/>
          <w:szCs w:val="28"/>
          <w:lang w:val="en-US"/>
        </w:rPr>
        <w:drawing>
          <wp:inline distT="0" distB="0" distL="0" distR="0" wp14:anchorId="56F4DC50" wp14:editId="6C102F02">
            <wp:extent cx="6453912" cy="5916930"/>
            <wp:effectExtent l="0" t="0" r="4445" b="7620"/>
            <wp:docPr id="43624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4102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479737" cy="5940606"/>
                    </a:xfrm>
                    <a:prstGeom prst="rect">
                      <a:avLst/>
                    </a:prstGeom>
                  </pic:spPr>
                </pic:pic>
              </a:graphicData>
            </a:graphic>
          </wp:inline>
        </w:drawing>
      </w:r>
    </w:p>
    <w:p w14:paraId="577143A5" w14:textId="15FDEE74" w:rsidR="00A014E6" w:rsidRPr="00D43777" w:rsidRDefault="00AB38DF" w:rsidP="00CD7B0B">
      <w:pPr>
        <w:jc w:val="both"/>
        <w:rPr>
          <w:sz w:val="28"/>
          <w:szCs w:val="28"/>
          <w:lang w:val="en-US"/>
        </w:rPr>
      </w:pPr>
      <w:r>
        <w:rPr>
          <w:sz w:val="28"/>
          <w:szCs w:val="28"/>
          <w:lang w:val="en-US"/>
        </w:rPr>
        <w:t xml:space="preserve">In the above </w:t>
      </w:r>
      <w:r w:rsidR="006E20FA">
        <w:rPr>
          <w:sz w:val="28"/>
          <w:szCs w:val="28"/>
          <w:lang w:val="en-US"/>
        </w:rPr>
        <w:t>visualization we can see that Dimensional Parameter</w:t>
      </w:r>
      <w:r w:rsidR="009F7CEF">
        <w:rPr>
          <w:sz w:val="28"/>
          <w:szCs w:val="28"/>
          <w:lang w:val="en-US"/>
        </w:rPr>
        <w:t xml:space="preserve">. Now, select </w:t>
      </w:r>
      <w:r w:rsidR="00BD3AE5">
        <w:rPr>
          <w:sz w:val="28"/>
          <w:szCs w:val="28"/>
          <w:lang w:val="en-US"/>
        </w:rPr>
        <w:t xml:space="preserve">sum of </w:t>
      </w:r>
      <w:r w:rsidR="00B37EEF">
        <w:rPr>
          <w:sz w:val="28"/>
          <w:szCs w:val="28"/>
          <w:lang w:val="en-US"/>
        </w:rPr>
        <w:t xml:space="preserve">sales from measures tab and drag it to the </w:t>
      </w:r>
      <w:r w:rsidR="00D863DD">
        <w:rPr>
          <w:sz w:val="28"/>
          <w:szCs w:val="28"/>
          <w:lang w:val="en-US"/>
        </w:rPr>
        <w:t>column field. S</w:t>
      </w:r>
      <w:r w:rsidR="00842AC4">
        <w:rPr>
          <w:sz w:val="28"/>
          <w:szCs w:val="28"/>
          <w:lang w:val="en-US"/>
        </w:rPr>
        <w:t>elect dimensional value from dim</w:t>
      </w:r>
      <w:r w:rsidR="00190C2D">
        <w:rPr>
          <w:sz w:val="28"/>
          <w:szCs w:val="28"/>
          <w:lang w:val="en-US"/>
        </w:rPr>
        <w:t>ensions</w:t>
      </w:r>
      <w:r w:rsidR="006C0E40">
        <w:rPr>
          <w:sz w:val="28"/>
          <w:szCs w:val="28"/>
          <w:lang w:val="en-US"/>
        </w:rPr>
        <w:t xml:space="preserve"> and drag it to the row field</w:t>
      </w:r>
      <w:r w:rsidR="00F0523A">
        <w:rPr>
          <w:sz w:val="28"/>
          <w:szCs w:val="28"/>
          <w:lang w:val="en-US"/>
        </w:rPr>
        <w:t xml:space="preserve">. </w:t>
      </w:r>
      <w:r w:rsidR="00BE6DEE">
        <w:rPr>
          <w:sz w:val="28"/>
          <w:szCs w:val="28"/>
          <w:lang w:val="en-US"/>
        </w:rPr>
        <w:t>By selecting the dimensional</w:t>
      </w:r>
      <w:r w:rsidR="00FC04D8">
        <w:rPr>
          <w:sz w:val="28"/>
          <w:szCs w:val="28"/>
          <w:lang w:val="en-US"/>
        </w:rPr>
        <w:t xml:space="preserve"> </w:t>
      </w:r>
      <w:proofErr w:type="gramStart"/>
      <w:r w:rsidR="00BE6DEE">
        <w:rPr>
          <w:sz w:val="28"/>
          <w:szCs w:val="28"/>
          <w:lang w:val="en-US"/>
        </w:rPr>
        <w:t>parameter</w:t>
      </w:r>
      <w:proofErr w:type="gramEnd"/>
      <w:r w:rsidR="00FC04D8">
        <w:rPr>
          <w:sz w:val="28"/>
          <w:szCs w:val="28"/>
          <w:lang w:val="en-US"/>
        </w:rPr>
        <w:t xml:space="preserve"> </w:t>
      </w:r>
      <w:r w:rsidR="00B112A3">
        <w:rPr>
          <w:sz w:val="28"/>
          <w:szCs w:val="28"/>
          <w:lang w:val="en-US"/>
        </w:rPr>
        <w:t xml:space="preserve">we get the resultant </w:t>
      </w:r>
      <w:r w:rsidR="002559B2">
        <w:rPr>
          <w:sz w:val="28"/>
          <w:szCs w:val="28"/>
          <w:lang w:val="en-US"/>
        </w:rPr>
        <w:t xml:space="preserve">visualization </w:t>
      </w:r>
      <w:r w:rsidR="00A66027">
        <w:rPr>
          <w:sz w:val="28"/>
          <w:szCs w:val="28"/>
          <w:lang w:val="en-US"/>
        </w:rPr>
        <w:t>by giving the dimensions to that parameter.</w:t>
      </w:r>
    </w:p>
    <w:sectPr w:rsidR="00A014E6" w:rsidRPr="00D437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B19B6" w14:textId="77777777" w:rsidR="000200E0" w:rsidRDefault="000200E0" w:rsidP="006D572F">
      <w:pPr>
        <w:spacing w:after="0" w:line="240" w:lineRule="auto"/>
      </w:pPr>
      <w:r>
        <w:separator/>
      </w:r>
    </w:p>
  </w:endnote>
  <w:endnote w:type="continuationSeparator" w:id="0">
    <w:p w14:paraId="5B946237" w14:textId="77777777" w:rsidR="000200E0" w:rsidRDefault="000200E0" w:rsidP="006D5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614BC" w14:textId="77777777" w:rsidR="000200E0" w:rsidRDefault="000200E0" w:rsidP="006D572F">
      <w:pPr>
        <w:spacing w:after="0" w:line="240" w:lineRule="auto"/>
      </w:pPr>
      <w:r>
        <w:separator/>
      </w:r>
    </w:p>
  </w:footnote>
  <w:footnote w:type="continuationSeparator" w:id="0">
    <w:p w14:paraId="4B51BA86" w14:textId="77777777" w:rsidR="000200E0" w:rsidRDefault="000200E0" w:rsidP="006D57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C507A"/>
    <w:multiLevelType w:val="hybridMultilevel"/>
    <w:tmpl w:val="577486EC"/>
    <w:lvl w:ilvl="0" w:tplc="724ADFDA">
      <w:start w:val="1"/>
      <w:numFmt w:val="decimal"/>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 w15:restartNumberingAfterBreak="0">
    <w:nsid w:val="7F832261"/>
    <w:multiLevelType w:val="hybridMultilevel"/>
    <w:tmpl w:val="98B256AE"/>
    <w:lvl w:ilvl="0" w:tplc="B768B580">
      <w:start w:val="1"/>
      <w:numFmt w:val="decimal"/>
      <w:lvlText w:val="%1."/>
      <w:lvlJc w:val="left"/>
      <w:pPr>
        <w:ind w:left="912" w:hanging="360"/>
      </w:pPr>
      <w:rPr>
        <w:rFonts w:hint="default"/>
      </w:rPr>
    </w:lvl>
    <w:lvl w:ilvl="1" w:tplc="40090019" w:tentative="1">
      <w:start w:val="1"/>
      <w:numFmt w:val="lowerLetter"/>
      <w:lvlText w:val="%2."/>
      <w:lvlJc w:val="left"/>
      <w:pPr>
        <w:ind w:left="1632" w:hanging="360"/>
      </w:pPr>
    </w:lvl>
    <w:lvl w:ilvl="2" w:tplc="4009001B" w:tentative="1">
      <w:start w:val="1"/>
      <w:numFmt w:val="lowerRoman"/>
      <w:lvlText w:val="%3."/>
      <w:lvlJc w:val="right"/>
      <w:pPr>
        <w:ind w:left="2352" w:hanging="180"/>
      </w:pPr>
    </w:lvl>
    <w:lvl w:ilvl="3" w:tplc="4009000F" w:tentative="1">
      <w:start w:val="1"/>
      <w:numFmt w:val="decimal"/>
      <w:lvlText w:val="%4."/>
      <w:lvlJc w:val="left"/>
      <w:pPr>
        <w:ind w:left="3072" w:hanging="360"/>
      </w:pPr>
    </w:lvl>
    <w:lvl w:ilvl="4" w:tplc="40090019" w:tentative="1">
      <w:start w:val="1"/>
      <w:numFmt w:val="lowerLetter"/>
      <w:lvlText w:val="%5."/>
      <w:lvlJc w:val="left"/>
      <w:pPr>
        <w:ind w:left="3792" w:hanging="360"/>
      </w:pPr>
    </w:lvl>
    <w:lvl w:ilvl="5" w:tplc="4009001B" w:tentative="1">
      <w:start w:val="1"/>
      <w:numFmt w:val="lowerRoman"/>
      <w:lvlText w:val="%6."/>
      <w:lvlJc w:val="right"/>
      <w:pPr>
        <w:ind w:left="4512" w:hanging="180"/>
      </w:pPr>
    </w:lvl>
    <w:lvl w:ilvl="6" w:tplc="4009000F" w:tentative="1">
      <w:start w:val="1"/>
      <w:numFmt w:val="decimal"/>
      <w:lvlText w:val="%7."/>
      <w:lvlJc w:val="left"/>
      <w:pPr>
        <w:ind w:left="5232" w:hanging="360"/>
      </w:pPr>
    </w:lvl>
    <w:lvl w:ilvl="7" w:tplc="40090019" w:tentative="1">
      <w:start w:val="1"/>
      <w:numFmt w:val="lowerLetter"/>
      <w:lvlText w:val="%8."/>
      <w:lvlJc w:val="left"/>
      <w:pPr>
        <w:ind w:left="5952" w:hanging="360"/>
      </w:pPr>
    </w:lvl>
    <w:lvl w:ilvl="8" w:tplc="4009001B" w:tentative="1">
      <w:start w:val="1"/>
      <w:numFmt w:val="lowerRoman"/>
      <w:lvlText w:val="%9."/>
      <w:lvlJc w:val="right"/>
      <w:pPr>
        <w:ind w:left="6672" w:hanging="180"/>
      </w:pPr>
    </w:lvl>
  </w:abstractNum>
  <w:num w:numId="1" w16cid:durableId="198204566">
    <w:abstractNumId w:val="0"/>
  </w:num>
  <w:num w:numId="2" w16cid:durableId="784733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72F"/>
    <w:rsid w:val="000030C5"/>
    <w:rsid w:val="00005A6E"/>
    <w:rsid w:val="000073A7"/>
    <w:rsid w:val="0001118C"/>
    <w:rsid w:val="0001722D"/>
    <w:rsid w:val="000200E0"/>
    <w:rsid w:val="000224C8"/>
    <w:rsid w:val="00025C80"/>
    <w:rsid w:val="00051B91"/>
    <w:rsid w:val="00051BC6"/>
    <w:rsid w:val="000A4EAF"/>
    <w:rsid w:val="000C19C0"/>
    <w:rsid w:val="000D6936"/>
    <w:rsid w:val="000F70A9"/>
    <w:rsid w:val="00130C5E"/>
    <w:rsid w:val="00134130"/>
    <w:rsid w:val="001411F1"/>
    <w:rsid w:val="00161C35"/>
    <w:rsid w:val="0017741D"/>
    <w:rsid w:val="00186CE0"/>
    <w:rsid w:val="00190C2D"/>
    <w:rsid w:val="001A1927"/>
    <w:rsid w:val="001A2B86"/>
    <w:rsid w:val="001A3D94"/>
    <w:rsid w:val="001C2B1E"/>
    <w:rsid w:val="001D1956"/>
    <w:rsid w:val="001D663A"/>
    <w:rsid w:val="001F074B"/>
    <w:rsid w:val="001F4FEC"/>
    <w:rsid w:val="00244216"/>
    <w:rsid w:val="00245F65"/>
    <w:rsid w:val="002559B2"/>
    <w:rsid w:val="002606E5"/>
    <w:rsid w:val="00281DF2"/>
    <w:rsid w:val="002B1621"/>
    <w:rsid w:val="002B61FD"/>
    <w:rsid w:val="002D0E41"/>
    <w:rsid w:val="002D4006"/>
    <w:rsid w:val="002E4F40"/>
    <w:rsid w:val="002F2D58"/>
    <w:rsid w:val="002F7098"/>
    <w:rsid w:val="003162BF"/>
    <w:rsid w:val="003803AC"/>
    <w:rsid w:val="00383BA9"/>
    <w:rsid w:val="0039762F"/>
    <w:rsid w:val="003C008A"/>
    <w:rsid w:val="003C75DD"/>
    <w:rsid w:val="003F0D81"/>
    <w:rsid w:val="00414C77"/>
    <w:rsid w:val="00420DBB"/>
    <w:rsid w:val="00426286"/>
    <w:rsid w:val="004329AE"/>
    <w:rsid w:val="00433A4C"/>
    <w:rsid w:val="004702C1"/>
    <w:rsid w:val="004A5538"/>
    <w:rsid w:val="004D7C3D"/>
    <w:rsid w:val="004E1A39"/>
    <w:rsid w:val="004F0BD2"/>
    <w:rsid w:val="004F7131"/>
    <w:rsid w:val="00510CBA"/>
    <w:rsid w:val="00521DFE"/>
    <w:rsid w:val="00526A42"/>
    <w:rsid w:val="00581737"/>
    <w:rsid w:val="005836CC"/>
    <w:rsid w:val="005D24BA"/>
    <w:rsid w:val="005F25B1"/>
    <w:rsid w:val="00615DB1"/>
    <w:rsid w:val="0062057C"/>
    <w:rsid w:val="006322D3"/>
    <w:rsid w:val="00646B63"/>
    <w:rsid w:val="0065604B"/>
    <w:rsid w:val="00687744"/>
    <w:rsid w:val="00697FA0"/>
    <w:rsid w:val="006C0E40"/>
    <w:rsid w:val="006C65E0"/>
    <w:rsid w:val="006D1616"/>
    <w:rsid w:val="006D572F"/>
    <w:rsid w:val="006E20FA"/>
    <w:rsid w:val="006F00E5"/>
    <w:rsid w:val="006F7436"/>
    <w:rsid w:val="00703546"/>
    <w:rsid w:val="0071402B"/>
    <w:rsid w:val="00730CB9"/>
    <w:rsid w:val="0075453E"/>
    <w:rsid w:val="007B396C"/>
    <w:rsid w:val="007E4FC4"/>
    <w:rsid w:val="007F7BCB"/>
    <w:rsid w:val="00842AC4"/>
    <w:rsid w:val="008C07A6"/>
    <w:rsid w:val="008C26BB"/>
    <w:rsid w:val="008C3A4E"/>
    <w:rsid w:val="008D1A1C"/>
    <w:rsid w:val="008D1F14"/>
    <w:rsid w:val="008D54E4"/>
    <w:rsid w:val="008E4EB7"/>
    <w:rsid w:val="0091182C"/>
    <w:rsid w:val="00950DBC"/>
    <w:rsid w:val="00962287"/>
    <w:rsid w:val="009846C5"/>
    <w:rsid w:val="0098507B"/>
    <w:rsid w:val="009A44A2"/>
    <w:rsid w:val="009B224A"/>
    <w:rsid w:val="009B7AF3"/>
    <w:rsid w:val="009D2BC7"/>
    <w:rsid w:val="009F7CEF"/>
    <w:rsid w:val="00A014E6"/>
    <w:rsid w:val="00A66027"/>
    <w:rsid w:val="00A77AE7"/>
    <w:rsid w:val="00A84B26"/>
    <w:rsid w:val="00A85CC9"/>
    <w:rsid w:val="00AB28AF"/>
    <w:rsid w:val="00AB38DF"/>
    <w:rsid w:val="00AC4FD8"/>
    <w:rsid w:val="00B112A3"/>
    <w:rsid w:val="00B13362"/>
    <w:rsid w:val="00B37EEF"/>
    <w:rsid w:val="00B471EE"/>
    <w:rsid w:val="00B566E3"/>
    <w:rsid w:val="00B578D4"/>
    <w:rsid w:val="00BB0A0E"/>
    <w:rsid w:val="00BB4FA1"/>
    <w:rsid w:val="00BD371C"/>
    <w:rsid w:val="00BD3AE5"/>
    <w:rsid w:val="00BE6DEE"/>
    <w:rsid w:val="00BF5E66"/>
    <w:rsid w:val="00C01C3B"/>
    <w:rsid w:val="00C033D4"/>
    <w:rsid w:val="00C05B31"/>
    <w:rsid w:val="00C42D89"/>
    <w:rsid w:val="00C8070F"/>
    <w:rsid w:val="00C91469"/>
    <w:rsid w:val="00CA0992"/>
    <w:rsid w:val="00CA191D"/>
    <w:rsid w:val="00CC1197"/>
    <w:rsid w:val="00CD7B0B"/>
    <w:rsid w:val="00CE2076"/>
    <w:rsid w:val="00D00FE7"/>
    <w:rsid w:val="00D04B51"/>
    <w:rsid w:val="00D2581D"/>
    <w:rsid w:val="00D4051D"/>
    <w:rsid w:val="00D43777"/>
    <w:rsid w:val="00D82D7E"/>
    <w:rsid w:val="00D863DD"/>
    <w:rsid w:val="00E03103"/>
    <w:rsid w:val="00E10ABC"/>
    <w:rsid w:val="00E154C9"/>
    <w:rsid w:val="00E2765C"/>
    <w:rsid w:val="00E65052"/>
    <w:rsid w:val="00E728A4"/>
    <w:rsid w:val="00E74227"/>
    <w:rsid w:val="00E76EAD"/>
    <w:rsid w:val="00E86D5D"/>
    <w:rsid w:val="00ED6CEA"/>
    <w:rsid w:val="00EE0225"/>
    <w:rsid w:val="00F0523A"/>
    <w:rsid w:val="00F428DB"/>
    <w:rsid w:val="00F47C5E"/>
    <w:rsid w:val="00F54BFB"/>
    <w:rsid w:val="00F6253D"/>
    <w:rsid w:val="00FA0B79"/>
    <w:rsid w:val="00FC04D8"/>
    <w:rsid w:val="00FE1A76"/>
    <w:rsid w:val="00FE3B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A5BF9"/>
  <w15:chartTrackingRefBased/>
  <w15:docId w15:val="{94A7F85B-FD9B-4CEA-8C2E-C1D74AD61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7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7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71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57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72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D57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572F"/>
  </w:style>
  <w:style w:type="paragraph" w:styleId="Footer">
    <w:name w:val="footer"/>
    <w:basedOn w:val="Normal"/>
    <w:link w:val="FooterChar"/>
    <w:uiPriority w:val="99"/>
    <w:unhideWhenUsed/>
    <w:rsid w:val="006D57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572F"/>
  </w:style>
  <w:style w:type="character" w:customStyle="1" w:styleId="Heading1Char">
    <w:name w:val="Heading 1 Char"/>
    <w:basedOn w:val="DefaultParagraphFont"/>
    <w:link w:val="Heading1"/>
    <w:uiPriority w:val="9"/>
    <w:rsid w:val="006D57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572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71E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A0B79"/>
    <w:pPr>
      <w:ind w:left="720"/>
      <w:contextualSpacing/>
    </w:pPr>
  </w:style>
  <w:style w:type="paragraph" w:styleId="NormalWeb">
    <w:name w:val="Normal (Web)"/>
    <w:basedOn w:val="Normal"/>
    <w:uiPriority w:val="99"/>
    <w:unhideWhenUsed/>
    <w:rsid w:val="000030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2D40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566962">
      <w:bodyDiv w:val="1"/>
      <w:marLeft w:val="0"/>
      <w:marRight w:val="0"/>
      <w:marTop w:val="0"/>
      <w:marBottom w:val="0"/>
      <w:divBdr>
        <w:top w:val="none" w:sz="0" w:space="0" w:color="auto"/>
        <w:left w:val="none" w:sz="0" w:space="0" w:color="auto"/>
        <w:bottom w:val="none" w:sz="0" w:space="0" w:color="auto"/>
        <w:right w:val="none" w:sz="0" w:space="0" w:color="auto"/>
      </w:divBdr>
    </w:div>
    <w:div w:id="122594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6</Pages>
  <Words>522</Words>
  <Characters>2978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Dakshitha Bommala</dc:creator>
  <cp:keywords/>
  <dc:description/>
  <cp:lastModifiedBy>Sai Dakshitha Bommala</cp:lastModifiedBy>
  <cp:revision>149</cp:revision>
  <dcterms:created xsi:type="dcterms:W3CDTF">2024-03-19T09:46:00Z</dcterms:created>
  <dcterms:modified xsi:type="dcterms:W3CDTF">2024-03-20T13:47:00Z</dcterms:modified>
</cp:coreProperties>
</file>