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7E4" w14:textId="77777777" w:rsidR="0039043E" w:rsidRPr="00B80324" w:rsidRDefault="0039043E" w:rsidP="0039043E">
      <w:r>
        <w:t xml:space="preserve">2.) </w:t>
      </w:r>
      <w:r w:rsidRPr="00B80324">
        <w:rPr>
          <w:b/>
          <w:bCs/>
        </w:rPr>
        <w:t>Iden</w:t>
      </w:r>
      <w:r>
        <w:rPr>
          <w:b/>
          <w:bCs/>
        </w:rPr>
        <w:t>t</w:t>
      </w:r>
      <w:r w:rsidRPr="00B80324">
        <w:rPr>
          <w:b/>
          <w:bCs/>
        </w:rPr>
        <w:t>ifying Potential Bias in the Telco Customer Churn Dataset</w:t>
      </w:r>
    </w:p>
    <w:p w14:paraId="111B5C68" w14:textId="77777777" w:rsidR="0039043E" w:rsidRPr="00B80324" w:rsidRDefault="0039043E" w:rsidP="0039043E"/>
    <w:tbl>
      <w:tblPr>
        <w:tblpPr w:leftFromText="180" w:rightFromText="180" w:vertAnchor="text" w:horzAnchor="margin" w:tblpXSpec="center" w:tblpY="135"/>
        <w:tblW w:w="959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894"/>
        <w:gridCol w:w="6491"/>
      </w:tblGrid>
      <w:tr w:rsidR="0039043E" w:rsidRPr="00B80324" w14:paraId="4E5D2B2F" w14:textId="77777777" w:rsidTr="00943AA9">
        <w:trPr>
          <w:trHeight w:val="72"/>
          <w:tblHeader/>
          <w:tblCellSpacing w:w="15" w:type="dxa"/>
        </w:trPr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4CECE" w14:textId="77777777" w:rsidR="0039043E" w:rsidRPr="00B80324" w:rsidRDefault="0039043E" w:rsidP="00943AA9">
            <w:pPr>
              <w:rPr>
                <w:b/>
                <w:bCs/>
              </w:rPr>
            </w:pPr>
            <w:r w:rsidRPr="00B80324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EAA8C" w14:textId="77777777" w:rsidR="0039043E" w:rsidRPr="00B80324" w:rsidRDefault="0039043E" w:rsidP="00943AA9">
            <w:pPr>
              <w:rPr>
                <w:b/>
                <w:bCs/>
              </w:rPr>
            </w:pPr>
            <w:r w:rsidRPr="00B80324">
              <w:rPr>
                <w:b/>
                <w:bCs/>
              </w:rPr>
              <w:t xml:space="preserve">Bias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1A469" w14:textId="77777777" w:rsidR="0039043E" w:rsidRPr="00B80324" w:rsidRDefault="0039043E" w:rsidP="00943AA9">
            <w:pPr>
              <w:rPr>
                <w:b/>
                <w:bCs/>
              </w:rPr>
            </w:pPr>
            <w:r w:rsidRPr="00B80324">
              <w:rPr>
                <w:b/>
                <w:bCs/>
              </w:rPr>
              <w:t>Potential Issue</w:t>
            </w:r>
          </w:p>
        </w:tc>
      </w:tr>
      <w:tr w:rsidR="0039043E" w:rsidRPr="00B80324" w14:paraId="5DD56F56" w14:textId="77777777" w:rsidTr="00943AA9">
        <w:trPr>
          <w:trHeight w:val="756"/>
          <w:tblHeader/>
          <w:tblCellSpacing w:w="15" w:type="dxa"/>
        </w:trPr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E7826" w14:textId="77777777" w:rsidR="0039043E" w:rsidRPr="00B80324" w:rsidRDefault="0039043E" w:rsidP="00943AA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42DFC" w14:textId="77777777" w:rsidR="0039043E" w:rsidRPr="00B80324" w:rsidRDefault="0039043E" w:rsidP="00943AA9">
            <w:pPr>
              <w:rPr>
                <w:b/>
                <w:bCs/>
              </w:rPr>
            </w:pPr>
            <w:r w:rsidRPr="00B80324">
              <w:rPr>
                <w:b/>
                <w:bCs/>
              </w:rPr>
              <w:t>Risk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4F0C4" w14:textId="77777777" w:rsidR="0039043E" w:rsidRPr="00B80324" w:rsidRDefault="0039043E" w:rsidP="00943AA9">
            <w:pPr>
              <w:rPr>
                <w:b/>
                <w:bCs/>
              </w:rPr>
            </w:pPr>
          </w:p>
        </w:tc>
      </w:tr>
      <w:tr w:rsidR="0039043E" w:rsidRPr="00B80324" w14:paraId="747928AC" w14:textId="77777777" w:rsidTr="00943AA9">
        <w:trPr>
          <w:tblCellSpacing w:w="15" w:type="dxa"/>
        </w:trPr>
        <w:tc>
          <w:tcPr>
            <w:tcW w:w="216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1D11CE" w14:textId="77777777" w:rsidR="0039043E" w:rsidRPr="00B80324" w:rsidRDefault="0039043E" w:rsidP="00943AA9">
            <w:r w:rsidRPr="00B80324">
              <w:rPr>
                <w:b/>
                <w:bCs/>
              </w:rPr>
              <w:t>Gender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640E453" w14:textId="77777777" w:rsidR="0039043E" w:rsidRPr="00B80324" w:rsidRDefault="0039043E" w:rsidP="00943AA9">
            <w:r w:rsidRPr="00B80324">
              <w:t>Medium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28431DA" w14:textId="77777777" w:rsidR="0039043E" w:rsidRPr="00B80324" w:rsidRDefault="0039043E" w:rsidP="00943AA9">
            <w:r w:rsidRPr="00B80324">
              <w:t>If one gender is overrepresented, the model may develop gender bias.</w:t>
            </w:r>
          </w:p>
        </w:tc>
      </w:tr>
      <w:tr w:rsidR="0039043E" w:rsidRPr="00B80324" w14:paraId="36BE574B" w14:textId="77777777" w:rsidTr="00943AA9">
        <w:trPr>
          <w:tblCellSpacing w:w="15" w:type="dxa"/>
        </w:trPr>
        <w:tc>
          <w:tcPr>
            <w:tcW w:w="21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1A3C54" w14:textId="77777777" w:rsidR="0039043E" w:rsidRPr="00B80324" w:rsidRDefault="0039043E" w:rsidP="00943AA9">
            <w:r w:rsidRPr="00B80324">
              <w:rPr>
                <w:b/>
                <w:bCs/>
              </w:rPr>
              <w:t>Senior</w:t>
            </w:r>
            <w:r>
              <w:rPr>
                <w:b/>
                <w:bCs/>
              </w:rPr>
              <w:t xml:space="preserve"> </w:t>
            </w:r>
            <w:r w:rsidRPr="00B80324">
              <w:rPr>
                <w:b/>
                <w:bCs/>
              </w:rPr>
              <w:t>Citizen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4894771" w14:textId="77777777" w:rsidR="0039043E" w:rsidRPr="00B80324" w:rsidRDefault="0039043E" w:rsidP="00943AA9">
            <w:r w:rsidRPr="00B80324">
              <w:t>High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186AD97" w14:textId="77777777" w:rsidR="0039043E" w:rsidRPr="00B80324" w:rsidRDefault="0039043E" w:rsidP="00943AA9">
            <w:r w:rsidRPr="00B80324">
              <w:t>Older customers may have different churn rates, leading to age discrimination.</w:t>
            </w:r>
          </w:p>
        </w:tc>
      </w:tr>
      <w:tr w:rsidR="0039043E" w:rsidRPr="00B80324" w14:paraId="22CBA2BB" w14:textId="77777777" w:rsidTr="00943AA9">
        <w:trPr>
          <w:tblCellSpacing w:w="15" w:type="dxa"/>
        </w:trPr>
        <w:tc>
          <w:tcPr>
            <w:tcW w:w="21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279F21" w14:textId="77777777" w:rsidR="0039043E" w:rsidRPr="00B80324" w:rsidRDefault="0039043E" w:rsidP="00943AA9">
            <w:r w:rsidRPr="00B80324">
              <w:rPr>
                <w:b/>
                <w:bCs/>
              </w:rPr>
              <w:t>Partner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E108862" w14:textId="77777777" w:rsidR="0039043E" w:rsidRPr="00B80324" w:rsidRDefault="0039043E" w:rsidP="00943AA9">
            <w:r w:rsidRPr="00B80324"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B4CF7D0" w14:textId="77777777" w:rsidR="0039043E" w:rsidRPr="00B80324" w:rsidRDefault="0039043E" w:rsidP="00943AA9">
            <w:r w:rsidRPr="00B80324">
              <w:t>Being married or single could affect churn predictions unfairly.</w:t>
            </w:r>
          </w:p>
        </w:tc>
      </w:tr>
      <w:tr w:rsidR="0039043E" w:rsidRPr="00B80324" w14:paraId="2AAB8D8A" w14:textId="77777777" w:rsidTr="00943AA9">
        <w:trPr>
          <w:tblCellSpacing w:w="15" w:type="dxa"/>
        </w:trPr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EB44D" w14:textId="77777777" w:rsidR="0039043E" w:rsidRPr="00B80324" w:rsidRDefault="0039043E" w:rsidP="00943AA9">
            <w:r w:rsidRPr="00B80324">
              <w:rPr>
                <w:b/>
                <w:bCs/>
              </w:rPr>
              <w:t>Dependents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7DC0C" w14:textId="77777777" w:rsidR="0039043E" w:rsidRPr="00B80324" w:rsidRDefault="0039043E" w:rsidP="00943AA9">
            <w:r w:rsidRPr="00B80324"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16565" w14:textId="77777777" w:rsidR="0039043E" w:rsidRPr="00B80324" w:rsidRDefault="0039043E" w:rsidP="00943AA9">
            <w:r w:rsidRPr="00B80324">
              <w:t>Customers with dependents might behave differently, influencing model outcomes.</w:t>
            </w:r>
          </w:p>
        </w:tc>
      </w:tr>
      <w:tr w:rsidR="0039043E" w:rsidRPr="00B80324" w14:paraId="4F3FF66C" w14:textId="77777777" w:rsidTr="00943AA9">
        <w:trPr>
          <w:tblCellSpacing w:w="15" w:type="dxa"/>
        </w:trPr>
        <w:tc>
          <w:tcPr>
            <w:tcW w:w="216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61A34E" w14:textId="77777777" w:rsidR="0039043E" w:rsidRPr="00B80324" w:rsidRDefault="0039043E" w:rsidP="00943AA9">
            <w:r w:rsidRPr="00B80324">
              <w:rPr>
                <w:b/>
                <w:bCs/>
              </w:rPr>
              <w:t>Tenure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6C2A0D8" w14:textId="77777777" w:rsidR="0039043E" w:rsidRPr="00B80324" w:rsidRDefault="0039043E" w:rsidP="00943AA9">
            <w:r w:rsidRPr="00B80324">
              <w:t>High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3A154D3" w14:textId="77777777" w:rsidR="0039043E" w:rsidRPr="00B80324" w:rsidRDefault="0039043E" w:rsidP="00943AA9">
            <w:r w:rsidRPr="00B80324">
              <w:t>Short-term customers are more likely to churn, which may bias results.</w:t>
            </w:r>
          </w:p>
        </w:tc>
      </w:tr>
      <w:tr w:rsidR="0039043E" w:rsidRPr="00B80324" w14:paraId="1803FEAE" w14:textId="77777777" w:rsidTr="00943AA9">
        <w:trPr>
          <w:tblCellSpacing w:w="15" w:type="dxa"/>
        </w:trPr>
        <w:tc>
          <w:tcPr>
            <w:tcW w:w="21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DD69EB" w14:textId="77777777" w:rsidR="0039043E" w:rsidRPr="00B80324" w:rsidRDefault="0039043E" w:rsidP="00943AA9">
            <w:r w:rsidRPr="00B80324">
              <w:rPr>
                <w:b/>
                <w:bCs/>
              </w:rPr>
              <w:t>Payment</w:t>
            </w:r>
            <w:r>
              <w:rPr>
                <w:b/>
                <w:bCs/>
              </w:rPr>
              <w:t xml:space="preserve"> </w:t>
            </w:r>
            <w:r w:rsidRPr="00B80324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03550A9" w14:textId="77777777" w:rsidR="0039043E" w:rsidRPr="00B80324" w:rsidRDefault="0039043E" w:rsidP="00943AA9">
            <w:r w:rsidRPr="00B80324">
              <w:t>High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86439A3" w14:textId="77777777" w:rsidR="0039043E" w:rsidRPr="00B80324" w:rsidRDefault="0039043E" w:rsidP="00943AA9">
            <w:r w:rsidRPr="00B80324">
              <w:t>If electronic check users churn more, it may lead to bias against certain financial groups.</w:t>
            </w:r>
          </w:p>
        </w:tc>
      </w:tr>
      <w:tr w:rsidR="0039043E" w:rsidRPr="00B80324" w14:paraId="16BC2A0C" w14:textId="77777777" w:rsidTr="00943AA9">
        <w:trPr>
          <w:tblCellSpacing w:w="15" w:type="dxa"/>
        </w:trPr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E123B" w14:textId="77777777" w:rsidR="0039043E" w:rsidRPr="00B80324" w:rsidRDefault="0039043E" w:rsidP="00943AA9">
            <w:r w:rsidRPr="00B80324">
              <w:rPr>
                <w:b/>
                <w:bCs/>
              </w:rPr>
              <w:t>Monthly</w:t>
            </w:r>
            <w:r>
              <w:rPr>
                <w:b/>
                <w:bCs/>
              </w:rPr>
              <w:t xml:space="preserve"> </w:t>
            </w:r>
            <w:r w:rsidRPr="00B80324">
              <w:rPr>
                <w:b/>
                <w:bCs/>
              </w:rPr>
              <w:t>Charges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E440B" w14:textId="77777777" w:rsidR="0039043E" w:rsidRPr="00B80324" w:rsidRDefault="0039043E" w:rsidP="00943AA9">
            <w:r w:rsidRPr="00B80324">
              <w:t>High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50EF8" w14:textId="77777777" w:rsidR="0039043E" w:rsidRPr="00B80324" w:rsidRDefault="0039043E" w:rsidP="00943AA9">
            <w:r w:rsidRPr="00B80324">
              <w:t>Higher costs may be linked to churn, causing income-based bias.</w:t>
            </w:r>
          </w:p>
        </w:tc>
      </w:tr>
    </w:tbl>
    <w:p w14:paraId="4BA5BBB1" w14:textId="77777777" w:rsidR="0039043E" w:rsidRDefault="0039043E" w:rsidP="0039043E">
      <w:pPr>
        <w:rPr>
          <w:b/>
          <w:bCs/>
        </w:rPr>
      </w:pPr>
    </w:p>
    <w:p w14:paraId="301E4B05" w14:textId="77777777" w:rsidR="0039043E" w:rsidRPr="00B80324" w:rsidRDefault="0039043E" w:rsidP="0039043E">
      <w:pPr>
        <w:rPr>
          <w:b/>
          <w:bCs/>
        </w:rPr>
      </w:pPr>
      <w:r w:rsidRPr="00B80324">
        <w:rPr>
          <w:b/>
          <w:bCs/>
        </w:rPr>
        <w:t>Step 1: Identify Columns That May Introduce Bias</w:t>
      </w:r>
    </w:p>
    <w:p w14:paraId="1530D0DE" w14:textId="77777777" w:rsidR="0039043E" w:rsidRPr="00B80324" w:rsidRDefault="0039043E" w:rsidP="0039043E">
      <w:r w:rsidRPr="00B80324">
        <w:t xml:space="preserve">Certain columns in the dataset may create </w:t>
      </w:r>
      <w:r w:rsidRPr="00B80324">
        <w:rPr>
          <w:b/>
          <w:bCs/>
        </w:rPr>
        <w:t>unfair or skewed predictions</w:t>
      </w:r>
      <w:r w:rsidRPr="00B80324">
        <w:t xml:space="preserve"> in churn analysis. Below are some high-risk columns:</w:t>
      </w:r>
    </w:p>
    <w:p w14:paraId="0CC98428" w14:textId="77777777" w:rsidR="0039043E" w:rsidRPr="00B80324" w:rsidRDefault="0039043E" w:rsidP="0039043E">
      <w:pPr>
        <w:rPr>
          <w:b/>
          <w:bCs/>
        </w:rPr>
      </w:pPr>
      <w:r w:rsidRPr="00B80324">
        <w:rPr>
          <w:b/>
          <w:bCs/>
        </w:rPr>
        <w:t>Step 2: How Bias May Affect Analysis</w:t>
      </w:r>
    </w:p>
    <w:p w14:paraId="29DFAC27" w14:textId="77777777" w:rsidR="0039043E" w:rsidRPr="00B80324" w:rsidRDefault="0039043E" w:rsidP="0039043E">
      <w:pPr>
        <w:numPr>
          <w:ilvl w:val="0"/>
          <w:numId w:val="1"/>
        </w:numPr>
      </w:pPr>
      <w:r w:rsidRPr="00B80324">
        <w:rPr>
          <w:b/>
          <w:bCs/>
        </w:rPr>
        <w:t>Gender Bias</w:t>
      </w:r>
      <w:r w:rsidRPr="00B80324">
        <w:t xml:space="preserve"> → If one gender shows higher churn, models might assume the same for all customers.</w:t>
      </w:r>
    </w:p>
    <w:p w14:paraId="04DC21CC" w14:textId="77777777" w:rsidR="0039043E" w:rsidRPr="00B80324" w:rsidRDefault="0039043E" w:rsidP="0039043E">
      <w:pPr>
        <w:numPr>
          <w:ilvl w:val="0"/>
          <w:numId w:val="1"/>
        </w:numPr>
      </w:pPr>
      <w:r w:rsidRPr="00B80324">
        <w:rPr>
          <w:b/>
          <w:bCs/>
        </w:rPr>
        <w:t>Age Bias (Senior</w:t>
      </w:r>
      <w:r>
        <w:rPr>
          <w:b/>
          <w:bCs/>
        </w:rPr>
        <w:t xml:space="preserve"> </w:t>
      </w:r>
      <w:r w:rsidRPr="00B80324">
        <w:rPr>
          <w:b/>
          <w:bCs/>
        </w:rPr>
        <w:t>Citizen)</w:t>
      </w:r>
      <w:r w:rsidRPr="00B80324">
        <w:t xml:space="preserve"> → Older customers might churn more due to </w:t>
      </w:r>
      <w:r w:rsidRPr="00B80324">
        <w:rPr>
          <w:b/>
          <w:bCs/>
        </w:rPr>
        <w:t>digital literacy</w:t>
      </w:r>
      <w:r w:rsidRPr="00B80324">
        <w:t xml:space="preserve"> or </w:t>
      </w:r>
      <w:r w:rsidRPr="00B80324">
        <w:rPr>
          <w:b/>
          <w:bCs/>
        </w:rPr>
        <w:t>service needs</w:t>
      </w:r>
      <w:r w:rsidRPr="00B80324">
        <w:t>, but a biased model may unfairly penalize them.</w:t>
      </w:r>
    </w:p>
    <w:p w14:paraId="0C09497B" w14:textId="77777777" w:rsidR="0039043E" w:rsidRPr="00B80324" w:rsidRDefault="0039043E" w:rsidP="0039043E">
      <w:pPr>
        <w:numPr>
          <w:ilvl w:val="0"/>
          <w:numId w:val="1"/>
        </w:numPr>
      </w:pPr>
      <w:r w:rsidRPr="00B80324">
        <w:rPr>
          <w:b/>
          <w:bCs/>
        </w:rPr>
        <w:t>Financial Bias (Payment</w:t>
      </w:r>
      <w:r>
        <w:rPr>
          <w:b/>
          <w:bCs/>
        </w:rPr>
        <w:t xml:space="preserve"> </w:t>
      </w:r>
      <w:r w:rsidRPr="00B80324">
        <w:rPr>
          <w:b/>
          <w:bCs/>
        </w:rPr>
        <w:t>Method &amp; Monthly</w:t>
      </w:r>
      <w:r>
        <w:rPr>
          <w:b/>
          <w:bCs/>
        </w:rPr>
        <w:t xml:space="preserve"> </w:t>
      </w:r>
      <w:r w:rsidRPr="00B80324">
        <w:rPr>
          <w:b/>
          <w:bCs/>
        </w:rPr>
        <w:t>Charges)</w:t>
      </w:r>
      <w:r w:rsidRPr="00B80324">
        <w:t xml:space="preserve"> → Certain payment methods or </w:t>
      </w:r>
      <w:r w:rsidRPr="00B80324">
        <w:rPr>
          <w:b/>
          <w:bCs/>
        </w:rPr>
        <w:t>higher bills</w:t>
      </w:r>
      <w:r w:rsidRPr="00B80324">
        <w:t xml:space="preserve"> might correlate with churn, unfairly affecting low-income users.</w:t>
      </w:r>
    </w:p>
    <w:p w14:paraId="26A4979B" w14:textId="77777777" w:rsidR="0039043E" w:rsidRDefault="0039043E"/>
    <w:sectPr w:rsidR="00390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B63497"/>
    <w:multiLevelType w:val="multilevel"/>
    <w:tmpl w:val="76E8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996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3E"/>
    <w:rsid w:val="0039043E"/>
    <w:rsid w:val="0068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AB62"/>
  <w15:chartTrackingRefBased/>
  <w15:docId w15:val="{8A9DCB94-4F6E-4167-82BE-71B1093C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43E"/>
  </w:style>
  <w:style w:type="paragraph" w:styleId="Heading1">
    <w:name w:val="heading 1"/>
    <w:basedOn w:val="Normal"/>
    <w:next w:val="Normal"/>
    <w:link w:val="Heading1Char"/>
    <w:uiPriority w:val="9"/>
    <w:qFormat/>
    <w:rsid w:val="00390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4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4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4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4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4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4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4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4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4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4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Dakshini Shanmugam</dc:creator>
  <cp:keywords/>
  <dc:description/>
  <cp:lastModifiedBy>Dakshini Shanmugam</cp:lastModifiedBy>
  <cp:revision>1</cp:revision>
  <dcterms:created xsi:type="dcterms:W3CDTF">2025-02-20T15:48:00Z</dcterms:created>
  <dcterms:modified xsi:type="dcterms:W3CDTF">2025-02-20T15:49:00Z</dcterms:modified>
</cp:coreProperties>
</file>