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8EF2A" w14:textId="7D69F37C" w:rsidR="004A56A6" w:rsidRDefault="00D6105B" w:rsidP="00F876A7">
      <w:pPr>
        <w:jc w:val="center"/>
        <w:rPr>
          <w:b/>
          <w:bCs/>
          <w:sz w:val="40"/>
          <w:szCs w:val="40"/>
        </w:rPr>
      </w:pPr>
      <w:proofErr w:type="gramStart"/>
      <w:r w:rsidRPr="00F876A7">
        <w:rPr>
          <w:b/>
          <w:bCs/>
          <w:sz w:val="40"/>
          <w:szCs w:val="40"/>
        </w:rPr>
        <w:t xml:space="preserve">PROJECT </w:t>
      </w:r>
      <w:r w:rsidR="00391707">
        <w:rPr>
          <w:b/>
          <w:bCs/>
          <w:sz w:val="40"/>
          <w:szCs w:val="40"/>
        </w:rPr>
        <w:t>:</w:t>
      </w:r>
      <w:proofErr w:type="gramEnd"/>
      <w:r w:rsidR="00391707">
        <w:rPr>
          <w:b/>
          <w:bCs/>
          <w:sz w:val="40"/>
          <w:szCs w:val="40"/>
        </w:rPr>
        <w:t xml:space="preserve"> </w:t>
      </w:r>
      <w:r w:rsidR="00F876A7" w:rsidRPr="00F876A7">
        <w:rPr>
          <w:b/>
          <w:bCs/>
          <w:sz w:val="40"/>
          <w:szCs w:val="40"/>
        </w:rPr>
        <w:t xml:space="preserve"> SUMMARIZING AND ANALYZING RESEARCH PAPERS</w:t>
      </w:r>
    </w:p>
    <w:p w14:paraId="68105310" w14:textId="77777777" w:rsidR="00F876A7" w:rsidRPr="00F876A7" w:rsidRDefault="00F876A7" w:rsidP="00F876A7">
      <w:pPr>
        <w:jc w:val="center"/>
        <w:rPr>
          <w:b/>
          <w:bCs/>
          <w:sz w:val="40"/>
          <w:szCs w:val="40"/>
        </w:rPr>
      </w:pPr>
    </w:p>
    <w:p w14:paraId="3B6F5723" w14:textId="642D5EB5" w:rsidR="00F876A7" w:rsidRPr="00F876A7" w:rsidRDefault="00F876A7" w:rsidP="00F876A7">
      <w:pPr>
        <w:rPr>
          <w:sz w:val="28"/>
          <w:szCs w:val="28"/>
        </w:rPr>
      </w:pPr>
      <w:r w:rsidRPr="00F876A7">
        <w:rPr>
          <w:sz w:val="28"/>
          <w:szCs w:val="28"/>
        </w:rPr>
        <w:t>Learners Name</w:t>
      </w:r>
      <w:r w:rsidR="00391707">
        <w:rPr>
          <w:sz w:val="28"/>
          <w:szCs w:val="28"/>
        </w:rPr>
        <w:t xml:space="preserve">         </w:t>
      </w:r>
      <w:proofErr w:type="gramStart"/>
      <w:r w:rsidRPr="00F876A7">
        <w:rPr>
          <w:sz w:val="28"/>
          <w:szCs w:val="28"/>
        </w:rPr>
        <w:t xml:space="preserve"> </w:t>
      </w:r>
      <w:r w:rsidR="00391707">
        <w:rPr>
          <w:sz w:val="28"/>
          <w:szCs w:val="28"/>
        </w:rPr>
        <w:t xml:space="preserve"> :</w:t>
      </w:r>
      <w:proofErr w:type="gramEnd"/>
      <w:r w:rsidR="00391707">
        <w:rPr>
          <w:sz w:val="28"/>
          <w:szCs w:val="28"/>
        </w:rPr>
        <w:t xml:space="preserve"> </w:t>
      </w:r>
      <w:r w:rsidRPr="00F876A7">
        <w:rPr>
          <w:sz w:val="28"/>
          <w:szCs w:val="28"/>
        </w:rPr>
        <w:t>Dakshini S</w:t>
      </w:r>
    </w:p>
    <w:p w14:paraId="43D475D7" w14:textId="180B3849" w:rsidR="00F876A7" w:rsidRDefault="00F876A7" w:rsidP="00F876A7">
      <w:pPr>
        <w:rPr>
          <w:sz w:val="28"/>
          <w:szCs w:val="28"/>
        </w:rPr>
      </w:pPr>
      <w:r w:rsidRPr="00F876A7">
        <w:rPr>
          <w:sz w:val="28"/>
          <w:szCs w:val="28"/>
        </w:rPr>
        <w:t xml:space="preserve">Learners Email </w:t>
      </w:r>
      <w:r w:rsidR="00391707">
        <w:rPr>
          <w:sz w:val="28"/>
          <w:szCs w:val="28"/>
        </w:rPr>
        <w:t xml:space="preserve">        </w:t>
      </w:r>
      <w:proofErr w:type="gramStart"/>
      <w:r w:rsidR="00391707">
        <w:rPr>
          <w:sz w:val="28"/>
          <w:szCs w:val="28"/>
        </w:rPr>
        <w:t xml:space="preserve">  :</w:t>
      </w:r>
      <w:proofErr w:type="gramEnd"/>
      <w:r w:rsidR="00391707">
        <w:rPr>
          <w:sz w:val="28"/>
          <w:szCs w:val="28"/>
        </w:rPr>
        <w:fldChar w:fldCharType="begin"/>
      </w:r>
      <w:r w:rsidR="00391707">
        <w:rPr>
          <w:sz w:val="28"/>
          <w:szCs w:val="28"/>
        </w:rPr>
        <w:instrText>HYPERLINK "mailto:</w:instrText>
      </w:r>
      <w:r w:rsidR="00391707" w:rsidRPr="00391707">
        <w:rPr>
          <w:sz w:val="28"/>
          <w:szCs w:val="28"/>
        </w:rPr>
        <w:instrText xml:space="preserve"> dakshinishanmugam7@gmail.com</w:instrText>
      </w:r>
      <w:r w:rsidR="00391707">
        <w:rPr>
          <w:sz w:val="28"/>
          <w:szCs w:val="28"/>
        </w:rPr>
        <w:instrText>"</w:instrText>
      </w:r>
      <w:r w:rsidR="00391707">
        <w:rPr>
          <w:sz w:val="28"/>
          <w:szCs w:val="28"/>
        </w:rPr>
        <w:fldChar w:fldCharType="separate"/>
      </w:r>
      <w:r w:rsidR="00391707" w:rsidRPr="006F36AF">
        <w:rPr>
          <w:rStyle w:val="Hyperlink"/>
          <w:sz w:val="28"/>
          <w:szCs w:val="28"/>
        </w:rPr>
        <w:t xml:space="preserve"> dakshinishanmugam7@gmail.com</w:t>
      </w:r>
      <w:r w:rsidR="00391707">
        <w:rPr>
          <w:sz w:val="28"/>
          <w:szCs w:val="28"/>
        </w:rPr>
        <w:fldChar w:fldCharType="end"/>
      </w:r>
    </w:p>
    <w:p w14:paraId="1664ABFB" w14:textId="13E9D488" w:rsidR="00F876A7" w:rsidRDefault="00F876A7" w:rsidP="00F876A7">
      <w:pPr>
        <w:rPr>
          <w:sz w:val="28"/>
          <w:szCs w:val="28"/>
        </w:rPr>
      </w:pPr>
      <w:r>
        <w:rPr>
          <w:sz w:val="28"/>
          <w:szCs w:val="28"/>
        </w:rPr>
        <w:t xml:space="preserve">Topic                  </w:t>
      </w:r>
      <w:r w:rsidR="00391707">
        <w:rPr>
          <w:sz w:val="28"/>
          <w:szCs w:val="28"/>
        </w:rPr>
        <w:t xml:space="preserve">         </w:t>
      </w:r>
      <w:proofErr w:type="gramStart"/>
      <w:r w:rsidR="00391707">
        <w:rPr>
          <w:sz w:val="28"/>
          <w:szCs w:val="28"/>
        </w:rPr>
        <w:t xml:space="preserve">  :</w:t>
      </w:r>
      <w:proofErr w:type="gramEnd"/>
      <w:r w:rsidR="00391707">
        <w:rPr>
          <w:sz w:val="28"/>
          <w:szCs w:val="28"/>
        </w:rPr>
        <w:t xml:space="preserve">  </w:t>
      </w:r>
      <w:r>
        <w:rPr>
          <w:sz w:val="28"/>
          <w:szCs w:val="28"/>
        </w:rPr>
        <w:t xml:space="preserve">Agricultural Science </w:t>
      </w:r>
    </w:p>
    <w:p w14:paraId="2A7F9DBA" w14:textId="36B6C1AC" w:rsidR="00F876A7" w:rsidRDefault="00F876A7" w:rsidP="00391707">
      <w:pPr>
        <w:rPr>
          <w:sz w:val="28"/>
          <w:szCs w:val="28"/>
        </w:rPr>
      </w:pPr>
      <w:r>
        <w:rPr>
          <w:sz w:val="28"/>
          <w:szCs w:val="28"/>
        </w:rPr>
        <w:t>Research paper link</w:t>
      </w:r>
      <w:r w:rsidR="00391707">
        <w:rPr>
          <w:sz w:val="28"/>
          <w:szCs w:val="28"/>
        </w:rPr>
        <w:t xml:space="preserve">    : </w:t>
      </w:r>
      <w:hyperlink r:id="rId4" w:history="1">
        <w:r w:rsidR="00391707" w:rsidRPr="006F36AF">
          <w:rPr>
            <w:rStyle w:val="Hyperlink"/>
            <w:sz w:val="28"/>
            <w:szCs w:val="28"/>
          </w:rPr>
          <w:t>https://www.researchgate.net/publication/324178764_Sustainable_agriculture_The_study_on_farmers'_perception_and_practices_regarding_nutrient_management_and_limiting_losses</w:t>
        </w:r>
      </w:hyperlink>
    </w:p>
    <w:p w14:paraId="2764C37C" w14:textId="4E62D7FF" w:rsidR="00391707" w:rsidRDefault="00391707" w:rsidP="00391707">
      <w:pPr>
        <w:rPr>
          <w:sz w:val="32"/>
          <w:szCs w:val="32"/>
        </w:rPr>
      </w:pPr>
      <w:r>
        <w:rPr>
          <w:sz w:val="32"/>
          <w:szCs w:val="32"/>
        </w:rPr>
        <w:t>I</w:t>
      </w:r>
      <w:r w:rsidR="009E762E">
        <w:rPr>
          <w:sz w:val="32"/>
          <w:szCs w:val="32"/>
        </w:rPr>
        <w:t xml:space="preserve">NITIAL </w:t>
      </w:r>
      <w:proofErr w:type="gramStart"/>
      <w:r w:rsidR="009E762E">
        <w:rPr>
          <w:sz w:val="32"/>
          <w:szCs w:val="32"/>
        </w:rPr>
        <w:t xml:space="preserve">PROMPT </w:t>
      </w:r>
      <w:r>
        <w:rPr>
          <w:sz w:val="32"/>
          <w:szCs w:val="32"/>
        </w:rPr>
        <w:t>:</w:t>
      </w:r>
      <w:proofErr w:type="gramEnd"/>
    </w:p>
    <w:p w14:paraId="06CE967E" w14:textId="02D5357F" w:rsidR="00391707" w:rsidRPr="00391707" w:rsidRDefault="00391707" w:rsidP="00391707">
      <w:pPr>
        <w:rPr>
          <w:sz w:val="28"/>
          <w:szCs w:val="28"/>
        </w:rPr>
      </w:pPr>
      <w:proofErr w:type="gramStart"/>
      <w:r w:rsidRPr="00391707">
        <w:rPr>
          <w:sz w:val="28"/>
          <w:szCs w:val="28"/>
        </w:rPr>
        <w:t>Description :</w:t>
      </w:r>
      <w:proofErr w:type="gramEnd"/>
    </w:p>
    <w:p w14:paraId="550C6634" w14:textId="44A926E9" w:rsidR="00391707" w:rsidRPr="00391707" w:rsidRDefault="00391707" w:rsidP="00391707">
      <w:pPr>
        <w:rPr>
          <w:sz w:val="28"/>
          <w:szCs w:val="28"/>
        </w:rPr>
      </w:pPr>
      <w:r>
        <w:rPr>
          <w:sz w:val="28"/>
          <w:szCs w:val="28"/>
        </w:rPr>
        <w:t xml:space="preserve">               </w:t>
      </w:r>
      <w:r w:rsidRPr="00391707">
        <w:rPr>
          <w:sz w:val="28"/>
          <w:szCs w:val="28"/>
        </w:rPr>
        <w:t>The paper presents the results of a scientific project focused on limiting nutrient losses from farms by introducing measures to apply fertilizers in a more sustainable way. The main aim of the study was to analyse and evaluate farmers’ knowledge of the fertilizing process and its aspects, as well as applying sustainable. generate summary of this research paper</w:t>
      </w:r>
      <w:r>
        <w:rPr>
          <w:sz w:val="28"/>
          <w:szCs w:val="28"/>
        </w:rPr>
        <w:t xml:space="preserve"> of about 100 words.</w:t>
      </w:r>
    </w:p>
    <w:p w14:paraId="7C9AE445" w14:textId="76A4C006" w:rsidR="00391707" w:rsidRDefault="00391707" w:rsidP="00391707">
      <w:pPr>
        <w:rPr>
          <w:sz w:val="28"/>
          <w:szCs w:val="28"/>
        </w:rPr>
      </w:pPr>
      <w:r>
        <w:rPr>
          <w:sz w:val="28"/>
          <w:szCs w:val="28"/>
        </w:rPr>
        <w:t>Generated Summary:</w:t>
      </w:r>
    </w:p>
    <w:p w14:paraId="092827B3" w14:textId="4B0BAF9D" w:rsidR="00391707" w:rsidRDefault="00391707" w:rsidP="00391707">
      <w:pPr>
        <w:rPr>
          <w:sz w:val="28"/>
          <w:szCs w:val="28"/>
        </w:rPr>
      </w:pPr>
      <w:r>
        <w:rPr>
          <w:sz w:val="28"/>
          <w:szCs w:val="28"/>
        </w:rPr>
        <w:t xml:space="preserve">               </w:t>
      </w:r>
      <w:r w:rsidR="009E762E" w:rsidRPr="009E762E">
        <w:rPr>
          <w:sz w:val="28"/>
          <w:szCs w:val="28"/>
        </w:rPr>
        <w:t>This research paper examines a project focused on reducing nutrient losses from farms through sustainable fertilizer application methods. The study aimed to evaluate farmers' knowledge of fertilization and their adoption of sustainable agricultural practices. Based on interviews with 28 farmers from two regions in Poland, the study found that while farmers are aware of the general concept of sustainable agriculture and believe their practices have improved, many still lack a detailed understanding of nutrient management. The research highlights the need for broader adoption of sustainable practices and improved farmer education on nutrient flows and balances.</w:t>
      </w:r>
    </w:p>
    <w:p w14:paraId="3E4D311A" w14:textId="77777777" w:rsidR="009E762E" w:rsidRDefault="009E762E" w:rsidP="00391707">
      <w:pPr>
        <w:rPr>
          <w:sz w:val="28"/>
          <w:szCs w:val="28"/>
        </w:rPr>
      </w:pPr>
    </w:p>
    <w:p w14:paraId="06011ADD" w14:textId="37F376C0" w:rsidR="00F876A7" w:rsidRDefault="009E762E" w:rsidP="00F876A7">
      <w:pPr>
        <w:rPr>
          <w:sz w:val="28"/>
          <w:szCs w:val="28"/>
        </w:rPr>
      </w:pPr>
      <w:r>
        <w:rPr>
          <w:sz w:val="28"/>
          <w:szCs w:val="28"/>
        </w:rPr>
        <w:t xml:space="preserve">ITERATION </w:t>
      </w:r>
      <w:proofErr w:type="gramStart"/>
      <w:r>
        <w:rPr>
          <w:sz w:val="28"/>
          <w:szCs w:val="28"/>
        </w:rPr>
        <w:t>1 :</w:t>
      </w:r>
      <w:proofErr w:type="gramEnd"/>
    </w:p>
    <w:p w14:paraId="4A61F933" w14:textId="1A087BCB" w:rsidR="002134BF" w:rsidRDefault="002134BF" w:rsidP="002134BF">
      <w:pPr>
        <w:rPr>
          <w:sz w:val="28"/>
          <w:szCs w:val="28"/>
        </w:rPr>
      </w:pPr>
      <w:r w:rsidRPr="002134BF">
        <w:rPr>
          <w:sz w:val="28"/>
          <w:szCs w:val="28"/>
        </w:rPr>
        <w:lastRenderedPageBreak/>
        <w:t>The paper presents the results of a scientific project focused on limiting nutrient losses from farms by introducing measures to apply fertilizers in a more sustainable way. It is a case study of selected aspects of farm management, focussing on the issue of sustainable agriculture and their tools. The main aim of the study was to analyse and evaluate farmers’ knowledge of the fertilizing process and its aspects, as well as applying sustainable agricultural activities on farms. The study emphasised the importance of nutrient management, as very important for sustainable farming. Also, the links between farmers’ opinions and their activities were analysed. The important issue concerned measures for sustainable farm management introduced on the farms, as well as measures to limit nutrient leaching into groundwater. Twenty-eight farmers from two regions in Poland were interviewed about their perceptions for the case study. The farmers demonstrated a realization that there were some new, or low-cost measures that could be introduced to make management more sustainable and pro-environmental, but there was still a need for wider adoption of sustainable agricultural practices. generate summary of this research paper</w:t>
      </w:r>
      <w:r>
        <w:rPr>
          <w:sz w:val="28"/>
          <w:szCs w:val="28"/>
        </w:rPr>
        <w:t>.</w:t>
      </w:r>
    </w:p>
    <w:p w14:paraId="2BADB3D0" w14:textId="21EE60A8" w:rsidR="002134BF" w:rsidRDefault="002134BF" w:rsidP="002134BF">
      <w:pPr>
        <w:rPr>
          <w:sz w:val="28"/>
          <w:szCs w:val="28"/>
        </w:rPr>
      </w:pPr>
      <w:r>
        <w:rPr>
          <w:sz w:val="28"/>
          <w:szCs w:val="28"/>
        </w:rPr>
        <w:t xml:space="preserve">Generated </w:t>
      </w:r>
      <w:proofErr w:type="gramStart"/>
      <w:r>
        <w:rPr>
          <w:sz w:val="28"/>
          <w:szCs w:val="28"/>
        </w:rPr>
        <w:t>Summary :</w:t>
      </w:r>
      <w:proofErr w:type="gramEnd"/>
    </w:p>
    <w:p w14:paraId="714ADE10" w14:textId="77777777" w:rsidR="002134BF" w:rsidRPr="002134BF" w:rsidRDefault="002134BF" w:rsidP="002134BF">
      <w:pPr>
        <w:rPr>
          <w:sz w:val="28"/>
          <w:szCs w:val="28"/>
        </w:rPr>
      </w:pPr>
      <w:r>
        <w:rPr>
          <w:sz w:val="28"/>
          <w:szCs w:val="28"/>
        </w:rPr>
        <w:t xml:space="preserve">             </w:t>
      </w:r>
      <w:r w:rsidRPr="002134BF">
        <w:rPr>
          <w:sz w:val="28"/>
          <w:szCs w:val="28"/>
        </w:rPr>
        <w:t>The research paper presents findings from a scientific project aimed at reducing nutrient losses from farms through the implementation of sustainable fertilizer application methods. It focuses on sustainable agriculture and tools for effective farm management. The main objective was to assess farmers' knowledge of fertilization processes and sustainable agricultural practices. The study highlights the critical role of nutrient management in sustainable farming and explores the relationship between farmers' opinions and their practices.</w:t>
      </w:r>
    </w:p>
    <w:p w14:paraId="6035EDBE" w14:textId="77777777" w:rsidR="002134BF" w:rsidRDefault="002134BF" w:rsidP="002134BF">
      <w:pPr>
        <w:rPr>
          <w:sz w:val="28"/>
          <w:szCs w:val="28"/>
        </w:rPr>
      </w:pPr>
      <w:r w:rsidRPr="002134BF">
        <w:rPr>
          <w:sz w:val="28"/>
          <w:szCs w:val="28"/>
        </w:rPr>
        <w:t>Interviews were conducted with 28 farmers from two regions in Poland to gather insights. The results show that while farmers perceive their activities as more sustainable compared to the past, many lack a deep understanding of nutrient flows and balances on their farms. Their knowledge is generally broad and not derived from specialized academic or vocational training. Although the farmers are aware of potential new or low-cost measures for more sustainable and environmentally friendly management, there is still a need for broader adoption of sustainable agricultural practices.</w:t>
      </w:r>
    </w:p>
    <w:p w14:paraId="5B8E92D2" w14:textId="258A3C31" w:rsidR="005153AF" w:rsidRDefault="005153AF" w:rsidP="002134BF">
      <w:pPr>
        <w:rPr>
          <w:sz w:val="28"/>
          <w:szCs w:val="28"/>
        </w:rPr>
      </w:pPr>
    </w:p>
    <w:p w14:paraId="20F7A49F" w14:textId="77777777" w:rsidR="00632C08" w:rsidRDefault="005153AF" w:rsidP="002134BF">
      <w:pPr>
        <w:rPr>
          <w:sz w:val="28"/>
          <w:szCs w:val="28"/>
        </w:rPr>
      </w:pPr>
      <w:r>
        <w:rPr>
          <w:sz w:val="28"/>
          <w:szCs w:val="28"/>
        </w:rPr>
        <w:t xml:space="preserve">ITERATION </w:t>
      </w:r>
      <w:proofErr w:type="gramStart"/>
      <w:r>
        <w:rPr>
          <w:sz w:val="28"/>
          <w:szCs w:val="28"/>
        </w:rPr>
        <w:t>2 :</w:t>
      </w:r>
      <w:proofErr w:type="gramEnd"/>
    </w:p>
    <w:p w14:paraId="7A617CC6" w14:textId="723CC8FE" w:rsidR="005153AF" w:rsidRDefault="005153AF" w:rsidP="002134BF">
      <w:pPr>
        <w:rPr>
          <w:sz w:val="28"/>
          <w:szCs w:val="28"/>
        </w:rPr>
      </w:pPr>
      <w:r>
        <w:rPr>
          <w:sz w:val="28"/>
          <w:szCs w:val="28"/>
        </w:rPr>
        <w:lastRenderedPageBreak/>
        <w:t>Analyse the summary of the key insigh</w:t>
      </w:r>
      <w:r w:rsidR="00632C08">
        <w:rPr>
          <w:sz w:val="28"/>
          <w:szCs w:val="28"/>
        </w:rPr>
        <w:t>ts</w:t>
      </w:r>
      <w:r>
        <w:rPr>
          <w:sz w:val="28"/>
          <w:szCs w:val="28"/>
        </w:rPr>
        <w:t xml:space="preserve"> from the research paper.</w:t>
      </w:r>
    </w:p>
    <w:p w14:paraId="5F6AC1F7" w14:textId="3341F5EC" w:rsidR="005153AF" w:rsidRDefault="005153AF" w:rsidP="002134BF">
      <w:pPr>
        <w:rPr>
          <w:sz w:val="28"/>
          <w:szCs w:val="28"/>
        </w:rPr>
      </w:pPr>
      <w:r>
        <w:rPr>
          <w:sz w:val="28"/>
          <w:szCs w:val="28"/>
        </w:rPr>
        <w:t>Generated Summary:</w:t>
      </w:r>
    </w:p>
    <w:p w14:paraId="79AE9960" w14:textId="1C24B000" w:rsidR="00632C08" w:rsidRPr="005153AF" w:rsidRDefault="005153AF" w:rsidP="005153AF">
      <w:pPr>
        <w:rPr>
          <w:sz w:val="28"/>
          <w:szCs w:val="28"/>
        </w:rPr>
      </w:pPr>
      <w:r>
        <w:rPr>
          <w:sz w:val="28"/>
          <w:szCs w:val="28"/>
        </w:rPr>
        <w:t xml:space="preserve">          </w:t>
      </w:r>
      <w:r w:rsidRPr="005153AF">
        <w:rPr>
          <w:sz w:val="28"/>
          <w:szCs w:val="28"/>
        </w:rPr>
        <w:t>The research paper highlights several key insights:</w:t>
      </w:r>
    </w:p>
    <w:p w14:paraId="275442AE" w14:textId="342C6BBD" w:rsidR="005153AF" w:rsidRPr="005153AF" w:rsidRDefault="005153AF" w:rsidP="005153AF">
      <w:pPr>
        <w:rPr>
          <w:sz w:val="28"/>
          <w:szCs w:val="28"/>
        </w:rPr>
      </w:pPr>
      <w:r w:rsidRPr="005153AF">
        <w:rPr>
          <w:sz w:val="28"/>
          <w:szCs w:val="28"/>
        </w:rPr>
        <w:t xml:space="preserve">1. Increased </w:t>
      </w:r>
      <w:proofErr w:type="gramStart"/>
      <w:r w:rsidRPr="005153AF">
        <w:rPr>
          <w:sz w:val="28"/>
          <w:szCs w:val="28"/>
        </w:rPr>
        <w:t>Awarene</w:t>
      </w:r>
      <w:r w:rsidR="00632C08">
        <w:rPr>
          <w:sz w:val="28"/>
          <w:szCs w:val="28"/>
        </w:rPr>
        <w:t>ss</w:t>
      </w:r>
      <w:r>
        <w:rPr>
          <w:sz w:val="28"/>
          <w:szCs w:val="28"/>
        </w:rPr>
        <w:t xml:space="preserve"> </w:t>
      </w:r>
      <w:r w:rsidRPr="005153AF">
        <w:rPr>
          <w:sz w:val="28"/>
          <w:szCs w:val="28"/>
        </w:rPr>
        <w:t>:</w:t>
      </w:r>
      <w:proofErr w:type="gramEnd"/>
      <w:r w:rsidRPr="005153AF">
        <w:rPr>
          <w:sz w:val="28"/>
          <w:szCs w:val="28"/>
        </w:rPr>
        <w:t xml:space="preserve"> Farmers are generally aware of the importance of sustainable practices and believe their activities are more sustainable now compared to the past.</w:t>
      </w:r>
    </w:p>
    <w:p w14:paraId="1228FC12" w14:textId="2CDDBAC7" w:rsidR="005153AF" w:rsidRPr="005153AF" w:rsidRDefault="005153AF" w:rsidP="005153AF">
      <w:pPr>
        <w:rPr>
          <w:sz w:val="28"/>
          <w:szCs w:val="28"/>
        </w:rPr>
      </w:pPr>
      <w:r w:rsidRPr="005153AF">
        <w:rPr>
          <w:sz w:val="28"/>
          <w:szCs w:val="28"/>
        </w:rPr>
        <w:t xml:space="preserve">2. Knowledge </w:t>
      </w:r>
      <w:proofErr w:type="gramStart"/>
      <w:r w:rsidRPr="005153AF">
        <w:rPr>
          <w:sz w:val="28"/>
          <w:szCs w:val="28"/>
        </w:rPr>
        <w:t>Gaps</w:t>
      </w:r>
      <w:r>
        <w:rPr>
          <w:sz w:val="28"/>
          <w:szCs w:val="28"/>
        </w:rPr>
        <w:t xml:space="preserve"> </w:t>
      </w:r>
      <w:r w:rsidR="00632C08">
        <w:rPr>
          <w:sz w:val="28"/>
          <w:szCs w:val="28"/>
        </w:rPr>
        <w:t>:</w:t>
      </w:r>
      <w:proofErr w:type="gramEnd"/>
      <w:r w:rsidRPr="005153AF">
        <w:rPr>
          <w:sz w:val="28"/>
          <w:szCs w:val="28"/>
        </w:rPr>
        <w:t xml:space="preserve"> Despite this awareness, many farmers lack a detailed understanding of nutrient management, relying more on general knowledge than specific training.</w:t>
      </w:r>
    </w:p>
    <w:p w14:paraId="43FA32FC" w14:textId="2AD8A424" w:rsidR="005153AF" w:rsidRPr="005153AF" w:rsidRDefault="005153AF" w:rsidP="005153AF">
      <w:pPr>
        <w:rPr>
          <w:sz w:val="28"/>
          <w:szCs w:val="28"/>
        </w:rPr>
      </w:pPr>
      <w:r w:rsidRPr="005153AF">
        <w:rPr>
          <w:sz w:val="28"/>
          <w:szCs w:val="28"/>
        </w:rPr>
        <w:t xml:space="preserve">3. Educational </w:t>
      </w:r>
      <w:proofErr w:type="gramStart"/>
      <w:r w:rsidRPr="005153AF">
        <w:rPr>
          <w:sz w:val="28"/>
          <w:szCs w:val="28"/>
        </w:rPr>
        <w:t>Needs</w:t>
      </w:r>
      <w:r>
        <w:rPr>
          <w:sz w:val="28"/>
          <w:szCs w:val="28"/>
        </w:rPr>
        <w:t xml:space="preserve"> </w:t>
      </w:r>
      <w:r w:rsidRPr="005153AF">
        <w:rPr>
          <w:sz w:val="28"/>
          <w:szCs w:val="28"/>
        </w:rPr>
        <w:t>:</w:t>
      </w:r>
      <w:proofErr w:type="gramEnd"/>
      <w:r w:rsidRPr="005153AF">
        <w:rPr>
          <w:sz w:val="28"/>
          <w:szCs w:val="28"/>
        </w:rPr>
        <w:t xml:space="preserve"> There is a clear need for targeted education and training to improve farmers' understanding and implementation of sustainable practices.</w:t>
      </w:r>
    </w:p>
    <w:p w14:paraId="6205CB35" w14:textId="060C8F0D" w:rsidR="005153AF" w:rsidRPr="005153AF" w:rsidRDefault="005153AF" w:rsidP="005153AF">
      <w:pPr>
        <w:rPr>
          <w:sz w:val="28"/>
          <w:szCs w:val="28"/>
        </w:rPr>
      </w:pPr>
      <w:r w:rsidRPr="005153AF">
        <w:rPr>
          <w:sz w:val="28"/>
          <w:szCs w:val="28"/>
        </w:rPr>
        <w:t xml:space="preserve">4. Implementation </w:t>
      </w:r>
      <w:proofErr w:type="gramStart"/>
      <w:r w:rsidRPr="005153AF">
        <w:rPr>
          <w:sz w:val="28"/>
          <w:szCs w:val="28"/>
        </w:rPr>
        <w:t>Challenges</w:t>
      </w:r>
      <w:r>
        <w:rPr>
          <w:sz w:val="28"/>
          <w:szCs w:val="28"/>
        </w:rPr>
        <w:t xml:space="preserve"> </w:t>
      </w:r>
      <w:r w:rsidRPr="005153AF">
        <w:rPr>
          <w:sz w:val="28"/>
          <w:szCs w:val="28"/>
        </w:rPr>
        <w:t>:</w:t>
      </w:r>
      <w:proofErr w:type="gramEnd"/>
      <w:r w:rsidRPr="005153AF">
        <w:rPr>
          <w:sz w:val="28"/>
          <w:szCs w:val="28"/>
        </w:rPr>
        <w:t xml:space="preserve"> While farmers recognize potential sustainable practices, these have not been widely adopted, indicating a gap between knowledge and action.</w:t>
      </w:r>
    </w:p>
    <w:p w14:paraId="4D2856F3" w14:textId="4680A25A" w:rsidR="005153AF" w:rsidRDefault="005153AF" w:rsidP="005153AF">
      <w:pPr>
        <w:rPr>
          <w:sz w:val="28"/>
          <w:szCs w:val="28"/>
        </w:rPr>
      </w:pPr>
      <w:r w:rsidRPr="005153AF">
        <w:rPr>
          <w:sz w:val="28"/>
          <w:szCs w:val="28"/>
        </w:rPr>
        <w:t xml:space="preserve">5. Policy and </w:t>
      </w:r>
      <w:proofErr w:type="gramStart"/>
      <w:r w:rsidRPr="005153AF">
        <w:rPr>
          <w:sz w:val="28"/>
          <w:szCs w:val="28"/>
        </w:rPr>
        <w:t>Support</w:t>
      </w:r>
      <w:r>
        <w:rPr>
          <w:sz w:val="28"/>
          <w:szCs w:val="28"/>
        </w:rPr>
        <w:t xml:space="preserve"> </w:t>
      </w:r>
      <w:r w:rsidRPr="005153AF">
        <w:rPr>
          <w:sz w:val="28"/>
          <w:szCs w:val="28"/>
        </w:rPr>
        <w:t>:</w:t>
      </w:r>
      <w:proofErr w:type="gramEnd"/>
      <w:r w:rsidRPr="005153AF">
        <w:rPr>
          <w:sz w:val="28"/>
          <w:szCs w:val="28"/>
        </w:rPr>
        <w:t xml:space="preserve"> The study suggests that broader adoption of sustainable agriculture may require additional policy support, incentives, and resources.</w:t>
      </w:r>
    </w:p>
    <w:p w14:paraId="50166324" w14:textId="621EE18F" w:rsidR="005153AF" w:rsidRDefault="005153AF" w:rsidP="005153AF">
      <w:pPr>
        <w:rPr>
          <w:sz w:val="28"/>
          <w:szCs w:val="28"/>
        </w:rPr>
      </w:pPr>
      <w:proofErr w:type="gramStart"/>
      <w:r>
        <w:rPr>
          <w:sz w:val="28"/>
          <w:szCs w:val="28"/>
        </w:rPr>
        <w:t>FINDINGS :</w:t>
      </w:r>
      <w:proofErr w:type="gramEnd"/>
    </w:p>
    <w:p w14:paraId="134C0EE7" w14:textId="1F832AC5" w:rsidR="005153AF" w:rsidRPr="005153AF" w:rsidRDefault="005153AF" w:rsidP="005153AF">
      <w:pPr>
        <w:rPr>
          <w:sz w:val="28"/>
          <w:szCs w:val="28"/>
        </w:rPr>
      </w:pPr>
      <w:r>
        <w:rPr>
          <w:sz w:val="28"/>
          <w:szCs w:val="28"/>
        </w:rPr>
        <w:t xml:space="preserve">          </w:t>
      </w:r>
      <w:r w:rsidRPr="005153AF">
        <w:rPr>
          <w:sz w:val="28"/>
          <w:szCs w:val="28"/>
        </w:rPr>
        <w:t>The research paper presents the following findings:</w:t>
      </w:r>
    </w:p>
    <w:p w14:paraId="3BDB12D8" w14:textId="55AE96A2" w:rsidR="005153AF" w:rsidRPr="005153AF" w:rsidRDefault="005153AF" w:rsidP="005153AF">
      <w:pPr>
        <w:rPr>
          <w:sz w:val="28"/>
          <w:szCs w:val="28"/>
        </w:rPr>
      </w:pPr>
      <w:r>
        <w:rPr>
          <w:sz w:val="28"/>
          <w:szCs w:val="28"/>
        </w:rPr>
        <w:t xml:space="preserve">GENERATED </w:t>
      </w:r>
      <w:proofErr w:type="gramStart"/>
      <w:r>
        <w:rPr>
          <w:sz w:val="28"/>
          <w:szCs w:val="28"/>
        </w:rPr>
        <w:t>SUMMARY :</w:t>
      </w:r>
      <w:proofErr w:type="gramEnd"/>
    </w:p>
    <w:p w14:paraId="5835987C" w14:textId="05FEEAD2" w:rsidR="005153AF" w:rsidRPr="005153AF" w:rsidRDefault="005153AF" w:rsidP="005153AF">
      <w:pPr>
        <w:rPr>
          <w:sz w:val="28"/>
          <w:szCs w:val="28"/>
        </w:rPr>
      </w:pPr>
      <w:r w:rsidRPr="005153AF">
        <w:rPr>
          <w:sz w:val="28"/>
          <w:szCs w:val="28"/>
        </w:rPr>
        <w:t xml:space="preserve">1. Awareness of </w:t>
      </w:r>
      <w:proofErr w:type="gramStart"/>
      <w:r w:rsidRPr="005153AF">
        <w:rPr>
          <w:sz w:val="28"/>
          <w:szCs w:val="28"/>
        </w:rPr>
        <w:t>Sustainability</w:t>
      </w:r>
      <w:r>
        <w:rPr>
          <w:sz w:val="28"/>
          <w:szCs w:val="28"/>
        </w:rPr>
        <w:t xml:space="preserve"> </w:t>
      </w:r>
      <w:r w:rsidRPr="005153AF">
        <w:rPr>
          <w:sz w:val="28"/>
          <w:szCs w:val="28"/>
        </w:rPr>
        <w:t>:</w:t>
      </w:r>
      <w:proofErr w:type="gramEnd"/>
      <w:r w:rsidRPr="005153AF">
        <w:rPr>
          <w:sz w:val="28"/>
          <w:szCs w:val="28"/>
        </w:rPr>
        <w:t xml:space="preserve"> Farmers are generally aware of the importance of sustainable agricultural practices and believe their farm management activities have become more sustainable over time.</w:t>
      </w:r>
    </w:p>
    <w:p w14:paraId="5D482C78" w14:textId="465A01AC" w:rsidR="005153AF" w:rsidRPr="005153AF" w:rsidRDefault="005153AF" w:rsidP="005153AF">
      <w:pPr>
        <w:rPr>
          <w:sz w:val="28"/>
          <w:szCs w:val="28"/>
        </w:rPr>
      </w:pPr>
      <w:r w:rsidRPr="005153AF">
        <w:rPr>
          <w:sz w:val="28"/>
          <w:szCs w:val="28"/>
        </w:rPr>
        <w:t xml:space="preserve">2. Limited Understanding of Nutrient </w:t>
      </w:r>
      <w:proofErr w:type="gramStart"/>
      <w:r w:rsidRPr="005153AF">
        <w:rPr>
          <w:sz w:val="28"/>
          <w:szCs w:val="28"/>
        </w:rPr>
        <w:t>Management</w:t>
      </w:r>
      <w:r>
        <w:rPr>
          <w:sz w:val="28"/>
          <w:szCs w:val="28"/>
        </w:rPr>
        <w:t xml:space="preserve"> </w:t>
      </w:r>
      <w:r w:rsidRPr="005153AF">
        <w:rPr>
          <w:sz w:val="28"/>
          <w:szCs w:val="28"/>
        </w:rPr>
        <w:t>:</w:t>
      </w:r>
      <w:proofErr w:type="gramEnd"/>
      <w:r w:rsidRPr="005153AF">
        <w:rPr>
          <w:sz w:val="28"/>
          <w:szCs w:val="28"/>
        </w:rPr>
        <w:t xml:space="preserve"> Many farmers demonstrate a limited understanding of nutrient flows and nutrient balances on their farms. Their knowledge is often based on broad concepts rather than specific, technical knowledge.</w:t>
      </w:r>
    </w:p>
    <w:p w14:paraId="64FB2B23" w14:textId="28D31F06" w:rsidR="005153AF" w:rsidRPr="005153AF" w:rsidRDefault="005153AF" w:rsidP="005153AF">
      <w:pPr>
        <w:rPr>
          <w:sz w:val="28"/>
          <w:szCs w:val="28"/>
        </w:rPr>
      </w:pPr>
      <w:r w:rsidRPr="005153AF">
        <w:rPr>
          <w:sz w:val="28"/>
          <w:szCs w:val="28"/>
        </w:rPr>
        <w:t xml:space="preserve">3. Educational </w:t>
      </w:r>
      <w:proofErr w:type="gramStart"/>
      <w:r w:rsidRPr="005153AF">
        <w:rPr>
          <w:sz w:val="28"/>
          <w:szCs w:val="28"/>
        </w:rPr>
        <w:t>Gaps</w:t>
      </w:r>
      <w:r>
        <w:rPr>
          <w:sz w:val="28"/>
          <w:szCs w:val="28"/>
        </w:rPr>
        <w:t xml:space="preserve"> </w:t>
      </w:r>
      <w:r w:rsidRPr="005153AF">
        <w:rPr>
          <w:sz w:val="28"/>
          <w:szCs w:val="28"/>
        </w:rPr>
        <w:t>:</w:t>
      </w:r>
      <w:proofErr w:type="gramEnd"/>
      <w:r w:rsidRPr="005153AF">
        <w:rPr>
          <w:sz w:val="28"/>
          <w:szCs w:val="28"/>
        </w:rPr>
        <w:t xml:space="preserve"> Farmers' knowledge of sustainable practices is largely experiential, with many lacking formal academic or vocational training. This highlights the need for more targeted education and training in sustainable agriculture.</w:t>
      </w:r>
    </w:p>
    <w:p w14:paraId="7203FD08" w14:textId="63B16DEE" w:rsidR="005153AF" w:rsidRPr="005153AF" w:rsidRDefault="005153AF" w:rsidP="005153AF">
      <w:pPr>
        <w:rPr>
          <w:sz w:val="28"/>
          <w:szCs w:val="28"/>
        </w:rPr>
      </w:pPr>
      <w:r w:rsidRPr="005153AF">
        <w:rPr>
          <w:sz w:val="28"/>
          <w:szCs w:val="28"/>
        </w:rPr>
        <w:lastRenderedPageBreak/>
        <w:t xml:space="preserve">4. Recognition of Potential </w:t>
      </w:r>
      <w:proofErr w:type="gramStart"/>
      <w:r w:rsidRPr="005153AF">
        <w:rPr>
          <w:sz w:val="28"/>
          <w:szCs w:val="28"/>
        </w:rPr>
        <w:t>Measures</w:t>
      </w:r>
      <w:r>
        <w:rPr>
          <w:sz w:val="28"/>
          <w:szCs w:val="28"/>
        </w:rPr>
        <w:t xml:space="preserve"> </w:t>
      </w:r>
      <w:r w:rsidRPr="005153AF">
        <w:rPr>
          <w:sz w:val="28"/>
          <w:szCs w:val="28"/>
        </w:rPr>
        <w:t>:</w:t>
      </w:r>
      <w:proofErr w:type="gramEnd"/>
      <w:r w:rsidRPr="005153AF">
        <w:rPr>
          <w:sz w:val="28"/>
          <w:szCs w:val="28"/>
        </w:rPr>
        <w:t xml:space="preserve"> Farmers are aware of new or low-cost sustainable measures that could improve nutrient management and reduce environmental impact. However, these practices have not been widely implemented, suggesting barriers to adoption.</w:t>
      </w:r>
    </w:p>
    <w:p w14:paraId="456587F4" w14:textId="5830D03C" w:rsidR="005153AF" w:rsidRPr="005153AF" w:rsidRDefault="005153AF" w:rsidP="005153AF">
      <w:pPr>
        <w:rPr>
          <w:sz w:val="28"/>
          <w:szCs w:val="28"/>
        </w:rPr>
      </w:pPr>
      <w:r w:rsidRPr="005153AF">
        <w:rPr>
          <w:sz w:val="28"/>
          <w:szCs w:val="28"/>
        </w:rPr>
        <w:t xml:space="preserve">5. Need for Broader </w:t>
      </w:r>
      <w:proofErr w:type="gramStart"/>
      <w:r w:rsidRPr="005153AF">
        <w:rPr>
          <w:sz w:val="28"/>
          <w:szCs w:val="28"/>
        </w:rPr>
        <w:t>Adoption</w:t>
      </w:r>
      <w:r>
        <w:rPr>
          <w:sz w:val="28"/>
          <w:szCs w:val="28"/>
        </w:rPr>
        <w:t xml:space="preserve"> </w:t>
      </w:r>
      <w:r w:rsidRPr="005153AF">
        <w:rPr>
          <w:sz w:val="28"/>
          <w:szCs w:val="28"/>
        </w:rPr>
        <w:t>:</w:t>
      </w:r>
      <w:proofErr w:type="gramEnd"/>
      <w:r w:rsidRPr="005153AF">
        <w:rPr>
          <w:sz w:val="28"/>
          <w:szCs w:val="28"/>
        </w:rPr>
        <w:t xml:space="preserve"> The findings indicate a need for increased adoption of sustainable agricultural practices, supported by better education, resources, and possibly policy incentives to encourage more widespread implementation.</w:t>
      </w:r>
    </w:p>
    <w:p w14:paraId="7EB1C483" w14:textId="5F83A3D3" w:rsidR="005153AF" w:rsidRPr="005153AF" w:rsidRDefault="005153AF" w:rsidP="005153AF">
      <w:pPr>
        <w:rPr>
          <w:sz w:val="28"/>
          <w:szCs w:val="28"/>
        </w:rPr>
      </w:pPr>
      <w:r w:rsidRPr="005153AF">
        <w:rPr>
          <w:sz w:val="28"/>
          <w:szCs w:val="28"/>
        </w:rPr>
        <w:t xml:space="preserve">6. Regional </w:t>
      </w:r>
      <w:proofErr w:type="gramStart"/>
      <w:r w:rsidRPr="005153AF">
        <w:rPr>
          <w:sz w:val="28"/>
          <w:szCs w:val="28"/>
        </w:rPr>
        <w:t>Variations</w:t>
      </w:r>
      <w:r>
        <w:rPr>
          <w:sz w:val="28"/>
          <w:szCs w:val="28"/>
        </w:rPr>
        <w:t xml:space="preserve"> </w:t>
      </w:r>
      <w:r w:rsidRPr="005153AF">
        <w:rPr>
          <w:sz w:val="28"/>
          <w:szCs w:val="28"/>
        </w:rPr>
        <w:t>:</w:t>
      </w:r>
      <w:proofErr w:type="gramEnd"/>
      <w:r w:rsidRPr="005153AF">
        <w:rPr>
          <w:sz w:val="28"/>
          <w:szCs w:val="28"/>
        </w:rPr>
        <w:t xml:space="preserve"> The study, conducted in two regions of Poland, may reflect differences in knowledge and practices between regions, emphasizing the importance of tailored approaches to sustainable agriculture.</w:t>
      </w:r>
    </w:p>
    <w:p w14:paraId="59935CBB" w14:textId="4BFDB7DE" w:rsidR="002134BF" w:rsidRPr="002134BF" w:rsidRDefault="005153AF" w:rsidP="002134BF">
      <w:pPr>
        <w:rPr>
          <w:sz w:val="28"/>
          <w:szCs w:val="28"/>
        </w:rPr>
      </w:pPr>
      <w:r w:rsidRPr="005153AF">
        <w:rPr>
          <w:sz w:val="28"/>
          <w:szCs w:val="28"/>
        </w:rPr>
        <w:t>Overall, the research highlights a positive shift towards sustainability among farmers but underscores the need for improved education and support to fully realize sustainable farming practices.</w:t>
      </w:r>
    </w:p>
    <w:p w14:paraId="5EEE405C" w14:textId="7527E14F" w:rsidR="005E6E14" w:rsidRDefault="005E6E14" w:rsidP="00F876A7">
      <w:pPr>
        <w:rPr>
          <w:sz w:val="28"/>
          <w:szCs w:val="28"/>
        </w:rPr>
      </w:pPr>
      <w:proofErr w:type="gramStart"/>
      <w:r>
        <w:rPr>
          <w:sz w:val="28"/>
          <w:szCs w:val="28"/>
        </w:rPr>
        <w:t>APPLICATIONS :</w:t>
      </w:r>
      <w:proofErr w:type="gramEnd"/>
    </w:p>
    <w:p w14:paraId="7E5FAFB8" w14:textId="4EDECE2F" w:rsidR="005E6E14" w:rsidRDefault="005E6E14" w:rsidP="00F876A7">
      <w:pPr>
        <w:rPr>
          <w:sz w:val="28"/>
          <w:szCs w:val="28"/>
        </w:rPr>
      </w:pPr>
      <w:r>
        <w:rPr>
          <w:sz w:val="28"/>
          <w:szCs w:val="28"/>
        </w:rPr>
        <w:t xml:space="preserve">          P</w:t>
      </w:r>
      <w:r w:rsidRPr="005E6E14">
        <w:rPr>
          <w:sz w:val="28"/>
          <w:szCs w:val="28"/>
        </w:rPr>
        <w:t>otential applications sug</w:t>
      </w:r>
      <w:r w:rsidR="00632C08">
        <w:rPr>
          <w:sz w:val="28"/>
          <w:szCs w:val="28"/>
        </w:rPr>
        <w:t>gestion</w:t>
      </w:r>
      <w:r w:rsidRPr="005E6E14">
        <w:rPr>
          <w:sz w:val="28"/>
          <w:szCs w:val="28"/>
        </w:rPr>
        <w:t>s or implications of the research findings</w:t>
      </w:r>
      <w:r>
        <w:rPr>
          <w:sz w:val="28"/>
          <w:szCs w:val="28"/>
        </w:rPr>
        <w:t>.</w:t>
      </w:r>
    </w:p>
    <w:p w14:paraId="12B94210" w14:textId="4889D7BB" w:rsidR="005E6E14" w:rsidRDefault="005E6E14" w:rsidP="00F876A7">
      <w:pPr>
        <w:rPr>
          <w:sz w:val="28"/>
          <w:szCs w:val="28"/>
        </w:rPr>
      </w:pPr>
      <w:r>
        <w:rPr>
          <w:sz w:val="28"/>
          <w:szCs w:val="28"/>
        </w:rPr>
        <w:t xml:space="preserve">GENERATED </w:t>
      </w:r>
      <w:proofErr w:type="gramStart"/>
      <w:r>
        <w:rPr>
          <w:sz w:val="28"/>
          <w:szCs w:val="28"/>
        </w:rPr>
        <w:t>SUMMARY :</w:t>
      </w:r>
      <w:proofErr w:type="gramEnd"/>
    </w:p>
    <w:p w14:paraId="1F252C2C" w14:textId="06D46262" w:rsidR="005E6E14" w:rsidRPr="005E6E14" w:rsidRDefault="005E6E14" w:rsidP="005E6E14">
      <w:pPr>
        <w:rPr>
          <w:sz w:val="28"/>
          <w:szCs w:val="28"/>
        </w:rPr>
      </w:pPr>
      <w:r>
        <w:rPr>
          <w:sz w:val="28"/>
          <w:szCs w:val="28"/>
        </w:rPr>
        <w:t xml:space="preserve">           </w:t>
      </w:r>
      <w:r w:rsidRPr="005E6E14">
        <w:rPr>
          <w:sz w:val="28"/>
          <w:szCs w:val="28"/>
        </w:rPr>
        <w:t>The research findings suggest several potential applications, implications, and recommendations:</w:t>
      </w:r>
    </w:p>
    <w:p w14:paraId="07B1EE42" w14:textId="264D842C" w:rsidR="005E6E14" w:rsidRPr="005E6E14" w:rsidRDefault="005E6E14" w:rsidP="005E6E14">
      <w:pPr>
        <w:rPr>
          <w:sz w:val="28"/>
          <w:szCs w:val="28"/>
        </w:rPr>
      </w:pPr>
      <w:r w:rsidRPr="005E6E14">
        <w:rPr>
          <w:sz w:val="28"/>
          <w:szCs w:val="28"/>
        </w:rPr>
        <w:t xml:space="preserve">1. Targeted Educational </w:t>
      </w:r>
      <w:proofErr w:type="gramStart"/>
      <w:r w:rsidRPr="005E6E14">
        <w:rPr>
          <w:sz w:val="28"/>
          <w:szCs w:val="28"/>
        </w:rPr>
        <w:t>Programs</w:t>
      </w:r>
      <w:r>
        <w:rPr>
          <w:sz w:val="28"/>
          <w:szCs w:val="28"/>
        </w:rPr>
        <w:t xml:space="preserve"> </w:t>
      </w:r>
      <w:r w:rsidRPr="005E6E14">
        <w:rPr>
          <w:sz w:val="28"/>
          <w:szCs w:val="28"/>
        </w:rPr>
        <w:t>:</w:t>
      </w:r>
      <w:proofErr w:type="gramEnd"/>
      <w:r w:rsidRPr="005E6E14">
        <w:rPr>
          <w:sz w:val="28"/>
          <w:szCs w:val="28"/>
        </w:rPr>
        <w:t xml:space="preserve"> Given the identified knowledge gaps in nutrient management, agricultural extension services and educational institutions could develop targeted training programs focused on sustainable fertilization practices. These programs should be tailored to the specific needs and knowledge levels of farmers.</w:t>
      </w:r>
    </w:p>
    <w:p w14:paraId="47911C84" w14:textId="02F5AF2A" w:rsidR="005E6E14" w:rsidRPr="005E6E14" w:rsidRDefault="005E6E14" w:rsidP="005E6E14">
      <w:pPr>
        <w:rPr>
          <w:sz w:val="28"/>
          <w:szCs w:val="28"/>
        </w:rPr>
      </w:pPr>
      <w:r w:rsidRPr="005E6E14">
        <w:rPr>
          <w:sz w:val="28"/>
          <w:szCs w:val="28"/>
        </w:rPr>
        <w:t xml:space="preserve">2. Policy Development and </w:t>
      </w:r>
      <w:proofErr w:type="gramStart"/>
      <w:r w:rsidRPr="005E6E14">
        <w:rPr>
          <w:sz w:val="28"/>
          <w:szCs w:val="28"/>
        </w:rPr>
        <w:t>Support</w:t>
      </w:r>
      <w:r>
        <w:rPr>
          <w:sz w:val="28"/>
          <w:szCs w:val="28"/>
        </w:rPr>
        <w:t xml:space="preserve"> </w:t>
      </w:r>
      <w:r w:rsidRPr="005E6E14">
        <w:rPr>
          <w:sz w:val="28"/>
          <w:szCs w:val="28"/>
        </w:rPr>
        <w:t>:</w:t>
      </w:r>
      <w:proofErr w:type="gramEnd"/>
      <w:r w:rsidRPr="005E6E14">
        <w:rPr>
          <w:sz w:val="28"/>
          <w:szCs w:val="28"/>
        </w:rPr>
        <w:t xml:space="preserve"> Policymakers could use these findings to design and implement policies that encourage the adoption of sustainable agricultural practices. This could include providing incentives, subsidies, or grants for farmers who adopt more sustainable nutrient management practices.</w:t>
      </w:r>
    </w:p>
    <w:p w14:paraId="0721986B" w14:textId="21422E44" w:rsidR="005E6E14" w:rsidRPr="005E6E14" w:rsidRDefault="005E6E14" w:rsidP="005E6E14">
      <w:pPr>
        <w:rPr>
          <w:sz w:val="28"/>
          <w:szCs w:val="28"/>
        </w:rPr>
      </w:pPr>
      <w:r w:rsidRPr="005E6E14">
        <w:rPr>
          <w:sz w:val="28"/>
          <w:szCs w:val="28"/>
        </w:rPr>
        <w:t xml:space="preserve">3. Development of Practical Tools and </w:t>
      </w:r>
      <w:proofErr w:type="gramStart"/>
      <w:r w:rsidRPr="005E6E14">
        <w:rPr>
          <w:sz w:val="28"/>
          <w:szCs w:val="28"/>
        </w:rPr>
        <w:t>Resources</w:t>
      </w:r>
      <w:r>
        <w:rPr>
          <w:sz w:val="28"/>
          <w:szCs w:val="28"/>
        </w:rPr>
        <w:t xml:space="preserve"> </w:t>
      </w:r>
      <w:r w:rsidRPr="005E6E14">
        <w:rPr>
          <w:sz w:val="28"/>
          <w:szCs w:val="28"/>
        </w:rPr>
        <w:t>:</w:t>
      </w:r>
      <w:proofErr w:type="gramEnd"/>
      <w:r w:rsidRPr="005E6E14">
        <w:rPr>
          <w:sz w:val="28"/>
          <w:szCs w:val="28"/>
        </w:rPr>
        <w:t xml:space="preserve"> The research implies a need for practical tools and resources that farmers can easily access and use. This could involve creating user-friendly guides, mobile apps, or decision-support </w:t>
      </w:r>
      <w:r w:rsidRPr="005E6E14">
        <w:rPr>
          <w:sz w:val="28"/>
          <w:szCs w:val="28"/>
        </w:rPr>
        <w:lastRenderedPageBreak/>
        <w:t>tools that help farmers better understand and manage nutrient flows on their farms.</w:t>
      </w:r>
    </w:p>
    <w:p w14:paraId="076C879C" w14:textId="7D68318F" w:rsidR="005E6E14" w:rsidRPr="005E6E14" w:rsidRDefault="005E6E14" w:rsidP="005E6E14">
      <w:pPr>
        <w:rPr>
          <w:sz w:val="28"/>
          <w:szCs w:val="28"/>
        </w:rPr>
      </w:pPr>
      <w:r w:rsidRPr="005E6E14">
        <w:rPr>
          <w:sz w:val="28"/>
          <w:szCs w:val="28"/>
        </w:rPr>
        <w:t xml:space="preserve">4. Localized </w:t>
      </w:r>
      <w:proofErr w:type="gramStart"/>
      <w:r w:rsidRPr="005E6E14">
        <w:rPr>
          <w:sz w:val="28"/>
          <w:szCs w:val="28"/>
        </w:rPr>
        <w:t>Solutions</w:t>
      </w:r>
      <w:r>
        <w:rPr>
          <w:sz w:val="28"/>
          <w:szCs w:val="28"/>
        </w:rPr>
        <w:t xml:space="preserve"> </w:t>
      </w:r>
      <w:r w:rsidRPr="005E6E14">
        <w:rPr>
          <w:sz w:val="28"/>
          <w:szCs w:val="28"/>
        </w:rPr>
        <w:t>:</w:t>
      </w:r>
      <w:proofErr w:type="gramEnd"/>
      <w:r w:rsidRPr="005E6E14">
        <w:rPr>
          <w:sz w:val="28"/>
          <w:szCs w:val="28"/>
        </w:rPr>
        <w:t xml:space="preserve"> Since the study highlights possible regional variations, there is an opportunity to develop localized sustainable farming practices that consider the specific environmental, economic, and cultural conditions of different regions.</w:t>
      </w:r>
    </w:p>
    <w:p w14:paraId="00F5303D" w14:textId="696C5E3D" w:rsidR="005E6E14" w:rsidRPr="005E6E14" w:rsidRDefault="005E6E14" w:rsidP="005E6E14">
      <w:pPr>
        <w:rPr>
          <w:sz w:val="28"/>
          <w:szCs w:val="28"/>
        </w:rPr>
      </w:pPr>
      <w:r w:rsidRPr="005E6E14">
        <w:rPr>
          <w:sz w:val="28"/>
          <w:szCs w:val="28"/>
        </w:rPr>
        <w:t>5</w:t>
      </w:r>
      <w:r>
        <w:rPr>
          <w:sz w:val="28"/>
          <w:szCs w:val="28"/>
        </w:rPr>
        <w:t>.</w:t>
      </w:r>
      <w:r w:rsidRPr="005E6E14">
        <w:rPr>
          <w:sz w:val="28"/>
          <w:szCs w:val="28"/>
        </w:rPr>
        <w:t xml:space="preserve"> Collaboration with Agricultural </w:t>
      </w:r>
      <w:proofErr w:type="gramStart"/>
      <w:r w:rsidRPr="005E6E14">
        <w:rPr>
          <w:sz w:val="28"/>
          <w:szCs w:val="28"/>
        </w:rPr>
        <w:t>Cooperatives</w:t>
      </w:r>
      <w:r>
        <w:rPr>
          <w:sz w:val="28"/>
          <w:szCs w:val="28"/>
        </w:rPr>
        <w:t xml:space="preserve"> </w:t>
      </w:r>
      <w:r w:rsidRPr="005E6E14">
        <w:rPr>
          <w:sz w:val="28"/>
          <w:szCs w:val="28"/>
        </w:rPr>
        <w:t>:</w:t>
      </w:r>
      <w:proofErr w:type="gramEnd"/>
      <w:r w:rsidRPr="005E6E14">
        <w:rPr>
          <w:sz w:val="28"/>
          <w:szCs w:val="28"/>
        </w:rPr>
        <w:t xml:space="preserve"> Agricultural cooperatives and farmer organizations could play a key role in disseminating knowledge and promoting sustainable practices. They could organize workshops, field demonstrations, and peer learning opportunities to enhance farmers' understanding and adoption of sustainable methods.</w:t>
      </w:r>
    </w:p>
    <w:p w14:paraId="42226A38" w14:textId="23B3EEDD" w:rsidR="005E6E14" w:rsidRPr="005E6E14" w:rsidRDefault="005E6E14" w:rsidP="005E6E14">
      <w:pPr>
        <w:rPr>
          <w:sz w:val="28"/>
          <w:szCs w:val="28"/>
        </w:rPr>
      </w:pPr>
      <w:r w:rsidRPr="005E6E14">
        <w:rPr>
          <w:sz w:val="28"/>
          <w:szCs w:val="28"/>
        </w:rPr>
        <w:t xml:space="preserve">6. Research and Development </w:t>
      </w:r>
      <w:proofErr w:type="gramStart"/>
      <w:r w:rsidRPr="005E6E14">
        <w:rPr>
          <w:sz w:val="28"/>
          <w:szCs w:val="28"/>
        </w:rPr>
        <w:t>Initiatives</w:t>
      </w:r>
      <w:r>
        <w:rPr>
          <w:sz w:val="28"/>
          <w:szCs w:val="28"/>
        </w:rPr>
        <w:t xml:space="preserve"> </w:t>
      </w:r>
      <w:r w:rsidRPr="005E6E14">
        <w:rPr>
          <w:sz w:val="28"/>
          <w:szCs w:val="28"/>
        </w:rPr>
        <w:t>:</w:t>
      </w:r>
      <w:proofErr w:type="gramEnd"/>
      <w:r w:rsidRPr="005E6E14">
        <w:rPr>
          <w:sz w:val="28"/>
          <w:szCs w:val="28"/>
        </w:rPr>
        <w:t xml:space="preserve"> The findings could inform further research into innovative, low-cost measures that are easy for farmers to implement. Collaboration between research institutions and the farming community could help develop and test new sustainable technologies and practices.</w:t>
      </w:r>
    </w:p>
    <w:p w14:paraId="0518734F" w14:textId="479113DD" w:rsidR="005E6E14" w:rsidRPr="005E6E14" w:rsidRDefault="005E6E14" w:rsidP="005E6E14">
      <w:pPr>
        <w:rPr>
          <w:sz w:val="28"/>
          <w:szCs w:val="28"/>
        </w:rPr>
      </w:pPr>
      <w:r w:rsidRPr="005E6E14">
        <w:rPr>
          <w:sz w:val="28"/>
          <w:szCs w:val="28"/>
        </w:rPr>
        <w:t xml:space="preserve">7. Public Awareness </w:t>
      </w:r>
      <w:proofErr w:type="gramStart"/>
      <w:r w:rsidRPr="005E6E14">
        <w:rPr>
          <w:sz w:val="28"/>
          <w:szCs w:val="28"/>
        </w:rPr>
        <w:t>Campaigns</w:t>
      </w:r>
      <w:r>
        <w:rPr>
          <w:sz w:val="28"/>
          <w:szCs w:val="28"/>
        </w:rPr>
        <w:t xml:space="preserve"> </w:t>
      </w:r>
      <w:r w:rsidRPr="005E6E14">
        <w:rPr>
          <w:sz w:val="28"/>
          <w:szCs w:val="28"/>
        </w:rPr>
        <w:t>:</w:t>
      </w:r>
      <w:proofErr w:type="gramEnd"/>
      <w:r w:rsidRPr="005E6E14">
        <w:rPr>
          <w:sz w:val="28"/>
          <w:szCs w:val="28"/>
        </w:rPr>
        <w:t xml:space="preserve"> Raising public awareness about the importance of sustainable farming practices could create consumer demand for sustainably produced food, thereby encouraging farmers to adopt these practices to meet market expectations.</w:t>
      </w:r>
    </w:p>
    <w:p w14:paraId="726A9351" w14:textId="032BEF89" w:rsidR="005E6E14" w:rsidRPr="005E6E14" w:rsidRDefault="005E6E14" w:rsidP="005E6E14">
      <w:pPr>
        <w:rPr>
          <w:sz w:val="28"/>
          <w:szCs w:val="28"/>
        </w:rPr>
      </w:pPr>
      <w:r w:rsidRPr="005E6E14">
        <w:rPr>
          <w:sz w:val="28"/>
          <w:szCs w:val="28"/>
        </w:rPr>
        <w:t xml:space="preserve">8. Monitoring and Evaluation </w:t>
      </w:r>
      <w:proofErr w:type="gramStart"/>
      <w:r w:rsidRPr="005E6E14">
        <w:rPr>
          <w:sz w:val="28"/>
          <w:szCs w:val="28"/>
        </w:rPr>
        <w:t>Frameworks</w:t>
      </w:r>
      <w:r>
        <w:rPr>
          <w:sz w:val="28"/>
          <w:szCs w:val="28"/>
        </w:rPr>
        <w:t xml:space="preserve"> </w:t>
      </w:r>
      <w:r w:rsidRPr="005E6E14">
        <w:rPr>
          <w:sz w:val="28"/>
          <w:szCs w:val="28"/>
        </w:rPr>
        <w:t>:</w:t>
      </w:r>
      <w:proofErr w:type="gramEnd"/>
      <w:r w:rsidRPr="005E6E14">
        <w:rPr>
          <w:sz w:val="28"/>
          <w:szCs w:val="28"/>
        </w:rPr>
        <w:t xml:space="preserve"> Establishing frameworks to monitor and evaluate the effectiveness of sustainable practices on farms could help track progress and identify areas where further improvements are needed. This could also provide valuable data for refining and optimizing these practices over time.</w:t>
      </w:r>
    </w:p>
    <w:p w14:paraId="0765DD6C" w14:textId="4FE132EE" w:rsidR="005E6E14" w:rsidRDefault="005E6E14" w:rsidP="005E6E14">
      <w:pPr>
        <w:rPr>
          <w:sz w:val="28"/>
          <w:szCs w:val="28"/>
        </w:rPr>
      </w:pPr>
      <w:r w:rsidRPr="005E6E14">
        <w:rPr>
          <w:sz w:val="28"/>
          <w:szCs w:val="28"/>
        </w:rPr>
        <w:t>These applications and implications highlight the potential for a multifaceted approach to improving sustainable agriculture through education, policy, research, and community engagement.</w:t>
      </w:r>
    </w:p>
    <w:p w14:paraId="2741152B" w14:textId="3B9CF33A" w:rsidR="005E6E14" w:rsidRDefault="005E6E14" w:rsidP="005E6E14">
      <w:pPr>
        <w:rPr>
          <w:sz w:val="28"/>
          <w:szCs w:val="28"/>
        </w:rPr>
      </w:pPr>
      <w:proofErr w:type="gramStart"/>
      <w:r>
        <w:rPr>
          <w:sz w:val="28"/>
          <w:szCs w:val="28"/>
        </w:rPr>
        <w:t>EVALUATION :</w:t>
      </w:r>
      <w:proofErr w:type="gramEnd"/>
    </w:p>
    <w:p w14:paraId="352FBB29" w14:textId="32741FF9" w:rsidR="005E6E14" w:rsidRDefault="00870543" w:rsidP="005E6E14">
      <w:pPr>
        <w:rPr>
          <w:sz w:val="28"/>
          <w:szCs w:val="28"/>
        </w:rPr>
      </w:pPr>
      <w:r>
        <w:rPr>
          <w:sz w:val="28"/>
          <w:szCs w:val="28"/>
        </w:rPr>
        <w:t xml:space="preserve">       </w:t>
      </w:r>
      <w:r w:rsidRPr="00870543">
        <w:rPr>
          <w:sz w:val="28"/>
          <w:szCs w:val="28"/>
        </w:rPr>
        <w:t>Evaluate the research paper based on clarity,</w:t>
      </w:r>
      <w:r w:rsidR="00632C08">
        <w:rPr>
          <w:sz w:val="28"/>
          <w:szCs w:val="28"/>
        </w:rPr>
        <w:t xml:space="preserve"> </w:t>
      </w:r>
      <w:r w:rsidRPr="00870543">
        <w:rPr>
          <w:sz w:val="28"/>
          <w:szCs w:val="28"/>
        </w:rPr>
        <w:t>accuracy</w:t>
      </w:r>
      <w:r w:rsidR="00632C08">
        <w:rPr>
          <w:sz w:val="28"/>
          <w:szCs w:val="28"/>
        </w:rPr>
        <w:t xml:space="preserve"> </w:t>
      </w:r>
      <w:r w:rsidRPr="00870543">
        <w:rPr>
          <w:sz w:val="28"/>
          <w:szCs w:val="28"/>
        </w:rPr>
        <w:t xml:space="preserve">and </w:t>
      </w:r>
      <w:r w:rsidR="00632C08">
        <w:rPr>
          <w:sz w:val="28"/>
          <w:szCs w:val="28"/>
        </w:rPr>
        <w:t xml:space="preserve">relevance </w:t>
      </w:r>
      <w:r w:rsidRPr="00870543">
        <w:rPr>
          <w:sz w:val="28"/>
          <w:szCs w:val="28"/>
        </w:rPr>
        <w:t>of insights and applications.</w:t>
      </w:r>
    </w:p>
    <w:p w14:paraId="1519ECD6" w14:textId="77777777" w:rsidR="00632C08" w:rsidRDefault="00870543" w:rsidP="00870543">
      <w:pPr>
        <w:rPr>
          <w:sz w:val="28"/>
          <w:szCs w:val="28"/>
        </w:rPr>
      </w:pPr>
      <w:r>
        <w:rPr>
          <w:sz w:val="28"/>
          <w:szCs w:val="28"/>
        </w:rPr>
        <w:t xml:space="preserve">GENERATED </w:t>
      </w:r>
      <w:proofErr w:type="gramStart"/>
      <w:r>
        <w:rPr>
          <w:sz w:val="28"/>
          <w:szCs w:val="28"/>
        </w:rPr>
        <w:t>SUMMARY :</w:t>
      </w:r>
      <w:proofErr w:type="gramEnd"/>
    </w:p>
    <w:p w14:paraId="316B662B" w14:textId="69CB0064" w:rsidR="00870543" w:rsidRPr="00870543" w:rsidRDefault="00632C08" w:rsidP="00632C08">
      <w:r>
        <w:lastRenderedPageBreak/>
        <w:t xml:space="preserve">  </w:t>
      </w:r>
      <w:r w:rsidR="00870543">
        <w:t xml:space="preserve">  </w:t>
      </w:r>
      <w:r w:rsidR="00870543" w:rsidRPr="00870543">
        <w:t>Evaluating the research paper based on clarity, accuracy, and relevance of insights and applications reveals several strengths and areas for improvement:</w:t>
      </w:r>
    </w:p>
    <w:p w14:paraId="7BB0C5E7" w14:textId="7613612A" w:rsidR="00870543" w:rsidRPr="00870543" w:rsidRDefault="00870543" w:rsidP="00870543">
      <w:pPr>
        <w:rPr>
          <w:sz w:val="28"/>
          <w:szCs w:val="28"/>
        </w:rPr>
      </w:pPr>
      <w:r w:rsidRPr="00870543">
        <w:rPr>
          <w:sz w:val="28"/>
          <w:szCs w:val="28"/>
        </w:rPr>
        <w:t xml:space="preserve">1. </w:t>
      </w:r>
      <w:proofErr w:type="gramStart"/>
      <w:r w:rsidRPr="00870543">
        <w:rPr>
          <w:sz w:val="28"/>
          <w:szCs w:val="28"/>
        </w:rPr>
        <w:t>Clarity</w:t>
      </w:r>
      <w:r>
        <w:rPr>
          <w:sz w:val="28"/>
          <w:szCs w:val="28"/>
        </w:rPr>
        <w:t xml:space="preserve"> </w:t>
      </w:r>
      <w:r w:rsidRPr="00870543">
        <w:rPr>
          <w:sz w:val="28"/>
          <w:szCs w:val="28"/>
        </w:rPr>
        <w:t>:</w:t>
      </w:r>
      <w:proofErr w:type="gramEnd"/>
    </w:p>
    <w:p w14:paraId="47A5356A" w14:textId="5F88484C" w:rsidR="00870543" w:rsidRPr="00870543" w:rsidRDefault="00870543" w:rsidP="00870543">
      <w:pPr>
        <w:rPr>
          <w:sz w:val="28"/>
          <w:szCs w:val="28"/>
        </w:rPr>
      </w:pPr>
      <w:r w:rsidRPr="00870543">
        <w:rPr>
          <w:sz w:val="28"/>
          <w:szCs w:val="28"/>
        </w:rPr>
        <w:t xml:space="preserve">   </w:t>
      </w:r>
      <w:proofErr w:type="gramStart"/>
      <w:r w:rsidRPr="00870543">
        <w:rPr>
          <w:sz w:val="28"/>
          <w:szCs w:val="28"/>
        </w:rPr>
        <w:t>Strengths</w:t>
      </w:r>
      <w:r>
        <w:rPr>
          <w:sz w:val="28"/>
          <w:szCs w:val="28"/>
        </w:rPr>
        <w:t xml:space="preserve"> </w:t>
      </w:r>
      <w:r w:rsidRPr="00870543">
        <w:rPr>
          <w:sz w:val="28"/>
          <w:szCs w:val="28"/>
        </w:rPr>
        <w:t>:</w:t>
      </w:r>
      <w:proofErr w:type="gramEnd"/>
      <w:r w:rsidRPr="00870543">
        <w:rPr>
          <w:sz w:val="28"/>
          <w:szCs w:val="28"/>
        </w:rPr>
        <w:t xml:space="preserve"> The research paper is generally clear in presenting its objectives, methodology, and findings. The focus on evaluating farmers' knowledge of nutrient management and sustainable practices is well-articulated, making it easy for readers to understand the purpose and scope of the study.</w:t>
      </w:r>
    </w:p>
    <w:p w14:paraId="27FF0D88" w14:textId="5B1FB920" w:rsidR="00870543" w:rsidRPr="00870543" w:rsidRDefault="00870543" w:rsidP="00870543">
      <w:pPr>
        <w:rPr>
          <w:sz w:val="28"/>
          <w:szCs w:val="28"/>
        </w:rPr>
      </w:pPr>
      <w:r w:rsidRPr="00870543">
        <w:rPr>
          <w:sz w:val="28"/>
          <w:szCs w:val="28"/>
        </w:rPr>
        <w:t xml:space="preserve">   Areas for </w:t>
      </w:r>
      <w:proofErr w:type="gramStart"/>
      <w:r w:rsidRPr="00870543">
        <w:rPr>
          <w:sz w:val="28"/>
          <w:szCs w:val="28"/>
        </w:rPr>
        <w:t>Improvement</w:t>
      </w:r>
      <w:r>
        <w:rPr>
          <w:sz w:val="28"/>
          <w:szCs w:val="28"/>
        </w:rPr>
        <w:t xml:space="preserve"> </w:t>
      </w:r>
      <w:r w:rsidRPr="00870543">
        <w:rPr>
          <w:sz w:val="28"/>
          <w:szCs w:val="28"/>
        </w:rPr>
        <w:t>:</w:t>
      </w:r>
      <w:proofErr w:type="gramEnd"/>
      <w:r w:rsidRPr="00870543">
        <w:rPr>
          <w:sz w:val="28"/>
          <w:szCs w:val="28"/>
        </w:rPr>
        <w:t xml:space="preserve"> While the paper presents the information clearly, it could benefit from more detailed explanations of key concepts such as nutrient flows and balances. Additionally, breaking down complex ideas into simpler language or providing visual aids (e.g., diagrams or tables) might enhance clarity for readers who are not experts in the field.</w:t>
      </w:r>
    </w:p>
    <w:p w14:paraId="4BE48523" w14:textId="0E235126" w:rsidR="00870543" w:rsidRPr="00870543" w:rsidRDefault="00870543" w:rsidP="00870543">
      <w:pPr>
        <w:rPr>
          <w:sz w:val="28"/>
          <w:szCs w:val="28"/>
        </w:rPr>
      </w:pPr>
      <w:r w:rsidRPr="00870543">
        <w:rPr>
          <w:sz w:val="28"/>
          <w:szCs w:val="28"/>
        </w:rPr>
        <w:t xml:space="preserve"> 2. </w:t>
      </w:r>
      <w:proofErr w:type="gramStart"/>
      <w:r w:rsidRPr="00870543">
        <w:rPr>
          <w:sz w:val="28"/>
          <w:szCs w:val="28"/>
        </w:rPr>
        <w:t>Accuracy</w:t>
      </w:r>
      <w:r>
        <w:rPr>
          <w:sz w:val="28"/>
          <w:szCs w:val="28"/>
        </w:rPr>
        <w:t xml:space="preserve"> </w:t>
      </w:r>
      <w:r w:rsidRPr="00870543">
        <w:rPr>
          <w:sz w:val="28"/>
          <w:szCs w:val="28"/>
        </w:rPr>
        <w:t>:</w:t>
      </w:r>
      <w:proofErr w:type="gramEnd"/>
    </w:p>
    <w:p w14:paraId="18D46237" w14:textId="19919FCD" w:rsidR="00870543" w:rsidRPr="00870543" w:rsidRDefault="00870543" w:rsidP="00870543">
      <w:pPr>
        <w:rPr>
          <w:sz w:val="28"/>
          <w:szCs w:val="28"/>
        </w:rPr>
      </w:pPr>
      <w:r w:rsidRPr="00870543">
        <w:rPr>
          <w:sz w:val="28"/>
          <w:szCs w:val="28"/>
        </w:rPr>
        <w:t xml:space="preserve">   </w:t>
      </w:r>
      <w:proofErr w:type="gramStart"/>
      <w:r w:rsidRPr="00870543">
        <w:rPr>
          <w:sz w:val="28"/>
          <w:szCs w:val="28"/>
        </w:rPr>
        <w:t>Strengths</w:t>
      </w:r>
      <w:r>
        <w:rPr>
          <w:sz w:val="28"/>
          <w:szCs w:val="28"/>
        </w:rPr>
        <w:t xml:space="preserve"> </w:t>
      </w:r>
      <w:r w:rsidRPr="00870543">
        <w:rPr>
          <w:sz w:val="28"/>
          <w:szCs w:val="28"/>
        </w:rPr>
        <w:t>:</w:t>
      </w:r>
      <w:proofErr w:type="gramEnd"/>
      <w:r w:rsidRPr="00870543">
        <w:rPr>
          <w:sz w:val="28"/>
          <w:szCs w:val="28"/>
        </w:rPr>
        <w:t xml:space="preserve"> The research appears to be accurate in its assessment of farmers' knowledge and practices. The use of interviews with farmers provides direct insights into their perceptions and practices, which adds credibility to the findings. The conclusions drawn from the data seem reasonable and are supported by the evidence presented.</w:t>
      </w:r>
    </w:p>
    <w:p w14:paraId="26C88AEF" w14:textId="797E84EF" w:rsidR="00870543" w:rsidRPr="00870543" w:rsidRDefault="00870543" w:rsidP="00870543">
      <w:pPr>
        <w:rPr>
          <w:sz w:val="28"/>
          <w:szCs w:val="28"/>
        </w:rPr>
      </w:pPr>
      <w:r w:rsidRPr="00870543">
        <w:rPr>
          <w:sz w:val="28"/>
          <w:szCs w:val="28"/>
        </w:rPr>
        <w:t xml:space="preserve">   Areas for </w:t>
      </w:r>
      <w:proofErr w:type="gramStart"/>
      <w:r w:rsidRPr="00870543">
        <w:rPr>
          <w:sz w:val="28"/>
          <w:szCs w:val="28"/>
        </w:rPr>
        <w:t>Improvement</w:t>
      </w:r>
      <w:r>
        <w:rPr>
          <w:sz w:val="28"/>
          <w:szCs w:val="28"/>
        </w:rPr>
        <w:t xml:space="preserve"> </w:t>
      </w:r>
      <w:r w:rsidRPr="00870543">
        <w:rPr>
          <w:sz w:val="28"/>
          <w:szCs w:val="28"/>
        </w:rPr>
        <w:t>:</w:t>
      </w:r>
      <w:proofErr w:type="gramEnd"/>
      <w:r w:rsidRPr="00870543">
        <w:rPr>
          <w:sz w:val="28"/>
          <w:szCs w:val="28"/>
        </w:rPr>
        <w:t xml:space="preserve"> To strengthen accuracy, the paper could include more quantitative data or statistical analysis to support its claims. For instance, providing specific data on the percentage of farmers who lack detailed knowledge of nutrient management would give a clearer picture of the scope of the issue.</w:t>
      </w:r>
    </w:p>
    <w:p w14:paraId="299D8781" w14:textId="2703EF31" w:rsidR="00870543" w:rsidRPr="00870543" w:rsidRDefault="00870543" w:rsidP="00870543">
      <w:pPr>
        <w:rPr>
          <w:sz w:val="28"/>
          <w:szCs w:val="28"/>
        </w:rPr>
      </w:pPr>
      <w:r w:rsidRPr="00870543">
        <w:rPr>
          <w:sz w:val="28"/>
          <w:szCs w:val="28"/>
        </w:rPr>
        <w:t xml:space="preserve"> 3. Relevance of </w:t>
      </w:r>
      <w:proofErr w:type="gramStart"/>
      <w:r w:rsidRPr="00870543">
        <w:rPr>
          <w:sz w:val="28"/>
          <w:szCs w:val="28"/>
        </w:rPr>
        <w:t>Insights</w:t>
      </w:r>
      <w:r>
        <w:rPr>
          <w:sz w:val="28"/>
          <w:szCs w:val="28"/>
        </w:rPr>
        <w:t xml:space="preserve"> </w:t>
      </w:r>
      <w:r w:rsidRPr="00870543">
        <w:rPr>
          <w:sz w:val="28"/>
          <w:szCs w:val="28"/>
        </w:rPr>
        <w:t>:</w:t>
      </w:r>
      <w:proofErr w:type="gramEnd"/>
    </w:p>
    <w:p w14:paraId="1B642B9E" w14:textId="7508984F" w:rsidR="00870543" w:rsidRPr="00870543" w:rsidRDefault="00870543" w:rsidP="00870543">
      <w:pPr>
        <w:rPr>
          <w:sz w:val="28"/>
          <w:szCs w:val="28"/>
        </w:rPr>
      </w:pPr>
      <w:r w:rsidRPr="00870543">
        <w:rPr>
          <w:sz w:val="28"/>
          <w:szCs w:val="28"/>
        </w:rPr>
        <w:t xml:space="preserve">   </w:t>
      </w:r>
      <w:proofErr w:type="gramStart"/>
      <w:r w:rsidRPr="00870543">
        <w:rPr>
          <w:sz w:val="28"/>
          <w:szCs w:val="28"/>
        </w:rPr>
        <w:t>Strengths</w:t>
      </w:r>
      <w:r>
        <w:rPr>
          <w:sz w:val="28"/>
          <w:szCs w:val="28"/>
        </w:rPr>
        <w:t xml:space="preserve"> </w:t>
      </w:r>
      <w:r w:rsidRPr="00870543">
        <w:rPr>
          <w:sz w:val="28"/>
          <w:szCs w:val="28"/>
        </w:rPr>
        <w:t>:</w:t>
      </w:r>
      <w:proofErr w:type="gramEnd"/>
      <w:r w:rsidRPr="00870543">
        <w:rPr>
          <w:sz w:val="28"/>
          <w:szCs w:val="28"/>
        </w:rPr>
        <w:t xml:space="preserve"> The insights provided are highly relevant to the field of sustainable agriculture. The identification of knowledge gaps and the need for improved education and support are crucial for advancing sustainable farming practices. The findings are directly applicable to policymakers, educators, and agricultural practitioners.</w:t>
      </w:r>
    </w:p>
    <w:p w14:paraId="6CEA1860" w14:textId="43268CFF" w:rsidR="00870543" w:rsidRPr="00870543" w:rsidRDefault="00870543" w:rsidP="00870543">
      <w:pPr>
        <w:rPr>
          <w:sz w:val="28"/>
          <w:szCs w:val="28"/>
        </w:rPr>
      </w:pPr>
      <w:r w:rsidRPr="00870543">
        <w:rPr>
          <w:sz w:val="28"/>
          <w:szCs w:val="28"/>
        </w:rPr>
        <w:t xml:space="preserve">  </w:t>
      </w:r>
      <w:r>
        <w:rPr>
          <w:sz w:val="28"/>
          <w:szCs w:val="28"/>
        </w:rPr>
        <w:t xml:space="preserve"> </w:t>
      </w:r>
      <w:r w:rsidRPr="00870543">
        <w:rPr>
          <w:sz w:val="28"/>
          <w:szCs w:val="28"/>
        </w:rPr>
        <w:t xml:space="preserve">Areas for </w:t>
      </w:r>
      <w:proofErr w:type="gramStart"/>
      <w:r w:rsidRPr="00870543">
        <w:rPr>
          <w:sz w:val="28"/>
          <w:szCs w:val="28"/>
        </w:rPr>
        <w:t>Improvement</w:t>
      </w:r>
      <w:r>
        <w:rPr>
          <w:sz w:val="28"/>
          <w:szCs w:val="28"/>
        </w:rPr>
        <w:t xml:space="preserve"> </w:t>
      </w:r>
      <w:r w:rsidRPr="00870543">
        <w:rPr>
          <w:sz w:val="28"/>
          <w:szCs w:val="28"/>
        </w:rPr>
        <w:t>:</w:t>
      </w:r>
      <w:proofErr w:type="gramEnd"/>
      <w:r w:rsidRPr="00870543">
        <w:rPr>
          <w:sz w:val="28"/>
          <w:szCs w:val="28"/>
        </w:rPr>
        <w:t xml:space="preserve"> The paper could improve its relevance by discussing the broader implications of the findings in different agricultural contexts beyond the regions studied. This would make the insights more universally applicable and useful to a wider audience.</w:t>
      </w:r>
    </w:p>
    <w:p w14:paraId="3F881612" w14:textId="7CC43451" w:rsidR="00870543" w:rsidRPr="00870543" w:rsidRDefault="00870543" w:rsidP="00870543">
      <w:pPr>
        <w:rPr>
          <w:sz w:val="28"/>
          <w:szCs w:val="28"/>
        </w:rPr>
      </w:pPr>
      <w:r w:rsidRPr="00870543">
        <w:rPr>
          <w:sz w:val="28"/>
          <w:szCs w:val="28"/>
        </w:rPr>
        <w:t xml:space="preserve"> 4. Relevance of </w:t>
      </w:r>
      <w:proofErr w:type="gramStart"/>
      <w:r w:rsidRPr="00870543">
        <w:rPr>
          <w:sz w:val="28"/>
          <w:szCs w:val="28"/>
        </w:rPr>
        <w:t>Applications</w:t>
      </w:r>
      <w:r>
        <w:rPr>
          <w:sz w:val="28"/>
          <w:szCs w:val="28"/>
        </w:rPr>
        <w:t xml:space="preserve"> </w:t>
      </w:r>
      <w:r w:rsidRPr="00870543">
        <w:rPr>
          <w:sz w:val="28"/>
          <w:szCs w:val="28"/>
        </w:rPr>
        <w:t>:</w:t>
      </w:r>
      <w:proofErr w:type="gramEnd"/>
    </w:p>
    <w:p w14:paraId="62C38D39" w14:textId="4E41528D" w:rsidR="00870543" w:rsidRPr="00870543" w:rsidRDefault="00870543" w:rsidP="00870543">
      <w:pPr>
        <w:rPr>
          <w:sz w:val="28"/>
          <w:szCs w:val="28"/>
        </w:rPr>
      </w:pPr>
      <w:r w:rsidRPr="00870543">
        <w:rPr>
          <w:sz w:val="28"/>
          <w:szCs w:val="28"/>
        </w:rPr>
        <w:lastRenderedPageBreak/>
        <w:t xml:space="preserve">   -</w:t>
      </w:r>
      <w:proofErr w:type="gramStart"/>
      <w:r w:rsidRPr="00870543">
        <w:rPr>
          <w:sz w:val="28"/>
          <w:szCs w:val="28"/>
        </w:rPr>
        <w:t>Strengths</w:t>
      </w:r>
      <w:r>
        <w:rPr>
          <w:sz w:val="28"/>
          <w:szCs w:val="28"/>
        </w:rPr>
        <w:t xml:space="preserve"> </w:t>
      </w:r>
      <w:r w:rsidRPr="00870543">
        <w:rPr>
          <w:sz w:val="28"/>
          <w:szCs w:val="28"/>
        </w:rPr>
        <w:t>:</w:t>
      </w:r>
      <w:proofErr w:type="gramEnd"/>
      <w:r w:rsidRPr="00870543">
        <w:rPr>
          <w:sz w:val="28"/>
          <w:szCs w:val="28"/>
        </w:rPr>
        <w:t xml:space="preserve"> The suggested applications are practical and aligned with the findings. Recommendations for targeted educational programs, policy development, and localized solutions are directly relevant to addressing the issues identified in the study. These applications have the potential to make a real impact on sustainable agriculture practices.</w:t>
      </w:r>
    </w:p>
    <w:p w14:paraId="30A6CD96" w14:textId="32BAA9C8" w:rsidR="00870543" w:rsidRDefault="00870543" w:rsidP="00870543">
      <w:pPr>
        <w:rPr>
          <w:sz w:val="28"/>
          <w:szCs w:val="28"/>
        </w:rPr>
      </w:pPr>
      <w:r w:rsidRPr="00870543">
        <w:rPr>
          <w:sz w:val="28"/>
          <w:szCs w:val="28"/>
        </w:rPr>
        <w:t xml:space="preserve">   Areas for </w:t>
      </w:r>
      <w:proofErr w:type="gramStart"/>
      <w:r w:rsidRPr="00870543">
        <w:rPr>
          <w:sz w:val="28"/>
          <w:szCs w:val="28"/>
        </w:rPr>
        <w:t>Improvement</w:t>
      </w:r>
      <w:r>
        <w:rPr>
          <w:sz w:val="28"/>
          <w:szCs w:val="28"/>
        </w:rPr>
        <w:t xml:space="preserve"> </w:t>
      </w:r>
      <w:r w:rsidRPr="00870543">
        <w:rPr>
          <w:sz w:val="28"/>
          <w:szCs w:val="28"/>
        </w:rPr>
        <w:t>:</w:t>
      </w:r>
      <w:proofErr w:type="gramEnd"/>
      <w:r w:rsidRPr="00870543">
        <w:rPr>
          <w:sz w:val="28"/>
          <w:szCs w:val="28"/>
        </w:rPr>
        <w:t xml:space="preserve"> The paper could enhance the relevance of its applications by providing more specific examples or case studies where similar interventions have been successful. This would help demonstrate the feasibility and effectiveness of the proposed solutions.</w:t>
      </w:r>
    </w:p>
    <w:p w14:paraId="7BFCDDFE" w14:textId="62B5C4E6" w:rsidR="00870543" w:rsidRDefault="00870543" w:rsidP="00870543">
      <w:pPr>
        <w:rPr>
          <w:sz w:val="28"/>
          <w:szCs w:val="28"/>
        </w:rPr>
      </w:pPr>
      <w:proofErr w:type="gramStart"/>
      <w:r>
        <w:rPr>
          <w:sz w:val="28"/>
          <w:szCs w:val="28"/>
        </w:rPr>
        <w:t>REFLECTION  :</w:t>
      </w:r>
      <w:proofErr w:type="gramEnd"/>
    </w:p>
    <w:p w14:paraId="6C5CBFF0" w14:textId="6D1B1D99" w:rsidR="00632C08" w:rsidRPr="00632C08" w:rsidRDefault="00870543" w:rsidP="00632C08">
      <w:pPr>
        <w:rPr>
          <w:sz w:val="28"/>
          <w:szCs w:val="28"/>
        </w:rPr>
      </w:pPr>
      <w:r>
        <w:rPr>
          <w:sz w:val="28"/>
          <w:szCs w:val="28"/>
        </w:rPr>
        <w:t xml:space="preserve">       </w:t>
      </w:r>
      <w:r w:rsidR="00632C08">
        <w:rPr>
          <w:sz w:val="28"/>
          <w:szCs w:val="28"/>
        </w:rPr>
        <w:t xml:space="preserve">    </w:t>
      </w:r>
      <w:r w:rsidR="00632C08" w:rsidRPr="00632C08">
        <w:rPr>
          <w:sz w:val="28"/>
          <w:szCs w:val="28"/>
        </w:rPr>
        <w:t xml:space="preserve">During my experience in the GenAI Internship, I found the journey to be both joyful and deeply enriching. The internship provided a unique opportunity to delve into the world of generative AI, an area that is increasingly becoming central to technological advancements. Throughout this process, I gained extensive knowledge about various aspects of AI, including prompt engineering and the use of different AI tools designed to simplify and enhance our work. </w:t>
      </w:r>
    </w:p>
    <w:p w14:paraId="4B093241" w14:textId="131022FE" w:rsidR="00632C08" w:rsidRPr="00632C08" w:rsidRDefault="00632C08" w:rsidP="00632C08">
      <w:pPr>
        <w:rPr>
          <w:sz w:val="28"/>
          <w:szCs w:val="28"/>
        </w:rPr>
      </w:pPr>
      <w:r w:rsidRPr="00632C08">
        <w:rPr>
          <w:sz w:val="28"/>
          <w:szCs w:val="28"/>
        </w:rPr>
        <w:t>One of the most rewarding aspects of the internship was the hands-on learning approach. The assignments and tasks given were not only challenging but also instrumental in helping me assess and improve my understanding of the concepts being taught. These practical exercises allowed me to apply theoretical knowledge in real-world scenarios, which significantly deepened my grasp of generative AI and its applications.</w:t>
      </w:r>
    </w:p>
    <w:p w14:paraId="4E01FAC5" w14:textId="00388342" w:rsidR="00632C08" w:rsidRPr="00632C08" w:rsidRDefault="00632C08" w:rsidP="00632C08">
      <w:pPr>
        <w:rPr>
          <w:sz w:val="28"/>
          <w:szCs w:val="28"/>
        </w:rPr>
      </w:pPr>
      <w:r w:rsidRPr="00632C08">
        <w:rPr>
          <w:sz w:val="28"/>
          <w:szCs w:val="28"/>
        </w:rPr>
        <w:t>The internship also introduced me to a variety of AI tools that are essential for anyone looking to work efficiently in this field. Learning how to use these tools effectively has equipped me with practical skills that I can carry forward into my future career. The immediate feedback on assignments provided by mentors and peers was invaluable, as it allowed me to continuously evaluate my progress and identify areas for improvement.</w:t>
      </w:r>
    </w:p>
    <w:p w14:paraId="7371DAAF" w14:textId="3CFE3B5F" w:rsidR="00870543" w:rsidRPr="002134BF" w:rsidRDefault="00632C08" w:rsidP="00632C08">
      <w:pPr>
        <w:rPr>
          <w:sz w:val="28"/>
          <w:szCs w:val="28"/>
        </w:rPr>
      </w:pPr>
      <w:r w:rsidRPr="00632C08">
        <w:rPr>
          <w:sz w:val="28"/>
          <w:szCs w:val="28"/>
        </w:rPr>
        <w:t>Overall, the GenAI Internship was a profoundly educational experience that not only expanded my knowledge of AI but also provided me with the practical skills needed to excel in this rapidly evolving field. It was a joyful learning journey that has prepared me well for future challenges in the world of AI.</w:t>
      </w:r>
    </w:p>
    <w:sectPr w:rsidR="00870543" w:rsidRPr="0021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5B"/>
    <w:rsid w:val="002134BF"/>
    <w:rsid w:val="00391707"/>
    <w:rsid w:val="003B1548"/>
    <w:rsid w:val="004A56A6"/>
    <w:rsid w:val="005153AF"/>
    <w:rsid w:val="005E6E14"/>
    <w:rsid w:val="00632C08"/>
    <w:rsid w:val="00870543"/>
    <w:rsid w:val="009E762E"/>
    <w:rsid w:val="00D6105B"/>
    <w:rsid w:val="00F51D92"/>
    <w:rsid w:val="00F8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F2DC"/>
  <w15:chartTrackingRefBased/>
  <w15:docId w15:val="{A1D88425-C0AA-4B89-80CB-9752D1B1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6A7"/>
    <w:rPr>
      <w:color w:val="0563C1" w:themeColor="hyperlink"/>
      <w:u w:val="single"/>
    </w:rPr>
  </w:style>
  <w:style w:type="character" w:styleId="UnresolvedMention">
    <w:name w:val="Unresolved Mention"/>
    <w:basedOn w:val="DefaultParagraphFont"/>
    <w:uiPriority w:val="99"/>
    <w:semiHidden/>
    <w:unhideWhenUsed/>
    <w:rsid w:val="00F876A7"/>
    <w:rPr>
      <w:color w:val="605E5C"/>
      <w:shd w:val="clear" w:color="auto" w:fill="E1DFDD"/>
    </w:rPr>
  </w:style>
  <w:style w:type="paragraph" w:styleId="NormalWeb">
    <w:name w:val="Normal (Web)"/>
    <w:basedOn w:val="Normal"/>
    <w:uiPriority w:val="99"/>
    <w:semiHidden/>
    <w:unhideWhenUsed/>
    <w:rsid w:val="002134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5881">
      <w:bodyDiv w:val="1"/>
      <w:marLeft w:val="0"/>
      <w:marRight w:val="0"/>
      <w:marTop w:val="0"/>
      <w:marBottom w:val="0"/>
      <w:divBdr>
        <w:top w:val="none" w:sz="0" w:space="0" w:color="auto"/>
        <w:left w:val="none" w:sz="0" w:space="0" w:color="auto"/>
        <w:bottom w:val="none" w:sz="0" w:space="0" w:color="auto"/>
        <w:right w:val="none" w:sz="0" w:space="0" w:color="auto"/>
      </w:divBdr>
      <w:divsChild>
        <w:div w:id="218634478">
          <w:marLeft w:val="0"/>
          <w:marRight w:val="0"/>
          <w:marTop w:val="0"/>
          <w:marBottom w:val="0"/>
          <w:divBdr>
            <w:top w:val="none" w:sz="0" w:space="0" w:color="auto"/>
            <w:left w:val="none" w:sz="0" w:space="0" w:color="auto"/>
            <w:bottom w:val="none" w:sz="0" w:space="0" w:color="auto"/>
            <w:right w:val="none" w:sz="0" w:space="0" w:color="auto"/>
          </w:divBdr>
          <w:divsChild>
            <w:div w:id="1194343305">
              <w:marLeft w:val="0"/>
              <w:marRight w:val="0"/>
              <w:marTop w:val="0"/>
              <w:marBottom w:val="0"/>
              <w:divBdr>
                <w:top w:val="none" w:sz="0" w:space="0" w:color="auto"/>
                <w:left w:val="none" w:sz="0" w:space="0" w:color="auto"/>
                <w:bottom w:val="none" w:sz="0" w:space="0" w:color="auto"/>
                <w:right w:val="none" w:sz="0" w:space="0" w:color="auto"/>
              </w:divBdr>
              <w:divsChild>
                <w:div w:id="46148780">
                  <w:marLeft w:val="0"/>
                  <w:marRight w:val="0"/>
                  <w:marTop w:val="0"/>
                  <w:marBottom w:val="0"/>
                  <w:divBdr>
                    <w:top w:val="none" w:sz="0" w:space="0" w:color="auto"/>
                    <w:left w:val="none" w:sz="0" w:space="0" w:color="auto"/>
                    <w:bottom w:val="none" w:sz="0" w:space="0" w:color="auto"/>
                    <w:right w:val="none" w:sz="0" w:space="0" w:color="auto"/>
                  </w:divBdr>
                  <w:divsChild>
                    <w:div w:id="122038885">
                      <w:marLeft w:val="0"/>
                      <w:marRight w:val="0"/>
                      <w:marTop w:val="0"/>
                      <w:marBottom w:val="0"/>
                      <w:divBdr>
                        <w:top w:val="none" w:sz="0" w:space="0" w:color="auto"/>
                        <w:left w:val="none" w:sz="0" w:space="0" w:color="auto"/>
                        <w:bottom w:val="none" w:sz="0" w:space="0" w:color="auto"/>
                        <w:right w:val="none" w:sz="0" w:space="0" w:color="auto"/>
                      </w:divBdr>
                      <w:divsChild>
                        <w:div w:id="294483456">
                          <w:marLeft w:val="0"/>
                          <w:marRight w:val="0"/>
                          <w:marTop w:val="0"/>
                          <w:marBottom w:val="0"/>
                          <w:divBdr>
                            <w:top w:val="none" w:sz="0" w:space="0" w:color="auto"/>
                            <w:left w:val="none" w:sz="0" w:space="0" w:color="auto"/>
                            <w:bottom w:val="none" w:sz="0" w:space="0" w:color="auto"/>
                            <w:right w:val="none" w:sz="0" w:space="0" w:color="auto"/>
                          </w:divBdr>
                          <w:divsChild>
                            <w:div w:id="1033189807">
                              <w:marLeft w:val="0"/>
                              <w:marRight w:val="0"/>
                              <w:marTop w:val="0"/>
                              <w:marBottom w:val="0"/>
                              <w:divBdr>
                                <w:top w:val="none" w:sz="0" w:space="0" w:color="auto"/>
                                <w:left w:val="none" w:sz="0" w:space="0" w:color="auto"/>
                                <w:bottom w:val="none" w:sz="0" w:space="0" w:color="auto"/>
                                <w:right w:val="none" w:sz="0" w:space="0" w:color="auto"/>
                              </w:divBdr>
                              <w:divsChild>
                                <w:div w:id="16782949">
                                  <w:marLeft w:val="0"/>
                                  <w:marRight w:val="0"/>
                                  <w:marTop w:val="0"/>
                                  <w:marBottom w:val="0"/>
                                  <w:divBdr>
                                    <w:top w:val="none" w:sz="0" w:space="0" w:color="auto"/>
                                    <w:left w:val="none" w:sz="0" w:space="0" w:color="auto"/>
                                    <w:bottom w:val="none" w:sz="0" w:space="0" w:color="auto"/>
                                    <w:right w:val="none" w:sz="0" w:space="0" w:color="auto"/>
                                  </w:divBdr>
                                  <w:divsChild>
                                    <w:div w:id="120852224">
                                      <w:marLeft w:val="0"/>
                                      <w:marRight w:val="0"/>
                                      <w:marTop w:val="0"/>
                                      <w:marBottom w:val="0"/>
                                      <w:divBdr>
                                        <w:top w:val="none" w:sz="0" w:space="0" w:color="auto"/>
                                        <w:left w:val="none" w:sz="0" w:space="0" w:color="auto"/>
                                        <w:bottom w:val="none" w:sz="0" w:space="0" w:color="auto"/>
                                        <w:right w:val="none" w:sz="0" w:space="0" w:color="auto"/>
                                      </w:divBdr>
                                      <w:divsChild>
                                        <w:div w:id="1680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80906">
      <w:bodyDiv w:val="1"/>
      <w:marLeft w:val="0"/>
      <w:marRight w:val="0"/>
      <w:marTop w:val="0"/>
      <w:marBottom w:val="0"/>
      <w:divBdr>
        <w:top w:val="none" w:sz="0" w:space="0" w:color="auto"/>
        <w:left w:val="none" w:sz="0" w:space="0" w:color="auto"/>
        <w:bottom w:val="none" w:sz="0" w:space="0" w:color="auto"/>
        <w:right w:val="none" w:sz="0" w:space="0" w:color="auto"/>
      </w:divBdr>
      <w:divsChild>
        <w:div w:id="2137601588">
          <w:marLeft w:val="0"/>
          <w:marRight w:val="0"/>
          <w:marTop w:val="0"/>
          <w:marBottom w:val="0"/>
          <w:divBdr>
            <w:top w:val="none" w:sz="0" w:space="0" w:color="auto"/>
            <w:left w:val="none" w:sz="0" w:space="0" w:color="auto"/>
            <w:bottom w:val="none" w:sz="0" w:space="0" w:color="auto"/>
            <w:right w:val="none" w:sz="0" w:space="0" w:color="auto"/>
          </w:divBdr>
          <w:divsChild>
            <w:div w:id="96558350">
              <w:marLeft w:val="0"/>
              <w:marRight w:val="0"/>
              <w:marTop w:val="0"/>
              <w:marBottom w:val="0"/>
              <w:divBdr>
                <w:top w:val="none" w:sz="0" w:space="0" w:color="auto"/>
                <w:left w:val="none" w:sz="0" w:space="0" w:color="auto"/>
                <w:bottom w:val="none" w:sz="0" w:space="0" w:color="auto"/>
                <w:right w:val="none" w:sz="0" w:space="0" w:color="auto"/>
              </w:divBdr>
              <w:divsChild>
                <w:div w:id="713962910">
                  <w:marLeft w:val="0"/>
                  <w:marRight w:val="0"/>
                  <w:marTop w:val="0"/>
                  <w:marBottom w:val="0"/>
                  <w:divBdr>
                    <w:top w:val="none" w:sz="0" w:space="0" w:color="auto"/>
                    <w:left w:val="none" w:sz="0" w:space="0" w:color="auto"/>
                    <w:bottom w:val="none" w:sz="0" w:space="0" w:color="auto"/>
                    <w:right w:val="none" w:sz="0" w:space="0" w:color="auto"/>
                  </w:divBdr>
                  <w:divsChild>
                    <w:div w:id="1409113479">
                      <w:marLeft w:val="0"/>
                      <w:marRight w:val="0"/>
                      <w:marTop w:val="0"/>
                      <w:marBottom w:val="0"/>
                      <w:divBdr>
                        <w:top w:val="none" w:sz="0" w:space="0" w:color="auto"/>
                        <w:left w:val="none" w:sz="0" w:space="0" w:color="auto"/>
                        <w:bottom w:val="none" w:sz="0" w:space="0" w:color="auto"/>
                        <w:right w:val="none" w:sz="0" w:space="0" w:color="auto"/>
                      </w:divBdr>
                      <w:divsChild>
                        <w:div w:id="1189029336">
                          <w:marLeft w:val="0"/>
                          <w:marRight w:val="0"/>
                          <w:marTop w:val="0"/>
                          <w:marBottom w:val="0"/>
                          <w:divBdr>
                            <w:top w:val="none" w:sz="0" w:space="0" w:color="auto"/>
                            <w:left w:val="none" w:sz="0" w:space="0" w:color="auto"/>
                            <w:bottom w:val="none" w:sz="0" w:space="0" w:color="auto"/>
                            <w:right w:val="none" w:sz="0" w:space="0" w:color="auto"/>
                          </w:divBdr>
                          <w:divsChild>
                            <w:div w:id="1437099644">
                              <w:marLeft w:val="0"/>
                              <w:marRight w:val="0"/>
                              <w:marTop w:val="0"/>
                              <w:marBottom w:val="0"/>
                              <w:divBdr>
                                <w:top w:val="none" w:sz="0" w:space="0" w:color="auto"/>
                                <w:left w:val="none" w:sz="0" w:space="0" w:color="auto"/>
                                <w:bottom w:val="none" w:sz="0" w:space="0" w:color="auto"/>
                                <w:right w:val="none" w:sz="0" w:space="0" w:color="auto"/>
                              </w:divBdr>
                              <w:divsChild>
                                <w:div w:id="223376197">
                                  <w:marLeft w:val="0"/>
                                  <w:marRight w:val="0"/>
                                  <w:marTop w:val="0"/>
                                  <w:marBottom w:val="0"/>
                                  <w:divBdr>
                                    <w:top w:val="none" w:sz="0" w:space="0" w:color="auto"/>
                                    <w:left w:val="none" w:sz="0" w:space="0" w:color="auto"/>
                                    <w:bottom w:val="none" w:sz="0" w:space="0" w:color="auto"/>
                                    <w:right w:val="none" w:sz="0" w:space="0" w:color="auto"/>
                                  </w:divBdr>
                                  <w:divsChild>
                                    <w:div w:id="79639983">
                                      <w:marLeft w:val="0"/>
                                      <w:marRight w:val="0"/>
                                      <w:marTop w:val="0"/>
                                      <w:marBottom w:val="0"/>
                                      <w:divBdr>
                                        <w:top w:val="none" w:sz="0" w:space="0" w:color="auto"/>
                                        <w:left w:val="none" w:sz="0" w:space="0" w:color="auto"/>
                                        <w:bottom w:val="none" w:sz="0" w:space="0" w:color="auto"/>
                                        <w:right w:val="none" w:sz="0" w:space="0" w:color="auto"/>
                                      </w:divBdr>
                                      <w:divsChild>
                                        <w:div w:id="20878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266343">
      <w:bodyDiv w:val="1"/>
      <w:marLeft w:val="0"/>
      <w:marRight w:val="0"/>
      <w:marTop w:val="0"/>
      <w:marBottom w:val="0"/>
      <w:divBdr>
        <w:top w:val="none" w:sz="0" w:space="0" w:color="auto"/>
        <w:left w:val="none" w:sz="0" w:space="0" w:color="auto"/>
        <w:bottom w:val="none" w:sz="0" w:space="0" w:color="auto"/>
        <w:right w:val="none" w:sz="0" w:space="0" w:color="auto"/>
      </w:divBdr>
    </w:div>
    <w:div w:id="134585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24178764_Sustainable_agriculture_The_study_on_farmers'_perception_and_practices_regarding_nutrient_management_and_limiting_lo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dakshinishanmugam7@gmail.com</dc:creator>
  <cp:keywords/>
  <dc:description/>
  <cp:lastModifiedBy>Dakshini Shanmugam</cp:lastModifiedBy>
  <cp:revision>2</cp:revision>
  <dcterms:created xsi:type="dcterms:W3CDTF">2024-08-24T16:11:00Z</dcterms:created>
  <dcterms:modified xsi:type="dcterms:W3CDTF">2024-08-24T16:11:00Z</dcterms:modified>
</cp:coreProperties>
</file>