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2E09" w14:textId="77777777" w:rsidR="00DE6227" w:rsidRDefault="00000000">
      <w:pPr>
        <w:pStyle w:val="Heading1"/>
      </w:pPr>
      <w:r>
        <w:t>Project Report — AI Medical Diagnosis Cloud (Implementation-Based)</w:t>
      </w:r>
    </w:p>
    <w:p w14:paraId="4EEF9FB6" w14:textId="77777777" w:rsidR="006A481E" w:rsidRPr="006A481E" w:rsidRDefault="006A481E" w:rsidP="006A481E">
      <w:pPr>
        <w:pStyle w:val="Heading2"/>
        <w:rPr>
          <w:lang w:val="en-IN"/>
        </w:rPr>
      </w:pPr>
      <w:proofErr w:type="gramStart"/>
      <w:r w:rsidRPr="006A481E">
        <w:rPr>
          <w:lang w:val="en-IN"/>
        </w:rPr>
        <w:t>Name :</w:t>
      </w:r>
      <w:proofErr w:type="gramEnd"/>
      <w:r w:rsidRPr="006A481E">
        <w:rPr>
          <w:lang w:val="en-IN"/>
        </w:rPr>
        <w:t>- Daksh Rathod</w:t>
      </w:r>
    </w:p>
    <w:p w14:paraId="7DC532A9" w14:textId="77777777" w:rsidR="006A481E" w:rsidRPr="006A481E" w:rsidRDefault="006A481E" w:rsidP="006A481E">
      <w:pPr>
        <w:pStyle w:val="Heading2"/>
      </w:pPr>
    </w:p>
    <w:p w14:paraId="27B1FFCF" w14:textId="77777777" w:rsidR="00DE6227" w:rsidRDefault="00000000">
      <w:pPr>
        <w:pStyle w:val="Heading2"/>
      </w:pPr>
      <w:r>
        <w:t>1. Problem Definition: The Challenge</w:t>
      </w:r>
    </w:p>
    <w:p w14:paraId="72AF7453" w14:textId="77777777" w:rsidR="00DE6227" w:rsidRDefault="00000000">
      <w:r>
        <w:t>The goal of this project is to provide fast, interpretable preliminary diagnostic assistance using deep learning models for medical images. The implementation includes two independent diagnostic pipelines and a cloud dashboard that performs inference, stores case history, and provides analytics.</w:t>
      </w:r>
      <w:r>
        <w:br/>
      </w:r>
    </w:p>
    <w:p w14:paraId="500E82F8" w14:textId="77777777" w:rsidR="00DE6227" w:rsidRDefault="00000000">
      <w:pPr>
        <w:pStyle w:val="Heading2"/>
      </w:pPr>
      <w:r>
        <w:t>1.1 Sub-Problem 1: Pneumonia Detection (Chest X-ray)</w:t>
      </w:r>
    </w:p>
    <w:p w14:paraId="57C356CF" w14:textId="77777777" w:rsidR="00DE6227" w:rsidRDefault="00000000">
      <w:r>
        <w:t>Binary classifier (Normal vs Pneumonia) trained with transfer learning on VGG16, ResNet50, and EfficientNetB0 backbones. Dataset: C:/Ai_project/chest_xray. Models and comparison CSV saved to C:/Ai_project/saved_models.</w:t>
      </w:r>
      <w:r>
        <w:br/>
      </w:r>
    </w:p>
    <w:p w14:paraId="7BE6208E" w14:textId="77777777" w:rsidR="00DE6227" w:rsidRDefault="00000000">
      <w:pPr>
        <w:pStyle w:val="Heading2"/>
      </w:pPr>
      <w:r>
        <w:t>1.2 Sub-Problem 2: Skin Cancer Diagnosis (HAM10000)</w:t>
      </w:r>
    </w:p>
    <w:p w14:paraId="467BF43A" w14:textId="77777777" w:rsidR="00DE6227" w:rsidRDefault="00000000">
      <w:r>
        <w:t>Multi-class EfficientNetB0 model trained with class weights and two-stage fine-tuning to improve minority class sensitivity. Dataset in C:/Ai_project/dataset/skin. Model saved to C:/Ai_project/saved_models/skin_cancer_model_finetuned.h5.</w:t>
      </w:r>
      <w:r>
        <w:br/>
      </w:r>
    </w:p>
    <w:p w14:paraId="1C552CAA" w14:textId="77777777" w:rsidR="00DE6227" w:rsidRDefault="00000000">
      <w:pPr>
        <w:pStyle w:val="Heading2"/>
      </w:pPr>
      <w:r>
        <w:t>2. Data Collection &amp; Source</w:t>
      </w:r>
    </w:p>
    <w:p w14:paraId="0A9F3633" w14:textId="77777777" w:rsidR="00DE6227" w:rsidRDefault="00000000">
      <w:r>
        <w:t>Datasets from public Kaggle sources placed locally under expected folders (CXR and HAM10000).</w:t>
      </w:r>
    </w:p>
    <w:p w14:paraId="18EEFE19" w14:textId="77777777" w:rsidR="00DE6227" w:rsidRDefault="00000000">
      <w:pPr>
        <w:pStyle w:val="Heading2"/>
      </w:pPr>
      <w:r>
        <w:t>3. Data Pre-processing and Engineering</w:t>
      </w:r>
    </w:p>
    <w:p w14:paraId="2396C812" w14:textId="77777777" w:rsidR="00DE6227" w:rsidRDefault="00000000">
      <w:r>
        <w:t>Both pipelines use ImageDataGenerator for resizing (224x224), normalization, and augmentation. Class weights used for HAM10000 imbalance mitigation.</w:t>
      </w:r>
    </w:p>
    <w:p w14:paraId="6A861CD9" w14:textId="77777777" w:rsidR="00DE6227" w:rsidRDefault="00000000">
      <w:pPr>
        <w:pStyle w:val="Heading2"/>
      </w:pPr>
      <w:r>
        <w:t>4. Machine Learning Model Architecture</w:t>
      </w:r>
    </w:p>
    <w:p w14:paraId="360DA785" w14:textId="77777777" w:rsidR="00DE6227" w:rsidRDefault="00000000">
      <w:r>
        <w:t xml:space="preserve">CXR: VGG16/ResNet50/EfficientNetB0 with binary crossentropy. </w:t>
      </w:r>
      <w:r>
        <w:br/>
        <w:t>Skin: EfficientNetB0 with categorical crossentropy. Two-stage fine-tuning (head then last 50 layers).</w:t>
      </w:r>
    </w:p>
    <w:p w14:paraId="44E0685E" w14:textId="77777777" w:rsidR="00DE6227" w:rsidRDefault="00000000">
      <w:pPr>
        <w:pStyle w:val="Heading2"/>
      </w:pPr>
      <w:r>
        <w:t>5. Model Performance and Interpretability</w:t>
      </w:r>
    </w:p>
    <w:p w14:paraId="7010A9D3" w14:textId="77777777" w:rsidR="00DE6227" w:rsidRDefault="00000000">
      <w:r>
        <w:t>Metrics: accuracy and loss on test data. Grad-CAM implemented for interpretability showing model focus areas.</w:t>
      </w:r>
    </w:p>
    <w:p w14:paraId="4A4FEF06" w14:textId="77777777" w:rsidR="00DE6227" w:rsidRDefault="00000000">
      <w:pPr>
        <w:pStyle w:val="Heading2"/>
      </w:pPr>
      <w:r>
        <w:lastRenderedPageBreak/>
        <w:t>6. Implementation and Analytics (The Cloud Dashboard)</w:t>
      </w:r>
    </w:p>
    <w:p w14:paraId="77919E41" w14:textId="77777777" w:rsidR="00DE6227" w:rsidRDefault="00000000">
      <w:r>
        <w:t>Frontend: Streamlit app connected to MySQL for authentication, patient records, and analytics.</w:t>
      </w:r>
      <w:r>
        <w:br/>
        <w:t>Grad-CAM overlays and confidence-based analytics integrated.</w:t>
      </w:r>
      <w:r>
        <w:br/>
        <w:t>Backups scheduled nightly to Excel.</w:t>
      </w:r>
    </w:p>
    <w:p w14:paraId="28712517" w14:textId="77777777" w:rsidR="00DE6227" w:rsidRDefault="00000000">
      <w:pPr>
        <w:pStyle w:val="Heading2"/>
      </w:pPr>
      <w:r>
        <w:t>7. Testing and Validation Harness (NEW)</w:t>
      </w:r>
    </w:p>
    <w:p w14:paraId="17A8B867" w14:textId="77777777" w:rsidR="00DE6227" w:rsidRDefault="00000000">
      <w:r>
        <w:t>New test and evaluation scripts added:</w:t>
      </w:r>
      <w:r>
        <w:br/>
      </w:r>
      <w:r>
        <w:br/>
        <w:t>test_model_integrity.py:</w:t>
      </w:r>
      <w:r>
        <w:br/>
        <w:t>- Loads all trained models and runs dummy inference.</w:t>
      </w:r>
      <w:r>
        <w:br/>
        <w:t>- Checks Grad-CAM compatibility.</w:t>
      </w:r>
      <w:r>
        <w:br/>
      </w:r>
      <w:r>
        <w:br/>
        <w:t>evaluate_models.py:</w:t>
      </w:r>
      <w:r>
        <w:br/>
        <w:t>- Loads models and evaluates on test data (binary and multi-class).</w:t>
      </w:r>
      <w:r>
        <w:br/>
        <w:t>- Computes precision, recall, and F1 for all classes.</w:t>
      </w:r>
      <w:r>
        <w:br/>
        <w:t>- Saves results to evaluation_report.xlsx.</w:t>
      </w:r>
      <w:r>
        <w:br/>
      </w:r>
    </w:p>
    <w:p w14:paraId="3EB7011D" w14:textId="77777777" w:rsidR="00DE6227" w:rsidRDefault="00000000">
      <w:pPr>
        <w:pStyle w:val="Heading2"/>
      </w:pPr>
      <w:r>
        <w:t>8. Conclusion and Future Work</w:t>
      </w:r>
    </w:p>
    <w:p w14:paraId="0DB28A22" w14:textId="77777777" w:rsidR="00DE6227" w:rsidRDefault="00000000">
      <w:r>
        <w:t>Integrated ML + cloud system with interpretability, analytics, and validation.</w:t>
      </w:r>
      <w:r>
        <w:br/>
        <w:t>Future: calibration, dockerization, clinician feedback integration, monitoring, and secure data management.</w:t>
      </w:r>
    </w:p>
    <w:sectPr w:rsidR="00DE6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745523">
    <w:abstractNumId w:val="8"/>
  </w:num>
  <w:num w:numId="2" w16cid:durableId="1043022659">
    <w:abstractNumId w:val="6"/>
  </w:num>
  <w:num w:numId="3" w16cid:durableId="2067483060">
    <w:abstractNumId w:val="5"/>
  </w:num>
  <w:num w:numId="4" w16cid:durableId="840198151">
    <w:abstractNumId w:val="4"/>
  </w:num>
  <w:num w:numId="5" w16cid:durableId="718280517">
    <w:abstractNumId w:val="7"/>
  </w:num>
  <w:num w:numId="6" w16cid:durableId="1000619020">
    <w:abstractNumId w:val="3"/>
  </w:num>
  <w:num w:numId="7" w16cid:durableId="2080204360">
    <w:abstractNumId w:val="2"/>
  </w:num>
  <w:num w:numId="8" w16cid:durableId="1274825893">
    <w:abstractNumId w:val="1"/>
  </w:num>
  <w:num w:numId="9" w16cid:durableId="119939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81E"/>
    <w:rsid w:val="009E1B59"/>
    <w:rsid w:val="00AA1D8D"/>
    <w:rsid w:val="00B47730"/>
    <w:rsid w:val="00CB0664"/>
    <w:rsid w:val="00DE6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0183E"/>
  <w14:defaultImageDpi w14:val="300"/>
  <w15:docId w15:val="{FBE517AD-23FD-419B-A4CD-26DBF192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Rathod</cp:lastModifiedBy>
  <cp:revision>3</cp:revision>
  <dcterms:created xsi:type="dcterms:W3CDTF">2013-12-23T23:15:00Z</dcterms:created>
  <dcterms:modified xsi:type="dcterms:W3CDTF">2025-11-05T17:50:00Z</dcterms:modified>
  <cp:category/>
</cp:coreProperties>
</file>