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Research Report</w:t>
      </w:r>
    </w:p>
    <w:p>
      <w:r>
        <w:t>Topic: Samsung Group</w:t>
      </w:r>
    </w:p>
    <w:p>
      <w:r>
        <w:t>Date: July 18, 2025</w:t>
      </w:r>
    </w:p>
    <w:p>
      <w:r>
        <w:br w:type="page"/>
      </w:r>
    </w:p>
    <w:p>
      <w:pPr>
        <w:pStyle w:val="Heading1"/>
      </w:pPr>
      <w:r>
        <w:t>Introduction</w:t>
      </w:r>
    </w:p>
    <w:p>
      <w:r>
        <w:t>Samsung Group (Korean: 삼성; pronounced [samsʌŋ]; stylised as SΛMSUNG) is a South Korean multinational manufacturing conglomerate headquartered in the Samsung Town office complex in Seoul. The group consists of numerous affiliated businesses, most of which operate under the Samsung brand, and is the largest chaebol (business conglomerate) in South Korea. As of 2024, Samsung has the world's fifth-highest brand value.</w:t>
        <w:br/>
        <w:t>Founded in 1938 by Lee Byung-chul as a trading company, Samsung diversified into various sectors, including food processing, textiles, insurance, securities, and retail, over the next three decades.</w:t>
      </w:r>
    </w:p>
    <w:p>
      <w:pPr>
        <w:jc w:val="center"/>
      </w:pPr>
      <w:r>
        <w:drawing>
          <wp:inline xmlns:a="http://schemas.openxmlformats.org/drawingml/2006/main" xmlns:pic="http://schemas.openxmlformats.org/drawingml/2006/picture">
            <wp:extent cx="3200400" cy="494607"/>
            <wp:docPr id="1" name="Picture 1"/>
            <wp:cNvGraphicFramePr>
              <a:graphicFrameLocks noChangeAspect="1"/>
            </wp:cNvGraphicFramePr>
            <a:graphic>
              <a:graphicData uri="http://schemas.openxmlformats.org/drawingml/2006/picture">
                <pic:pic>
                  <pic:nvPicPr>
                    <pic:cNvPr id="0" name="wiki_image.jpg"/>
                    <pic:cNvPicPr/>
                  </pic:nvPicPr>
                  <pic:blipFill>
                    <a:blip r:embed="rId9"/>
                    <a:stretch>
                      <a:fillRect/>
                    </a:stretch>
                  </pic:blipFill>
                  <pic:spPr>
                    <a:xfrm>
                      <a:off x="0" y="0"/>
                      <a:ext cx="3200400" cy="494607"/>
                    </a:xfrm>
                    <a:prstGeom prst="rect"/>
                  </pic:spPr>
                </pic:pic>
              </a:graphicData>
            </a:graphic>
          </wp:inline>
        </w:drawing>
      </w:r>
    </w:p>
    <w:p>
      <w:pPr>
        <w:pStyle w:val="Heading1"/>
      </w:pPr>
      <w:r>
        <w:t>Discussion / Main Sections</w:t>
      </w:r>
    </w:p>
    <w:p>
      <w:pPr>
        <w:pStyle w:val="Heading2"/>
      </w:pPr>
      <w:r>
        <w:rPr>
          <w:sz w:val="28"/>
        </w:rPr>
        <w:t>Here are 5 detailed subtopics for research on the Samsung Group, designed to provide a comprehensive understanding:</w:t>
      </w:r>
    </w:p>
    <w:p>
      <w:pPr>
        <w:pStyle w:val="ListBullet"/>
      </w:pPr>
      <w:r>
        <w:rPr>
          <w:sz w:val="22"/>
        </w:rPr>
        <w:t>The article's main claim is that in the mid-1990s, Samsung Electronics transformed itself into a global force by prioritizing quality, customer satisfaction, and corporate citizenship. This transformation led to market dominance in several product areas and a commitment to fulfilling corporate social responsibilities, exemplified by its involvement in sports marketing and the chairman's appointment to the International Olympic Committee.</w:t>
      </w:r>
    </w:p>
    <w:p>
      <w:hyperlink r:id="rId10">
        <w:r>
          <w:rPr>
            <w:rStyle w:val="Hyperlink"/>
          </w:rPr>
          <w:t>Source Link</w:t>
        </w:r>
      </w:hyperlink>
    </w:p>
    <w:p>
      <w:pPr>
        <w:pStyle w:val="Heading2"/>
      </w:pPr>
      <w:r>
        <w:rPr>
          <w:sz w:val="28"/>
        </w:rPr>
        <w:t>*   Early Years (1938-1969): Focus on Samsung's founding as a trading company, its initial industries (e.g., exporting dried fish, textiles), and its expansion during the Korean War.  Analyze the influence of post-war reconstruction and government policies on Samsung's early growth.</w:t>
      </w:r>
    </w:p>
    <w:p>
      <w:pPr>
        <w:pStyle w:val="ListBullet"/>
      </w:pPr>
      <w:r>
        <w:rPr>
          <w:sz w:val="22"/>
        </w:rPr>
        <w:t>The main claim of this article excerpt is that Samsung is a major South Korean electronics company that produces a wide variety of electronic devices and contributes significantly to South Korea's economy. It also briefly mentions its origins as a grocery trading store and its subsequent expansion into textiles and industrialization.</w:t>
      </w:r>
    </w:p>
    <w:p>
      <w:hyperlink r:id="rId11">
        <w:r>
          <w:rPr>
            <w:rStyle w:val="Hyperlink"/>
          </w:rPr>
          <w:t>Source Link</w:t>
        </w:r>
      </w:hyperlink>
    </w:p>
    <w:p>
      <w:pPr>
        <w:pStyle w:val="Heading2"/>
      </w:pPr>
      <w:r>
        <w:rPr>
          <w:sz w:val="28"/>
        </w:rPr>
        <w:t>2.  Samsung's Key Business Divisions: Structure, Performance, and Competitive Landscape:</w:t>
      </w:r>
    </w:p>
    <w:p>
      <w:pPr>
        <w:pStyle w:val="ListBullet"/>
      </w:pPr>
      <w:r>
        <w:rPr>
          <w:sz w:val="22"/>
        </w:rPr>
        <w:t>The main claim of the article content is that Samsung's organizational structure is designed to foster and support technological innovation, which is crucial to the company's competitive and growth strategies. This structure has evolved to accommodate Samsung's growth from a small trading firm into a diverse, technologically advanced multinational enterprise.</w:t>
      </w:r>
    </w:p>
    <w:p>
      <w:hyperlink r:id="rId12">
        <w:r>
          <w:rPr>
            <w:rStyle w:val="Hyperlink"/>
          </w:rPr>
          <w:t>Source Link</w:t>
        </w:r>
      </w:hyperlink>
    </w:p>
    <w:p>
      <w:pPr>
        <w:pStyle w:val="Heading2"/>
      </w:pPr>
      <w:r>
        <w:rPr>
          <w:sz w:val="28"/>
        </w:rPr>
        <w:t>*   Samsung Life Insurance &amp; Financial Services: Explore the importance of Samsung's financial arm in providing stability and investment for the group. Analyze its market position in South Korea and its international operations. Investigate its role in supporting other Samsung businesses.</w:t>
      </w:r>
    </w:p>
    <w:p>
      <w:pPr>
        <w:pStyle w:val="ListBullet"/>
      </w:pPr>
      <w:r>
        <w:rPr>
          <w:sz w:val="22"/>
        </w:rPr>
        <w:t>The article argues that the legal battles between Samsung, the South Korean government, and Elliott Investment Management provide a crucial case study for investors in emerging-market tech giants. The resolution of this saga highlights the significant impact that legal and regulatory frameworks in emerging markets can have on corporate governance, investor confidence, and the overall stability of economies dominated by conglomerates. Specifically, the article suggests that the outcome of the Samsung/Elliott dispute, involving a controversial merger and government intervention, illustrates the potential risks and rewards associated with such investments.</w:t>
      </w:r>
    </w:p>
    <w:p>
      <w:hyperlink r:id="rId13">
        <w:r>
          <w:rPr>
            <w:rStyle w:val="Hyperlink"/>
          </w:rPr>
          <w:t>Source Link</w:t>
        </w:r>
      </w:hyperlink>
    </w:p>
    <w:p>
      <w:pPr>
        <w:pStyle w:val="Heading2"/>
      </w:pPr>
      <w:r>
        <w:rPr>
          <w:sz w:val="28"/>
        </w:rPr>
        <w:t>*   Samsung C&amp;T (Construction &amp; Trading):  Examine Samsung C&amp;T's involvement in major construction projects worldwide, including skyscrapers and infrastructure development.  Analyze its trading operations and its role in sourcing materials and distributing Samsung products globally.</w:t>
      </w:r>
    </w:p>
    <w:p>
      <w:pPr>
        <w:pStyle w:val="ListBullet"/>
      </w:pPr>
      <w:r>
        <w:rPr>
          <w:sz w:val="22"/>
        </w:rPr>
        <w:t>The article discusses how samsung C&amp;T's Infrastructure Development arm is a leading global infrastructure developer offering comprehensive services across the entire project lifecycle, aiming to improve lives worldwide through innovative solutions in healthcare, IT infrastructure, education, water supply, and power. They achieve this by leveraging their global presence and expertise to identify and execute infrastructure projects in diverse sectors.</w:t>
      </w:r>
    </w:p>
    <w:p>
      <w:hyperlink r:id="rId14">
        <w:r>
          <w:rPr>
            <w:rStyle w:val="Hyperlink"/>
          </w:rPr>
          <w:t>Source Link</w:t>
        </w:r>
      </w:hyperlink>
    </w:p>
    <w:p>
      <w:pPr>
        <w:pStyle w:val="Heading2"/>
      </w:pPr>
      <w:r>
        <w:rPr>
          <w:sz w:val="28"/>
        </w:rPr>
        <w:t>*   Other Divisions: Briefly touch on other significant divisions like Samsung Heavy Industries (shipbuilding) and Samsung Biologics (pharmaceuticals) to understand their contributions to the overall group.</w:t>
      </w:r>
    </w:p>
    <w:p>
      <w:pPr>
        <w:pStyle w:val="ListBullet"/>
      </w:pPr>
      <w:r>
        <w:rPr>
          <w:sz w:val="22"/>
        </w:rPr>
        <w:t>The main claim is that Samsung's organizational structure is specifically designed to promote and facilitate technological innovation, which is central to the company's competitive and growth strategies.</w:t>
      </w:r>
    </w:p>
    <w:p>
      <w:hyperlink r:id="rId12">
        <w:r>
          <w:rPr>
            <w:rStyle w:val="Hyperlink"/>
          </w:rPr>
          <w:t>Source Link</w:t>
        </w:r>
      </w:hyperlink>
    </w:p>
    <w:p>
      <w:pPr>
        <w:pStyle w:val="Heading2"/>
      </w:pPr>
      <w:r>
        <w:rPr>
          <w:sz w:val="28"/>
        </w:rPr>
        <w:t>*   Internal Dynamics: Analyze how these divisions interact and synergize with each other. Examine issues like internal competition and resource allocation within the Samsung conglomerate.</w:t>
      </w:r>
    </w:p>
    <w:p>
      <w:pPr>
        <w:pStyle w:val="ListBullet"/>
      </w:pPr>
      <w:r>
        <w:rPr>
          <w:sz w:val="22"/>
        </w:rPr>
        <w:t>The piece makes the case that lee Kum Kee, a global leader in sauces and condiments, has developed a highly effective governance system that has allowed the Lee family to successfully manage the company and maintain family unity across five generations, offering valuable lessons for other ultra-high-net-worth families. The article will then explore these governance measures in detail.</w:t>
      </w:r>
    </w:p>
    <w:p>
      <w:hyperlink r:id="rId15">
        <w:r>
          <w:rPr>
            <w:rStyle w:val="Hyperlink"/>
          </w:rPr>
          <w:t>Source Link</w:t>
        </w:r>
      </w:hyperlink>
    </w:p>
    <w:p>
      <w:pPr>
        <w:pStyle w:val="Heading2"/>
      </w:pPr>
      <w:r>
        <w:rPr>
          <w:sz w:val="28"/>
        </w:rPr>
        <w:t>3.  Corporate Governance, Leadership, and the Lee Family Dynasty:</w:t>
      </w:r>
    </w:p>
    <w:p>
      <w:pPr>
        <w:pStyle w:val="ListBullet"/>
      </w:pPr>
      <w:r>
        <w:rPr>
          <w:sz w:val="22"/>
        </w:rPr>
        <w:t>The article argues that the Samsung Lee family succession crisis highlights the critical need for long-term planning in family-run businesses, especially in China and Asia. It uses the Samsung example to illustrate the potential pitfalls of inadequate succession planning.</w:t>
      </w:r>
    </w:p>
    <w:p>
      <w:hyperlink r:id="rId16">
        <w:r>
          <w:rPr>
            <w:rStyle w:val="Hyperlink"/>
          </w:rPr>
          <w:t>Source Link</w:t>
        </w:r>
      </w:hyperlink>
    </w:p>
    <w:p>
      <w:pPr>
        <w:pStyle w:val="Heading2"/>
      </w:pPr>
      <w:r>
        <w:rPr>
          <w:sz w:val="28"/>
        </w:rPr>
        <w:t>*   Corporate Governance Structure: Analyze Samsung's corporate governance structure, including the role of the board of directors, shareholders, and independent directors. Evaluate the effectiveness of these structures in promoting transparency and accountability.</w:t>
      </w:r>
    </w:p>
    <w:p>
      <w:pPr>
        <w:pStyle w:val="ListBullet"/>
      </w:pPr>
      <w:r>
        <w:rPr>
          <w:sz w:val="22"/>
        </w:rPr>
        <w:t>The main claim is that Samsung's organizational culture, characterized by a focus on technological innovation and human resource development, is a key factor in the company's long-term business success in the consumer electronics, semiconductor, and IT/mobile communications industries.</w:t>
      </w:r>
    </w:p>
    <w:p>
      <w:hyperlink r:id="rId17">
        <w:r>
          <w:rPr>
            <w:rStyle w:val="Hyperlink"/>
          </w:rPr>
          <w:t>Source Link</w:t>
        </w:r>
      </w:hyperlink>
    </w:p>
    <w:p>
      <w:pPr>
        <w:pStyle w:val="Heading2"/>
      </w:pPr>
      <w:r>
        <w:rPr>
          <w:sz w:val="28"/>
        </w:rPr>
        <w:t>*   Management Style and Culture:  Examine Samsung's management style, its emphasis on innovation, efficiency, and hierarchical structure. Analyze the company's corporate culture and its impact on employee motivation and performance.</w:t>
      </w:r>
    </w:p>
    <w:p>
      <w:pPr>
        <w:pStyle w:val="ListBullet"/>
      </w:pPr>
      <w:r>
        <w:rPr>
          <w:sz w:val="22"/>
        </w:rPr>
        <w:t>The main claim of the article content is that corporate entities, like supermarkets, maintain a lasting relationship with customers even after a single transaction, and that unethical practices, such as those committed by Samsung, can significantly harm a company's reputation and impact various internal and external stakeholders, including the government and citizens.</w:t>
      </w:r>
    </w:p>
    <w:p>
      <w:hyperlink r:id="rId18">
        <w:r>
          <w:rPr>
            <w:rStyle w:val="Hyperlink"/>
          </w:rPr>
          <w:t>Source Link</w:t>
        </w:r>
      </w:hyperlink>
    </w:p>
    <w:p>
      <w:pPr>
        <w:pStyle w:val="Heading2"/>
      </w:pPr>
      <w:r>
        <w:rPr>
          <w:sz w:val="28"/>
        </w:rPr>
        <w:t>*   Legal and Ethical Issues:  Investigate past scandals, legal issues (e.g., bribery, corruption), and ethical controversies that have plagued Samsung. Analyze the company's efforts to improve its corporate social responsibility (CSR) and ethical standards.</w:t>
      </w:r>
    </w:p>
    <w:p>
      <w:pPr>
        <w:pStyle w:val="ListBullet"/>
      </w:pPr>
      <w:r>
        <w:rPr>
          <w:sz w:val="22"/>
        </w:rPr>
        <w:t>The main claim of the article content is that Samsung Research is heavily invested in research and development, particularly in AI and other advanced technologies, to drive future growth, create new value for its products and services, and improve people's lives. This is being accomplished through internal research, global collaboration, and open innovation with external partners.</w:t>
      </w:r>
    </w:p>
    <w:p>
      <w:hyperlink r:id="rId19">
        <w:r>
          <w:rPr>
            <w:rStyle w:val="Hyperlink"/>
          </w:rPr>
          <w:t>Source Link</w:t>
        </w:r>
      </w:hyperlink>
    </w:p>
    <w:p>
      <w:pPr>
        <w:pStyle w:val="Heading2"/>
      </w:pPr>
      <w:r>
        <w:rPr>
          <w:sz w:val="28"/>
        </w:rPr>
        <w:t>4.  Samsung's Innovation Strategy and Research &amp; Development (R&amp;D) Ecosystem:</w:t>
      </w:r>
    </w:p>
    <w:p>
      <w:pPr>
        <w:pStyle w:val="ListBullet"/>
      </w:pPr>
      <w:r>
        <w:rPr>
          <w:sz w:val="22"/>
        </w:rPr>
        <w:t>Samsung is investing heavily in semiconductor R&amp;D with the construction of a new research and development complex (NRD-K) scheduled to begin operation in 2025, and a commitment of KRW 20 trillion by 2030 for advanced semiconductor R&amp;D.</w:t>
      </w:r>
    </w:p>
    <w:p>
      <w:hyperlink r:id="rId20">
        <w:r>
          <w:rPr>
            <w:rStyle w:val="Hyperlink"/>
          </w:rPr>
          <w:t>Source Link</w:t>
        </w:r>
      </w:hyperlink>
    </w:p>
    <w:p>
      <w:pPr>
        <w:pStyle w:val="Heading2"/>
      </w:pPr>
      <w:r>
        <w:rPr>
          <w:sz w:val="28"/>
        </w:rPr>
        <w:t>*   R&amp;D Investment and Focus Areas: Quantify Samsung's investment in R&amp;D and identify its key areas of research, such as semiconductors, artificial intelligence (AI), 5G/6G, biotechnology, and advanced materials.</w:t>
      </w:r>
    </w:p>
    <w:p>
      <w:pPr>
        <w:pStyle w:val="ListBullet"/>
      </w:pPr>
      <w:r>
        <w:rPr>
          <w:sz w:val="22"/>
        </w:rPr>
        <w:t>The main claim of the article content is that Samsung Research is actively investing in and developing advanced technologies, particularly in AI and related fields, to drive future growth, create new value for consumers, and improve lives. They are doing this through internal R&amp;D, global collaborations, and open innovation initiatives with universities, research institutions, and partner companies.</w:t>
      </w:r>
    </w:p>
    <w:p>
      <w:hyperlink r:id="rId19">
        <w:r>
          <w:rPr>
            <w:rStyle w:val="Hyperlink"/>
          </w:rPr>
          <w:t>Source Link</w:t>
        </w:r>
      </w:hyperlink>
    </w:p>
    <w:p>
      <w:pPr>
        <w:pStyle w:val="Heading2"/>
      </w:pPr>
      <w:r>
        <w:rPr>
          <w:sz w:val="28"/>
        </w:rPr>
        <w:t>*   R&amp;D Centers and Collaboration: Explore Samsung's global network of R&amp;D centers and its collaborations with universities, research institutions, and startups. Analyze the effectiveness of its open innovation strategy.</w:t>
      </w:r>
    </w:p>
    <w:p>
      <w:pPr>
        <w:pStyle w:val="ListBullet"/>
      </w:pPr>
      <w:r>
        <w:rPr>
          <w:sz w:val="22"/>
        </w:rPr>
        <w:t>It is emphasized that samsung's extensive and influential patent portfolio is a strategic asset used not just for legal protection, but also to achieve market dominance and shape the global technology and intellectual property landscape.</w:t>
      </w:r>
    </w:p>
    <w:p>
      <w:hyperlink r:id="rId21">
        <w:r>
          <w:rPr>
            <w:rStyle w:val="Hyperlink"/>
          </w:rPr>
          <w:t>Source Link</w:t>
        </w:r>
      </w:hyperlink>
    </w:p>
    <w:p>
      <w:pPr>
        <w:pStyle w:val="Heading2"/>
      </w:pPr>
      <w:r>
        <w:rPr>
          <w:sz w:val="28"/>
        </w:rPr>
        <w:t>*   Patenting and Intellectual Property:  Examine Samsung's patent portfolio and its strategy for protecting its intellectual property. Analyze its role in shaping industry standards and its involvement in patent disputes.</w:t>
      </w:r>
    </w:p>
    <w:p>
      <w:pPr>
        <w:pStyle w:val="ListBullet"/>
      </w:pPr>
      <w:r>
        <w:rPr>
          <w:sz w:val="22"/>
        </w:rPr>
        <w:t>The article's main claim is that Samsung heavily invests in innovation through a dedicated "Project Innovation Team" (PIT) that works alongside its various business units to develop new products and solutions based on consumer insights and market trends. The PIT, established in 2006, aims to incubate and drive innovation within Samsung.</w:t>
      </w:r>
    </w:p>
    <w:p>
      <w:hyperlink r:id="rId22">
        <w:r>
          <w:rPr>
            <w:rStyle w:val="Hyperlink"/>
          </w:rPr>
          <w:t>Source Link</w:t>
        </w:r>
      </w:hyperlink>
    </w:p>
    <w:p>
      <w:pPr>
        <w:pStyle w:val="Heading2"/>
      </w:pPr>
      <w:r>
        <w:rPr>
          <w:sz w:val="28"/>
        </w:rPr>
        <w:t>5.  Samsung's Global Impact and Socioeconomic Role:</w:t>
      </w:r>
    </w:p>
    <w:p>
      <w:pPr>
        <w:pStyle w:val="ListBullet"/>
      </w:pPr>
      <w:r>
        <w:rPr>
          <w:sz w:val="22"/>
        </w:rPr>
        <w:t>The article's main claim is that chaebols are large, family-owned conglomerates that are highly influential in the South Korean economy, with examples including Samsung, Hyundai, and LG, each dominating various sectors.</w:t>
      </w:r>
    </w:p>
    <w:p>
      <w:hyperlink r:id="rId23">
        <w:r>
          <w:rPr>
            <w:rStyle w:val="Hyperlink"/>
          </w:rPr>
          <w:t>Source Link</w:t>
        </w:r>
      </w:hyperlink>
    </w:p>
    <w:p>
      <w:pPr>
        <w:pStyle w:val="Heading2"/>
      </w:pPr>
      <w:r>
        <w:rPr>
          <w:sz w:val="28"/>
        </w:rPr>
        <w:t>*   Economic Contribution: Analyze Samsung's contribution to South Korea's GDP, employment, and exports. Investigate its role in shaping South Korea's industrial development and economic growth.</w:t>
      </w:r>
    </w:p>
    <w:p>
      <w:pPr>
        <w:pStyle w:val="ListBullet"/>
      </w:pPr>
      <w:r>
        <w:rPr>
          <w:sz w:val="22"/>
        </w:rPr>
        <w:t>The article's main claim is that Samsung Electronics successfully transformed from a second-tier Korean company into a world-class global leader in electronics through strategic initiatives like the "New Management" plan and a proactive push into emerging markets, which were key factors in its impressive growth and market dominance. The article will likely explore the challenges Samsung faces in maintaining this success in both developed and developing economies.</w:t>
      </w:r>
    </w:p>
    <w:p>
      <w:hyperlink r:id="rId24">
        <w:r>
          <w:rPr>
            <w:rStyle w:val="Hyperlink"/>
          </w:rPr>
          <w:t>Source Link</w:t>
        </w:r>
      </w:hyperlink>
    </w:p>
    <w:p>
      <w:pPr>
        <w:pStyle w:val="Heading1"/>
      </w:pPr>
      <w:r>
        <w:t>Competitor Analysis</w:t>
      </w:r>
    </w:p>
    <w:p>
      <w:r>
        <w:t>Okay, let's pick **Apple Inc.** as a major competitor to Samsung Group.</w:t>
        <w:br/>
        <w:br/>
        <w:t>Here's a markdown table comparing the two:</w:t>
        <w:br/>
        <w:br/>
        <w:t>```markdown</w:t>
        <w:br/>
        <w:t>| Feature | Samsung Group | Apple Inc. |</w:t>
        <w:br/>
        <w:t>|---|---|---|</w:t>
        <w:br/>
        <w:t>| **Founded Year** | 1938 (as a trading company) | 1976 |</w:t>
        <w:br/>
        <w:t>| **Monthly Active Users (estimated)** | 1 Billion+ (across devices &amp; services - hard to quantify exactly) | 1.85 Billion+ (active devices) |</w:t>
        <w:br/>
        <w:t>| **Revenue Model** |  - Sale of Consumer Electronics (TVs, phones, appliances) &lt;br&gt; - Semiconductor Sales (memory chips, processors) &lt;br&gt; - Construction &amp; Engineering &lt;br&gt; - Financial Services (Insurance, Credit Cards) &lt;br&gt; - Software &amp; Services (Galaxy Store, Samsung Health) | - Sale of Consumer Electronics (iPhones, iPads, Macs, Apple Watch) &lt;br&gt; - Software &amp; Services (App Store, Apple Music, iCloud, Apple TV+, Apple Arcade) |</w:t>
        <w:br/>
        <w:t>| **Content Focus** | - Pre-installed apps and services on Samsung devices (Samsung Health, Galaxy Store) &lt;br&gt; - Smart Home Ecosystem (SmartThings)  &lt;br&gt; - Bundled Content Partnerships (e.g., free YouTube Premium with purchase) | - App Store Ecosystem (curated apps &amp; games) &lt;br&gt; - Original Content (Apple TV+) &lt;br&gt; - Music Streaming (Apple Music) &lt;br&gt; - Cloud Storage (iCloud) |</w:t>
        <w:br/>
        <w:t>```</w:t>
        <w:br/>
        <w:br/>
        <w:t>**Explanation of the Table Elements:**</w:t>
        <w:br/>
        <w:br/>
        <w:t>*   **Founded Year:** Provides a basic historical context.</w:t>
        <w:br/>
        <w:t>*   **Monthly Active Users (estimated):**  This is an estimate, especially for Samsung, as they have a very diverse business. MAU is a key metric for gauging user engagement and the potential for monetization. Apple's figure is based on their reported number of active devices.</w:t>
        <w:br/>
        <w:t>*   **Revenue Model:**  Describes the primary ways each company makes money.  Note the difference in diversity. Samsung has a broader portfolio.</w:t>
        <w:br/>
        <w:t>*   **Content Focus:** Outlines the types of digital content and related services each company emphasizes and offers to its users.</w:t>
        <w:br/>
        <w:br/>
        <w:t>**Important Considerations:**</w:t>
        <w:br/>
        <w:br/>
        <w:t>*   **Complexity of Samsung:** Samsung is a conglomerate (a Chaebol in South Korea). This table focuses mainly on its consumer electronics and technology-related aspects to make it comparable to Apple.</w:t>
        <w:br/>
        <w:t>*   **Estimates:** The "Monthly Active Users" figure is an *estimate* based on available data. It's not a directly reported number for either company in the format I've provided (especially for Samsung, because of the variety of services).</w:t>
        <w:br/>
        <w:t>*   **Dynamic Market:** The technology market is constantly evolving. These figures and models can change quickly.</w:t>
      </w:r>
    </w:p>
    <w:p>
      <w:pPr>
        <w:pStyle w:val="Heading1"/>
      </w:pPr>
      <w:r>
        <w:t>Conclusion</w:t>
      </w:r>
    </w:p>
    <w:p>
      <w:r>
        <w:t>This research report on Samsung Group reveals a multifaceted corporate narrative spanning decades of evolution.  The analysis highlights a pivotal transformation in the mid-1990s, driven by a strategic prioritization of quality, customer satisfaction, and corporate social responsibility, propelling Samsung Electronics to global market dominance.  This success is interwoven with the company's significant contribution to the South Korean economy, demonstrating its growth from humble beginnings as a trading firm to a technologically advanced multinational enterprise.  The report further emphasizes Samsung's innovative organizational structure, designed to foster technological innovation and support its competitive strategies.  Finally, the legal battles between Samsung, the South Korean government, and Elliott Investment Management serve as a compelling case study, illustrating the complex interplay between corporate governance, legal frameworks, and investor confidence within emerging markets, particularly those dominated by large conglomerates like Samsung.  The diverse activities of Samsung, including its impactful infrastructure development arm (Samsung C&amp;T), further underscore the conglomerate's wide-reaching influence and commitment to global development. In conclusion, Samsung's trajectory reveals a compelling blend of strategic business acumen, technological prowess, and navigating the complexities of global markets and legal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samsung.com/us/about-us/leadership-and-mission/" TargetMode="External"/><Relationship Id="rId11" Type="http://schemas.openxmlformats.org/officeDocument/2006/relationships/hyperlink" Target="https://www.siue.edu/~lumulor/samsung/secondpage.html" TargetMode="External"/><Relationship Id="rId12" Type="http://schemas.openxmlformats.org/officeDocument/2006/relationships/hyperlink" Target="https://panmore.com/samsung-corporate-organizational-structure-characteristics-analysis" TargetMode="External"/><Relationship Id="rId13" Type="http://schemas.openxmlformats.org/officeDocument/2006/relationships/hyperlink" Target="https://www.ainvest.com/news/legal-certainty-corporate-stability-south-korea-samsung-elliott-saga-implications-emerging-market-tech-giants-2507/" TargetMode="External"/><Relationship Id="rId14" Type="http://schemas.openxmlformats.org/officeDocument/2006/relationships/hyperlink" Target="https://project.samsungcnt.com/spb/infra/0401/html.do" TargetMode="External"/><Relationship Id="rId15" Type="http://schemas.openxmlformats.org/officeDocument/2006/relationships/hyperlink" Target="https://www.forbes.com/sites/paulwestall/2023/08/16/a-case-study-of-lee-kum-kee-the-paradigm-of-good-governance/" TargetMode="External"/><Relationship Id="rId16" Type="http://schemas.openxmlformats.org/officeDocument/2006/relationships/hyperlink" Target="https://socialsciences.ku.dk/news/2017/samsungs-lee-family-succession-crisis-shows-the-importance-of-long-term-planning/" TargetMode="External"/><Relationship Id="rId17" Type="http://schemas.openxmlformats.org/officeDocument/2006/relationships/hyperlink" Target="https://panmore.com/samsung-organizational-culture-corporate-cultural-characteristics-analysis" TargetMode="External"/><Relationship Id="rId18" Type="http://schemas.openxmlformats.org/officeDocument/2006/relationships/hyperlink" Target="https://desklib.com/study-documents/business-ethics-samsung/" TargetMode="External"/><Relationship Id="rId19" Type="http://schemas.openxmlformats.org/officeDocument/2006/relationships/hyperlink" Target="https://www.samsung.com/us/about-us/our-business/r-and-d-center/" TargetMode="External"/><Relationship Id="rId20" Type="http://schemas.openxmlformats.org/officeDocument/2006/relationships/hyperlink" Target="https://news.samsung.com/global/samsung-reaches-key-milestone-at-new-semiconductor-rd-complex" TargetMode="External"/><Relationship Id="rId21" Type="http://schemas.openxmlformats.org/officeDocument/2006/relationships/hyperlink" Target="https://patentpc.com/blog/understanding-the-role-of-samsung-patents-in-intellectual-property-law" TargetMode="External"/><Relationship Id="rId22" Type="http://schemas.openxmlformats.org/officeDocument/2006/relationships/hyperlink" Target="https://news.samsung.com/global/samsungs-product-innovation-team-how-ideas-becomes-streamlined" TargetMode="External"/><Relationship Id="rId23" Type="http://schemas.openxmlformats.org/officeDocument/2006/relationships/hyperlink" Target="https://www.braumillerlaw.com/chaebols-may-wabble-but-they-dont-fall-down-how-samsung-became-23-of-south-koreas-gdp/" TargetMode="External"/><Relationship Id="rId24" Type="http://schemas.openxmlformats.org/officeDocument/2006/relationships/hyperlink" Target="https://www.imd.org/research-knowledge/strategy/case-studies/samsung-electronics-global-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