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4F1524C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08494B">
              <w:rPr>
                <w:noProof/>
                <w:webHidden/>
              </w:rPr>
              <w:t>3</w:t>
            </w:r>
            <w:r w:rsidR="0008494B">
              <w:rPr>
                <w:noProof/>
                <w:webHidden/>
              </w:rPr>
              <w:fldChar w:fldCharType="end"/>
            </w:r>
          </w:hyperlink>
        </w:p>
        <w:p w14:paraId="3CBD2667" w14:textId="4DBAA8A6"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4" w:history="1">
            <w:r w:rsidRPr="00162B71">
              <w:rPr>
                <w:rStyle w:val="Hipervnculo"/>
                <w:rFonts w:ascii="Times New Roman" w:hAnsi="Times New Roman" w:cs="Times New Roman"/>
                <w:b/>
                <w:bCs/>
                <w:noProof/>
                <w:lang w:val="es-ES"/>
              </w:rPr>
              <w:t xml:space="preserve">Semana 2 </w:t>
            </w:r>
            <w:r w:rsidRPr="00162B71">
              <w:rPr>
                <w:rStyle w:val="Hipervnculo"/>
                <w:rFonts w:ascii="Times New Roman" w:hAnsi="Times New Roman" w:cs="Times New Roman"/>
                <w:noProof/>
                <w:lang w:val="es-ES"/>
              </w:rPr>
              <w:t>22/08:</w:t>
            </w:r>
            <w:r>
              <w:rPr>
                <w:noProof/>
                <w:webHidden/>
              </w:rPr>
              <w:tab/>
            </w:r>
            <w:r>
              <w:rPr>
                <w:noProof/>
                <w:webHidden/>
              </w:rPr>
              <w:fldChar w:fldCharType="begin"/>
            </w:r>
            <w:r>
              <w:rPr>
                <w:noProof/>
                <w:webHidden/>
              </w:rPr>
              <w:instrText xml:space="preserve"> PAGEREF _Toc240113604 \h </w:instrText>
            </w:r>
            <w:r>
              <w:rPr>
                <w:noProof/>
                <w:webHidden/>
              </w:rPr>
            </w:r>
            <w:r>
              <w:rPr>
                <w:noProof/>
                <w:webHidden/>
              </w:rPr>
              <w:fldChar w:fldCharType="separate"/>
            </w:r>
            <w:r>
              <w:rPr>
                <w:noProof/>
                <w:webHidden/>
              </w:rPr>
              <w:t>4</w:t>
            </w:r>
            <w:r>
              <w:rPr>
                <w:noProof/>
                <w:webHidden/>
              </w:rPr>
              <w:fldChar w:fldCharType="end"/>
            </w:r>
          </w:hyperlink>
        </w:p>
        <w:p w14:paraId="3F771443" w14:textId="40DBC163"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5" w:history="1">
            <w:r w:rsidRPr="00162B71">
              <w:rPr>
                <w:rStyle w:val="Hipervnculo"/>
                <w:rFonts w:ascii="Times New Roman" w:hAnsi="Times New Roman" w:cs="Times New Roman"/>
                <w:b/>
                <w:bCs/>
                <w:noProof/>
                <w:lang w:val="es-ES"/>
              </w:rPr>
              <w:t xml:space="preserve">Semana 4 </w:t>
            </w:r>
            <w:r w:rsidRPr="00162B71">
              <w:rPr>
                <w:rStyle w:val="Hipervnculo"/>
                <w:rFonts w:ascii="Times New Roman" w:hAnsi="Times New Roman" w:cs="Times New Roman"/>
                <w:noProof/>
                <w:lang w:val="es-ES"/>
              </w:rPr>
              <w:t>04/09:</w:t>
            </w:r>
            <w:r>
              <w:rPr>
                <w:noProof/>
                <w:webHidden/>
              </w:rPr>
              <w:tab/>
            </w:r>
            <w:r>
              <w:rPr>
                <w:noProof/>
                <w:webHidden/>
              </w:rPr>
              <w:fldChar w:fldCharType="begin"/>
            </w:r>
            <w:r>
              <w:rPr>
                <w:noProof/>
                <w:webHidden/>
              </w:rPr>
              <w:instrText xml:space="preserve"> PAGEREF _Toc240113605 \h </w:instrText>
            </w:r>
            <w:r>
              <w:rPr>
                <w:noProof/>
                <w:webHidden/>
              </w:rPr>
            </w:r>
            <w:r>
              <w:rPr>
                <w:noProof/>
                <w:webHidden/>
              </w:rPr>
              <w:fldChar w:fldCharType="separate"/>
            </w:r>
            <w:r>
              <w:rPr>
                <w:noProof/>
                <w:webHidden/>
              </w:rPr>
              <w:t>14</w:t>
            </w:r>
            <w:r>
              <w:rPr>
                <w:noProof/>
                <w:webHidden/>
              </w:rPr>
              <w:fldChar w:fldCharType="end"/>
            </w:r>
          </w:hyperlink>
        </w:p>
        <w:p w14:paraId="565115D2" w14:textId="38E59063"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6" w:history="1">
            <w:r w:rsidRPr="00162B71">
              <w:rPr>
                <w:rStyle w:val="Hipervnculo"/>
                <w:rFonts w:ascii="Times New Roman" w:hAnsi="Times New Roman" w:cs="Times New Roman"/>
                <w:b/>
                <w:bCs/>
                <w:noProof/>
                <w:lang w:val="es-ES"/>
              </w:rPr>
              <w:t>Semana5</w:t>
            </w:r>
            <w:r w:rsidRPr="00162B71">
              <w:rPr>
                <w:rStyle w:val="Hipervnculo"/>
                <w:rFonts w:ascii="Times New Roman" w:hAnsi="Times New Roman" w:cs="Times New Roman"/>
                <w:noProof/>
                <w:lang w:val="es-ES"/>
              </w:rPr>
              <w:t xml:space="preserve"> 12/09</w:t>
            </w:r>
            <w:r>
              <w:rPr>
                <w:noProof/>
                <w:webHidden/>
              </w:rPr>
              <w:tab/>
            </w:r>
            <w:r>
              <w:rPr>
                <w:noProof/>
                <w:webHidden/>
              </w:rPr>
              <w:fldChar w:fldCharType="begin"/>
            </w:r>
            <w:r>
              <w:rPr>
                <w:noProof/>
                <w:webHidden/>
              </w:rPr>
              <w:instrText xml:space="preserve"> PAGEREF _Toc240113606 \h </w:instrText>
            </w:r>
            <w:r>
              <w:rPr>
                <w:noProof/>
                <w:webHidden/>
              </w:rPr>
            </w:r>
            <w:r>
              <w:rPr>
                <w:noProof/>
                <w:webHidden/>
              </w:rPr>
              <w:fldChar w:fldCharType="separate"/>
            </w:r>
            <w:r>
              <w:rPr>
                <w:noProof/>
                <w:webHidden/>
              </w:rPr>
              <w:t>22</w:t>
            </w:r>
            <w:r>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(obtenerInstancia())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apiKey</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val="en-US" w:eastAsia="es-CO"/>
        </w:rPr>
        <w:t>timeout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if</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val="en-US" w:eastAsia="es-CO"/>
        </w:rPr>
        <w:t>timestamp</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nivel</w:t>
      </w:r>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guardada: si alguien alteró una entrada (en memoria o en la BD),</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let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for</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if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static</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await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id</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liberar</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Para  SecureBallot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ConfiguracionGlobal es la más simple de explicar. Si cada parte del sistema (login, conteo, auditoría) tuviera su propia copia de la config —host de la BD,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verificarIntegridad()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a la BD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SOLID: por un lado cumple Responsabilidad Única porque cada clase además de hacer lo suyo también controla su propia creación (el #instancia y el bloqueo en el constructor). Por otro lado, hay que admitir que rompe un poco Inversión de Dependencias, porque llamar obtenerInstancia()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3" w:name="_Hlk239450682"/>
      <w:r w:rsidRPr="00ED6BEC">
        <w:rPr>
          <w:rFonts w:ascii="Consolas" w:eastAsia="Times New Roman" w:hAnsi="Consolas" w:cs="Times New Roman"/>
          <w:color w:val="C586C0"/>
          <w:sz w:val="21"/>
          <w:szCs w:val="21"/>
          <w:lang w:val="en-US" w:eastAsia="es-ES"/>
        </w:rPr>
        <w:t>if</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9CDCFE"/>
          <w:sz w:val="21"/>
          <w:szCs w:val="21"/>
          <w:lang w:val="en-US" w:eastAsia="es-ES"/>
        </w:rPr>
        <w:t>formato</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CE9178"/>
          <w:sz w:val="21"/>
          <w:szCs w:val="21"/>
          <w:lang w:val="en-US" w:eastAsia="es-ES"/>
        </w:rPr>
        <w:t>'PDF'</w:t>
      </w:r>
      <w:r w:rsidRPr="00ED6BEC">
        <w:rPr>
          <w:rFonts w:ascii="Consolas" w:eastAsia="Times New Roman" w:hAnsi="Consolas" w:cs="Times New Roman"/>
          <w:color w:val="CCCCCC"/>
          <w:sz w:val="21"/>
          <w:szCs w:val="21"/>
          <w:lang w:val="en-U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9CDCFE"/>
          <w:sz w:val="21"/>
          <w:szCs w:val="21"/>
          <w:lang w:val="en-US" w:eastAsia="es-ES"/>
        </w:rPr>
        <w:t>reporte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sidRPr="00ED6BEC">
        <w:rPr>
          <w:rFonts w:ascii="Consolas" w:eastAsia="Times New Roman" w:hAnsi="Consolas" w:cs="Times New Roman"/>
          <w:color w:val="9CDCFE"/>
          <w:sz w:val="21"/>
          <w:szCs w:val="21"/>
          <w:lang w:val="en-US" w:eastAsia="es-ES"/>
        </w:rPr>
        <w:t>reporte</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569CD6"/>
          <w:sz w:val="21"/>
          <w:szCs w:val="21"/>
          <w:lang w:val="en-US" w:eastAsia="es-ES"/>
        </w:rPr>
        <w:t>new</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4EC9B0"/>
          <w:sz w:val="21"/>
          <w:szCs w:val="21"/>
          <w:lang w:val="en-US" w:eastAsia="es-ES"/>
        </w:rPr>
        <w:t>ReporteResultadosCSV</w:t>
      </w:r>
      <w:r w:rsidRPr="00ED6BEC">
        <w:rPr>
          <w:rFonts w:ascii="Consolas" w:eastAsia="Times New Roman" w:hAnsi="Consolas" w:cs="Times New Roman"/>
          <w:color w:val="CCCCCC"/>
          <w:sz w:val="21"/>
          <w:szCs w:val="21"/>
          <w:lang w:val="en-U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La estructura utilizada permite manejar diferentes formatos mediante </w:t>
      </w:r>
      <w:proofErr w:type="gramStart"/>
      <w:r w:rsidRPr="00426CAF">
        <w:rPr>
          <w:rFonts w:ascii="Times New Roman" w:hAnsi="Times New Roman" w:cs="Times New Roman"/>
          <w:bCs/>
          <w:sz w:val="24"/>
          <w:szCs w:val="24"/>
        </w:rPr>
        <w:t>productos concretos y creadores concretos</w:t>
      </w:r>
      <w:proofErr w:type="gramEnd"/>
      <w:r w:rsidRPr="00426CAF">
        <w:rPr>
          <w:rFonts w:ascii="Times New Roman" w:hAnsi="Times New Roman" w:cs="Times New Roman"/>
          <w:bCs/>
          <w:sz w:val="24"/>
          <w:szCs w:val="24"/>
        </w:rPr>
        <w:t>.</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w:t>
      </w:r>
      <w:proofErr w:type="gramStart"/>
      <w:r w:rsidRPr="00426CAF">
        <w:rPr>
          <w:rFonts w:ascii="Times New Roman" w:hAnsi="Times New Roman" w:cs="Times New Roman"/>
          <w:b/>
          <w:sz w:val="24"/>
          <w:szCs w:val="24"/>
        </w:rPr>
        <w:t>Single</w:t>
      </w:r>
      <w:proofErr w:type="gramEnd"/>
      <w:r w:rsidRPr="00426CAF">
        <w:rPr>
          <w:rFonts w:ascii="Times New Roman" w:hAnsi="Times New Roman" w:cs="Times New Roman"/>
          <w:b/>
          <w:sz w:val="24"/>
          <w:szCs w:val="24"/>
        </w:rPr>
        <w:t xml:space="preserv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r w:rsidRPr="00F1773A">
        <w:rPr>
          <w:rFonts w:ascii="Times New Roman" w:hAnsi="Times New Roman" w:cs="Times New Roman"/>
          <w:b/>
          <w:sz w:val="24"/>
          <w:szCs w:val="24"/>
          <w:lang w:val="en-US"/>
        </w:rPr>
        <w:t>PASS  Semana04</w:t>
      </w:r>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r w:rsidRPr="00F1773A">
        <w:rPr>
          <w:rFonts w:ascii="Times New Roman" w:hAnsi="Times New Roman" w:cs="Times New Roman"/>
          <w:b/>
          <w:sz w:val="24"/>
          <w:szCs w:val="24"/>
          <w:lang w:val="en-US"/>
        </w:rPr>
        <w:t>PASS  Semana03/__tests__/singleton.test.js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fldSimple w:instr=" SEQ Ilustración \* ARABIC ">
        <w:r>
          <w:rPr>
            <w:noProof/>
          </w:rPr>
          <w:t>1</w:t>
        </w:r>
      </w:fldSimple>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fldSimple w:instr=" SEQ Ilustración \* ARABIC ">
        <w:r>
          <w:rPr>
            <w:noProof/>
          </w:rPr>
          <w:t>2</w:t>
        </w:r>
      </w:fldSimple>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fldSimple w:instr=" SEQ Ilustración \* ARABIC ">
        <w:r>
          <w:rPr>
            <w:noProof/>
          </w:rPr>
          <w:t>3</w:t>
        </w:r>
      </w:fldSimple>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782EFF9D" w14:textId="029F2D8E" w:rsidR="004451F4" w:rsidRPr="00405747" w:rsidRDefault="00405747" w:rsidP="00405747">
      <w:pPr>
        <w:pStyle w:val="Descripcin"/>
        <w:jc w:val="center"/>
      </w:pPr>
      <w:r>
        <w:t xml:space="preserve">Ilustración </w:t>
      </w:r>
      <w:fldSimple w:instr=" SEQ Ilustración \* ARABIC ">
        <w:r>
          <w:rPr>
            <w:noProof/>
          </w:rPr>
          <w:t>4</w:t>
        </w:r>
      </w:fldSimple>
      <w:r>
        <w:t xml:space="preserve"> </w:t>
      </w:r>
      <w:r w:rsidRPr="0088138B">
        <w:t>Implementación del nuevo formato JSON como evidencia de OCP.</w:t>
      </w:r>
      <w:r w:rsidR="004451F4">
        <w:rPr>
          <w:rFonts w:ascii="Times New Roman" w:hAnsi="Times New Roman" w:cs="Times New Roman"/>
          <w:bCs/>
          <w:sz w:val="24"/>
          <w:szCs w:val="24"/>
        </w:rPr>
        <w:br w:type="page"/>
      </w:r>
    </w:p>
    <w:p w14:paraId="3E111003" w14:textId="01DB8089" w:rsidR="004451F4" w:rsidRDefault="004451F4" w:rsidP="004451F4">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FASE 2 - </w:t>
      </w:r>
      <w:r w:rsidRPr="000F6E2A">
        <w:rPr>
          <w:rFonts w:ascii="Times New Roman" w:hAnsi="Times New Roman" w:cs="Times New Roman"/>
          <w:b/>
          <w:bCs/>
          <w:sz w:val="24"/>
          <w:szCs w:val="24"/>
          <w:lang w:val="es-ES"/>
        </w:rPr>
        <w:t xml:space="preserve">Patrón </w:t>
      </w:r>
      <w:r w:rsidRPr="004451F4">
        <w:rPr>
          <w:rFonts w:ascii="Times New Roman" w:hAnsi="Times New Roman" w:cs="Times New Roman"/>
          <w:b/>
          <w:bCs/>
          <w:sz w:val="24"/>
          <w:szCs w:val="24"/>
          <w:lang w:val="es-ES"/>
        </w:rPr>
        <w:t>Abstract</w:t>
      </w:r>
      <w:r>
        <w:rPr>
          <w:rFonts w:ascii="Times New Roman" w:hAnsi="Times New Roman" w:cs="Times New Roman"/>
          <w:b/>
          <w:bCs/>
          <w:sz w:val="24"/>
          <w:szCs w:val="24"/>
          <w:lang w:val="es-ES"/>
        </w:rPr>
        <w:t xml:space="preserve"> </w:t>
      </w:r>
      <w:r w:rsidRPr="004451F4">
        <w:rPr>
          <w:rFonts w:ascii="Times New Roman" w:hAnsi="Times New Roman" w:cs="Times New Roman"/>
          <w:b/>
          <w:bCs/>
          <w:sz w:val="24"/>
          <w:szCs w:val="24"/>
          <w:lang w:val="es-ES"/>
        </w:rPr>
        <w:t>Factory</w:t>
      </w:r>
    </w:p>
    <w:p w14:paraId="01EB50F9" w14:textId="77777777" w:rsidR="00F1773A" w:rsidRDefault="00F1773A" w:rsidP="004451F4">
      <w:pPr>
        <w:jc w:val="center"/>
        <w:rPr>
          <w:rFonts w:ascii="Times New Roman" w:hAnsi="Times New Roman" w:cs="Times New Roman"/>
          <w:b/>
          <w:bCs/>
          <w:sz w:val="24"/>
          <w:szCs w:val="24"/>
          <w:lang w:val="es-ES"/>
        </w:rPr>
      </w:pPr>
    </w:p>
    <w:p w14:paraId="1E853013" w14:textId="77777777" w:rsidR="00DF263D" w:rsidRDefault="00DF263D" w:rsidP="004451F4">
      <w:pPr>
        <w:jc w:val="center"/>
        <w:rPr>
          <w:rFonts w:ascii="Times New Roman" w:hAnsi="Times New Roman" w:cs="Times New Roman"/>
          <w:b/>
          <w:bCs/>
          <w:sz w:val="24"/>
          <w:szCs w:val="24"/>
          <w:lang w:val="es-ES"/>
        </w:rPr>
      </w:pP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4" w:name="_Toc240113606"/>
      <w:r w:rsidRPr="00312EAA">
        <w:rPr>
          <w:rFonts w:ascii="Times New Roman" w:hAnsi="Times New Roman" w:cs="Times New Roman"/>
          <w:b/>
          <w:bCs/>
          <w:color w:val="auto"/>
          <w:sz w:val="24"/>
          <w:szCs w:val="24"/>
          <w:lang w:val="es-ES"/>
        </w:rPr>
        <w:t>Semana5</w:t>
      </w:r>
      <w:r w:rsidRPr="00312EAA">
        <w:rPr>
          <w:rFonts w:ascii="Times New Roman" w:hAnsi="Times New Roman" w:cs="Times New Roman"/>
          <w:color w:val="auto"/>
          <w:sz w:val="24"/>
          <w:szCs w:val="24"/>
          <w:lang w:val="es-ES"/>
        </w:rPr>
        <w:t xml:space="preserve"> 12/09</w:t>
      </w:r>
      <w:bookmarkEnd w:id="4"/>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public Eleccion(nombre,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7A038B3A" w:rsidR="00CE51A4" w:rsidRPr="00CE51A4" w:rsidRDefault="00CE51A4" w:rsidP="00CE51A4">
      <w:pPr>
        <w:jc w:val="both"/>
        <w:rPr>
          <w:rFonts w:ascii="Times New Roman" w:hAnsi="Times New Roman" w:cs="Times New Roman"/>
          <w:sz w:val="24"/>
          <w:szCs w:val="24"/>
        </w:rPr>
      </w:pPr>
      <w:r w:rsidRPr="00CE51A4">
        <w:rPr>
          <w:rFonts w:ascii="Times New Roman" w:hAnsi="Times New Roman" w:cs="Times New Roman"/>
          <w:noProof/>
          <w:sz w:val="24"/>
          <w:szCs w:val="24"/>
        </w:rPr>
        <w:lastRenderedPageBreak/>
        <w:drawing>
          <wp:inline distT="0" distB="0" distL="0" distR="0" wp14:anchorId="50EC42B2" wp14:editId="4BEAB6C7">
            <wp:extent cx="5612130" cy="2360295"/>
            <wp:effectExtent l="0" t="0" r="0" b="0"/>
            <wp:docPr id="16725779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360295"/>
                    </a:xfrm>
                    <a:prstGeom prst="rect">
                      <a:avLst/>
                    </a:prstGeom>
                    <a:noFill/>
                    <a:ln>
                      <a:noFill/>
                    </a:ln>
                  </pic:spPr>
                </pic:pic>
              </a:graphicData>
            </a:graphic>
          </wp:inline>
        </w:drawing>
      </w:r>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Director orquesta la construcción llamando, en orden, a los métodos del Builder: definirNombre(), agregarCandidato() (una vez por cada candidato), agregarMesa() (una vez por cada mesa), definirFechas(), permitirVotoBlanco() y definirQuorum(). Al final, obtenerEleccion()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w:t>
      </w:r>
      <w:proofErr w:type="gramStart"/>
      <w:r w:rsidRPr="00A23B05">
        <w:rPr>
          <w:rFonts w:ascii="Times New Roman" w:hAnsi="Times New Roman" w:cs="Times New Roman"/>
          <w:b/>
          <w:bCs/>
          <w:sz w:val="24"/>
          <w:szCs w:val="24"/>
          <w:lang w:val="es-ES"/>
        </w:rPr>
        <w:t>Single</w:t>
      </w:r>
      <w:proofErr w:type="gramEnd"/>
      <w:r w:rsidRPr="00A23B05">
        <w:rPr>
          <w:rFonts w:ascii="Times New Roman" w:hAnsi="Times New Roman" w:cs="Times New Roman"/>
          <w:b/>
          <w:bCs/>
          <w:sz w:val="24"/>
          <w:szCs w:val="24"/>
          <w:lang w:val="es-ES"/>
        </w:rPr>
        <w:t xml:space="preserv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77777777" w:rsidR="00A06335" w:rsidRPr="00A06335" w:rsidRDefault="00A06335" w:rsidP="00A06335">
      <w:pPr>
        <w:jc w:val="both"/>
        <w:rPr>
          <w:rFonts w:ascii="Times New Roman" w:hAnsi="Times New Roman" w:cs="Times New Roman"/>
          <w:sz w:val="24"/>
          <w:szCs w:val="24"/>
          <w:lang w:val="es-ES"/>
        </w:rPr>
      </w:pPr>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B045A0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10FEC6D7" w14:textId="77777777" w:rsidR="00A06335" w:rsidRPr="00A06335" w:rsidRDefault="00A06335" w:rsidP="00A23B05">
      <w:pPr>
        <w:spacing w:line="240" w:lineRule="auto"/>
        <w:jc w:val="both"/>
        <w:rPr>
          <w:rFonts w:ascii="Times New Roman" w:hAnsi="Times New Roman" w:cs="Times New Roman"/>
          <w:sz w:val="24"/>
          <w:szCs w:val="24"/>
          <w:lang w:val="es-ES"/>
        </w:rPr>
      </w:pPr>
    </w:p>
    <w:p w14:paraId="191EE918"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51E10008" w14:textId="77777777" w:rsidR="00A06335" w:rsidRPr="00A06335" w:rsidRDefault="00A06335" w:rsidP="00A23B05">
      <w:pPr>
        <w:spacing w:line="240" w:lineRule="auto"/>
        <w:jc w:val="both"/>
        <w:rPr>
          <w:rFonts w:ascii="Times New Roman" w:hAnsi="Times New Roman" w:cs="Times New Roman"/>
          <w:sz w:val="24"/>
          <w:szCs w:val="24"/>
          <w:lang w:val="es-ES"/>
        </w:rPr>
      </w:pPr>
    </w:p>
    <w:p w14:paraId="3FCB033B"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6A47BD7B" w14:textId="77777777" w:rsidR="00A06335" w:rsidRPr="00A06335" w:rsidRDefault="00A06335" w:rsidP="00A23B05">
      <w:pPr>
        <w:spacing w:line="240" w:lineRule="auto"/>
        <w:jc w:val="both"/>
        <w:rPr>
          <w:rFonts w:ascii="Times New Roman" w:hAnsi="Times New Roman" w:cs="Times New Roman"/>
          <w:sz w:val="24"/>
          <w:szCs w:val="24"/>
          <w:lang w:val="es-ES"/>
        </w:rPr>
      </w:pPr>
    </w:p>
    <w:p w14:paraId="5D3D09B9" w14:textId="77777777" w:rsidR="00A06335" w:rsidRPr="00ED6BEC"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ED6BEC">
        <w:rPr>
          <w:rFonts w:ascii="Times New Roman" w:hAnsi="Times New Roman" w:cs="Times New Roman"/>
          <w:sz w:val="24"/>
          <w:szCs w:val="24"/>
          <w:lang w:val="en-US"/>
        </w:rPr>
        <w:t>eleccion-builder.js (Builder abstracto y Concrete Builder)</w:t>
      </w:r>
    </w:p>
    <w:p w14:paraId="09AAE995" w14:textId="77777777" w:rsidR="00A06335" w:rsidRPr="00ED6BEC" w:rsidRDefault="00A06335" w:rsidP="00A23B05">
      <w:pPr>
        <w:spacing w:line="240" w:lineRule="auto"/>
        <w:jc w:val="both"/>
        <w:rPr>
          <w:rFonts w:ascii="Times New Roman" w:hAnsi="Times New Roman" w:cs="Times New Roman"/>
          <w:sz w:val="24"/>
          <w:szCs w:val="24"/>
          <w:lang w:val="en-US"/>
        </w:rPr>
      </w:pPr>
    </w:p>
    <w:p w14:paraId="7CCFB7C4"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47C9D4B6" w14:textId="77777777" w:rsidR="00A06335" w:rsidRPr="00A06335" w:rsidRDefault="00A06335" w:rsidP="00A23B05">
      <w:pPr>
        <w:spacing w:line="240" w:lineRule="auto"/>
        <w:jc w:val="both"/>
        <w:rPr>
          <w:rFonts w:ascii="Times New Roman" w:hAnsi="Times New Roman" w:cs="Times New Roman"/>
          <w:sz w:val="24"/>
          <w:szCs w:val="24"/>
          <w:lang w:val="es-ES"/>
        </w:rPr>
      </w:pPr>
    </w:p>
    <w:p w14:paraId="24F2235C"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784340B5" w14:textId="77777777" w:rsidR="00A06335" w:rsidRPr="00A06335" w:rsidRDefault="00A06335" w:rsidP="00A23B05">
      <w:pPr>
        <w:spacing w:line="240" w:lineRule="auto"/>
        <w:jc w:val="both"/>
        <w:rPr>
          <w:rFonts w:ascii="Times New Roman" w:hAnsi="Times New Roman" w:cs="Times New Roman"/>
          <w:sz w:val="24"/>
          <w:szCs w:val="24"/>
          <w:lang w:val="en-US"/>
        </w:rPr>
      </w:pPr>
    </w:p>
    <w:p w14:paraId="47165A1D"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F8BD5D7" w14:textId="77777777" w:rsidR="00A06335" w:rsidRPr="00A06335" w:rsidRDefault="00A06335" w:rsidP="00A23B05">
      <w:pPr>
        <w:spacing w:line="240" w:lineRule="auto"/>
        <w:jc w:val="both"/>
        <w:rPr>
          <w:rFonts w:ascii="Times New Roman" w:hAnsi="Times New Roman" w:cs="Times New Roman"/>
          <w:sz w:val="24"/>
          <w:szCs w:val="24"/>
          <w:lang w:val="en-US"/>
        </w:rPr>
      </w:pPr>
    </w:p>
    <w:p w14:paraId="729761A2"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34897D76" w14:textId="77777777" w:rsidR="00A06335" w:rsidRDefault="00A06335" w:rsidP="00A06335">
      <w:pPr>
        <w:jc w:val="both"/>
        <w:rPr>
          <w:rFonts w:ascii="Times New Roman" w:hAnsi="Times New Roman" w:cs="Times New Roman"/>
          <w:sz w:val="24"/>
          <w:szCs w:val="24"/>
          <w:lang w:val="en-US"/>
        </w:rPr>
      </w:pP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noProof/>
          <w:sz w:val="24"/>
          <w:szCs w:val="24"/>
          <w:lang w:val="en-US"/>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val="es-ES"/>
        </w:rPr>
        <w:lastRenderedPageBreak/>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val="es-ES"/>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noProof/>
          <w:sz w:val="24"/>
          <w:szCs w:val="24"/>
          <w:lang w:val="es-ES"/>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noProof/>
          <w:sz w:val="24"/>
          <w:szCs w:val="24"/>
          <w:lang w:val="es-ES"/>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3A81B0B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verificar el funcionamiento de la implementación se utilizaron pruebas automatizadas mediante Jest.</w:t>
      </w:r>
    </w:p>
    <w:p w14:paraId="1C6463D9" w14:textId="77777777" w:rsidR="00A06335" w:rsidRPr="00A06335" w:rsidRDefault="00A06335" w:rsidP="00A06335">
      <w:pPr>
        <w:jc w:val="both"/>
        <w:rPr>
          <w:rFonts w:ascii="Times New Roman" w:hAnsi="Times New Roman" w:cs="Times New Roman"/>
          <w:sz w:val="24"/>
          <w:szCs w:val="24"/>
          <w:lang w:val="es-ES"/>
        </w:rPr>
      </w:pPr>
    </w:p>
    <w:p w14:paraId="525744BD"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78F4D661" w14:textId="77777777" w:rsidR="00A06335" w:rsidRPr="00A06335" w:rsidRDefault="00A06335" w:rsidP="00A06335">
      <w:pPr>
        <w:jc w:val="both"/>
        <w:rPr>
          <w:rFonts w:ascii="Times New Roman" w:hAnsi="Times New Roman" w:cs="Times New Roman"/>
          <w:sz w:val="24"/>
          <w:szCs w:val="24"/>
          <w:lang w:val="es-ES"/>
        </w:rPr>
      </w:pP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77777777" w:rsidR="00A06335" w:rsidRPr="00A06335" w:rsidRDefault="00A06335"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19529315"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Builder abstracto bloquea su uso directo si un método no fue implementado.</w:t>
      </w:r>
    </w:p>
    <w:p w14:paraId="0FE14B0C" w14:textId="77777777" w:rsidR="00A06335" w:rsidRPr="00A06335" w:rsidRDefault="00A06335" w:rsidP="00A06335">
      <w:pPr>
        <w:jc w:val="both"/>
        <w:rPr>
          <w:rFonts w:ascii="Times New Roman" w:hAnsi="Times New Roman" w:cs="Times New Roman"/>
          <w:sz w:val="24"/>
          <w:szCs w:val="24"/>
          <w:lang w:val="es-ES"/>
        </w:rPr>
      </w:pPr>
    </w:p>
    <w:p w14:paraId="5108CA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Concrete Builder construye correctamente una Eleccion con todos los datos esperados.</w:t>
      </w:r>
    </w:p>
    <w:p w14:paraId="5951351C" w14:textId="77777777" w:rsidR="00A06335" w:rsidRPr="00A06335" w:rsidRDefault="00A06335" w:rsidP="00A06335">
      <w:pPr>
        <w:jc w:val="both"/>
        <w:rPr>
          <w:rFonts w:ascii="Times New Roman" w:hAnsi="Times New Roman" w:cs="Times New Roman"/>
          <w:sz w:val="24"/>
          <w:szCs w:val="24"/>
          <w:lang w:val="es-ES"/>
        </w:rPr>
      </w:pPr>
    </w:p>
    <w:p w14:paraId="1B6F51BC"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cada método del builder retorna la propia instancia, permitiendo el encadenamiento de llamadas.</w:t>
      </w:r>
    </w:p>
    <w:p w14:paraId="189F559E" w14:textId="77777777" w:rsidR="00A06335" w:rsidRPr="00A06335" w:rsidRDefault="00A06335" w:rsidP="00A06335">
      <w:pPr>
        <w:jc w:val="both"/>
        <w:rPr>
          <w:rFonts w:ascii="Times New Roman" w:hAnsi="Times New Roman" w:cs="Times New Roman"/>
          <w:sz w:val="24"/>
          <w:szCs w:val="24"/>
          <w:lang w:val="es-ES"/>
        </w:rPr>
      </w:pPr>
    </w:p>
    <w:p w14:paraId="33A44A5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arma correctamente una Eleccion completa a partir de un objeto de datos.</w:t>
      </w:r>
    </w:p>
    <w:p w14:paraId="40C4D16F" w14:textId="77777777" w:rsidR="00A06335" w:rsidRPr="00A06335" w:rsidRDefault="00A06335" w:rsidP="00A06335">
      <w:pPr>
        <w:jc w:val="both"/>
        <w:rPr>
          <w:rFonts w:ascii="Times New Roman" w:hAnsi="Times New Roman" w:cs="Times New Roman"/>
          <w:sz w:val="24"/>
          <w:szCs w:val="24"/>
          <w:lang w:val="es-ES"/>
        </w:rPr>
      </w:pPr>
    </w:p>
    <w:p w14:paraId="59A3636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noProof/>
          <w:sz w:val="24"/>
          <w:szCs w:val="24"/>
          <w:lang w:val="es-ES"/>
        </w:rPr>
        <w:lastRenderedPageBreak/>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noProof/>
          <w:sz w:val="24"/>
          <w:szCs w:val="24"/>
          <w:lang w:val="es-ES"/>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noProof/>
          <w:sz w:val="24"/>
          <w:szCs w:val="24"/>
          <w:lang w:val="es-ES"/>
        </w:rPr>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noProof/>
          <w:sz w:val="24"/>
          <w:szCs w:val="24"/>
          <w:lang w:val="es-ES"/>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val="es-ES"/>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val="es-ES"/>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11A2556A" w14:textId="77777777" w:rsidR="00F1773A" w:rsidRDefault="00F1773A" w:rsidP="00F1773A">
      <w:pPr>
        <w:jc w:val="both"/>
        <w:rPr>
          <w:rFonts w:ascii="Times New Roman" w:hAnsi="Times New Roman" w:cs="Times New Roman"/>
          <w:b/>
          <w:bCs/>
          <w:sz w:val="24"/>
          <w:szCs w:val="24"/>
          <w:lang w:val="es-ES"/>
        </w:rPr>
      </w:pPr>
    </w:p>
    <w:p w14:paraId="68E1A4A0" w14:textId="77777777" w:rsidR="004451F4" w:rsidRDefault="004451F4" w:rsidP="004451F4">
      <w:pPr>
        <w:jc w:val="center"/>
        <w:rPr>
          <w:rFonts w:ascii="Times New Roman" w:hAnsi="Times New Roman" w:cs="Times New Roman"/>
          <w:b/>
          <w:bCs/>
          <w:sz w:val="24"/>
          <w:szCs w:val="24"/>
          <w:lang w:val="es-ES"/>
        </w:rPr>
      </w:pPr>
    </w:p>
    <w:p w14:paraId="63FEA2BD" w14:textId="77777777"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2"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6"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675882065">
    <w:abstractNumId w:val="15"/>
  </w:num>
  <w:num w:numId="2" w16cid:durableId="1755082038">
    <w:abstractNumId w:val="16"/>
  </w:num>
  <w:num w:numId="3" w16cid:durableId="357239934">
    <w:abstractNumId w:val="6"/>
  </w:num>
  <w:num w:numId="4" w16cid:durableId="1349257592">
    <w:abstractNumId w:val="14"/>
  </w:num>
  <w:num w:numId="5" w16cid:durableId="1846748031">
    <w:abstractNumId w:val="17"/>
  </w:num>
  <w:num w:numId="6" w16cid:durableId="994184075">
    <w:abstractNumId w:val="11"/>
  </w:num>
  <w:num w:numId="7" w16cid:durableId="112990221">
    <w:abstractNumId w:val="5"/>
  </w:num>
  <w:num w:numId="8" w16cid:durableId="169375867">
    <w:abstractNumId w:val="12"/>
  </w:num>
  <w:num w:numId="9" w16cid:durableId="723257947">
    <w:abstractNumId w:val="8"/>
  </w:num>
  <w:num w:numId="10" w16cid:durableId="844438432">
    <w:abstractNumId w:val="7"/>
  </w:num>
  <w:num w:numId="11" w16cid:durableId="697435540">
    <w:abstractNumId w:val="3"/>
  </w:num>
  <w:num w:numId="12" w16cid:durableId="1259212319">
    <w:abstractNumId w:val="13"/>
  </w:num>
  <w:num w:numId="13" w16cid:durableId="1432621810">
    <w:abstractNumId w:val="2"/>
  </w:num>
  <w:num w:numId="14" w16cid:durableId="683047495">
    <w:abstractNumId w:val="10"/>
  </w:num>
  <w:num w:numId="15" w16cid:durableId="1593276110">
    <w:abstractNumId w:val="0"/>
  </w:num>
  <w:num w:numId="16" w16cid:durableId="69549417">
    <w:abstractNumId w:val="4"/>
  </w:num>
  <w:num w:numId="17" w16cid:durableId="213349202">
    <w:abstractNumId w:val="9"/>
  </w:num>
  <w:num w:numId="18" w16cid:durableId="258220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11E"/>
    <w:rsid w:val="0008494B"/>
    <w:rsid w:val="000D3657"/>
    <w:rsid w:val="000F6E2A"/>
    <w:rsid w:val="00142B0D"/>
    <w:rsid w:val="001A1893"/>
    <w:rsid w:val="001E2975"/>
    <w:rsid w:val="001E2D4A"/>
    <w:rsid w:val="00223EEE"/>
    <w:rsid w:val="00273E58"/>
    <w:rsid w:val="002D675E"/>
    <w:rsid w:val="002E6A5B"/>
    <w:rsid w:val="00312EAA"/>
    <w:rsid w:val="00326434"/>
    <w:rsid w:val="00331388"/>
    <w:rsid w:val="00351DEE"/>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C1F18"/>
    <w:rsid w:val="005C430A"/>
    <w:rsid w:val="006352D9"/>
    <w:rsid w:val="006A0E31"/>
    <w:rsid w:val="006E781B"/>
    <w:rsid w:val="00725A0C"/>
    <w:rsid w:val="00794156"/>
    <w:rsid w:val="0081782A"/>
    <w:rsid w:val="0086315A"/>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46314"/>
    <w:rsid w:val="00D53CAD"/>
    <w:rsid w:val="00DA309F"/>
    <w:rsid w:val="00DF263D"/>
    <w:rsid w:val="00E27C9A"/>
    <w:rsid w:val="00E54A72"/>
    <w:rsid w:val="00E61D47"/>
    <w:rsid w:val="00ED6BEC"/>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4A308-CBD7-4CAE-AD0F-966708BCE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Pages>
  <Words>4806</Words>
  <Characters>26435</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Johiner Miguel Rincón Rueda</cp:lastModifiedBy>
  <cp:revision>2</cp:revision>
  <dcterms:created xsi:type="dcterms:W3CDTF">2026-09-12T20:52:00Z</dcterms:created>
  <dcterms:modified xsi:type="dcterms:W3CDTF">2026-09-12T20:52:00Z</dcterms:modified>
</cp:coreProperties>
</file>