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8E99" w14:textId="77777777" w:rsidR="009766C4" w:rsidRDefault="00000000">
      <w:pPr>
        <w:spacing w:before="1800"/>
        <w:jc w:val="center"/>
      </w:pPr>
      <w:r>
        <w:rPr>
          <w:b/>
          <w:bCs/>
          <w:color w:val="2E5496"/>
          <w:sz w:val="26"/>
          <w:szCs w:val="26"/>
        </w:rPr>
        <w:t>BUSINESS REQUIREMENTS DOCUMENT</w:t>
      </w:r>
    </w:p>
    <w:p w14:paraId="06042BD3" w14:textId="77777777" w:rsidR="009766C4" w:rsidRDefault="00000000">
      <w:pPr>
        <w:spacing w:before="260"/>
        <w:jc w:val="center"/>
      </w:pPr>
      <w:r>
        <w:rPr>
          <w:b/>
          <w:bCs/>
          <w:color w:val="1F3864"/>
          <w:sz w:val="46"/>
          <w:szCs w:val="46"/>
        </w:rPr>
        <w:t>University Fee Payment System</w:t>
      </w:r>
    </w:p>
    <w:p w14:paraId="6911DF85" w14:textId="77777777" w:rsidR="009766C4" w:rsidRDefault="00000000">
      <w:pPr>
        <w:spacing w:before="160" w:after="700"/>
        <w:jc w:val="center"/>
      </w:pPr>
      <w:r>
        <w:rPr>
          <w:i/>
          <w:iCs/>
          <w:color w:val="44546A"/>
          <w:sz w:val="24"/>
          <w:szCs w:val="24"/>
        </w:rPr>
        <w:t>Improving the Student Fee Payment and Fee Status Management Process</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tblGrid>
      <w:tr w:rsidR="009766C4" w14:paraId="43631727" w14:textId="77777777">
        <w:tblPrEx>
          <w:tblCellMar>
            <w:top w:w="0" w:type="dxa"/>
            <w:bottom w:w="0" w:type="dxa"/>
          </w:tblCellMar>
        </w:tblPrEx>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6DB8DA8C" w14:textId="77777777" w:rsidR="009766C4" w:rsidRDefault="00000000">
            <w:r>
              <w:rPr>
                <w:b/>
                <w:bCs/>
              </w:rPr>
              <w:t>Project Name</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7A516A8" w14:textId="77777777" w:rsidR="009766C4" w:rsidRDefault="00000000">
            <w:r>
              <w:t>University Fee Payment System (UFPS)</w:t>
            </w:r>
          </w:p>
        </w:tc>
      </w:tr>
      <w:tr w:rsidR="009766C4" w14:paraId="1F73FD6F" w14:textId="77777777">
        <w:tblPrEx>
          <w:tblCellMar>
            <w:top w:w="0" w:type="dxa"/>
            <w:bottom w:w="0" w:type="dxa"/>
          </w:tblCellMar>
        </w:tblPrEx>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4B7C1121" w14:textId="77777777" w:rsidR="009766C4" w:rsidRDefault="00000000">
            <w:r>
              <w:rPr>
                <w:b/>
                <w:bCs/>
              </w:rPr>
              <w:t>Document Type</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1A9F048" w14:textId="77777777" w:rsidR="009766C4" w:rsidRDefault="00000000">
            <w:r>
              <w:t>Business Requirements Document (BRD)</w:t>
            </w:r>
          </w:p>
        </w:tc>
      </w:tr>
      <w:tr w:rsidR="009766C4" w14:paraId="4015D7B6" w14:textId="77777777">
        <w:tblPrEx>
          <w:tblCellMar>
            <w:top w:w="0" w:type="dxa"/>
            <w:bottom w:w="0" w:type="dxa"/>
          </w:tblCellMar>
        </w:tblPrEx>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3FCE47CB" w14:textId="77777777" w:rsidR="009766C4" w:rsidRDefault="00000000">
            <w:r>
              <w:rPr>
                <w:b/>
                <w:bCs/>
              </w:rPr>
              <w:t>Version</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7A500A0" w14:textId="77777777" w:rsidR="009766C4" w:rsidRDefault="00000000">
            <w:r>
              <w:t>1.0</w:t>
            </w:r>
          </w:p>
        </w:tc>
      </w:tr>
      <w:tr w:rsidR="009766C4" w14:paraId="11B00191" w14:textId="77777777">
        <w:tblPrEx>
          <w:tblCellMar>
            <w:top w:w="0" w:type="dxa"/>
            <w:bottom w:w="0" w:type="dxa"/>
          </w:tblCellMar>
        </w:tblPrEx>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210135F0" w14:textId="77777777" w:rsidR="009766C4" w:rsidRDefault="00000000">
            <w:r>
              <w:rPr>
                <w:b/>
                <w:bCs/>
              </w:rPr>
              <w:t>Date</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67F0357" w14:textId="77777777" w:rsidR="009766C4" w:rsidRDefault="00000000">
            <w:r>
              <w:t>September 2026</w:t>
            </w:r>
          </w:p>
        </w:tc>
      </w:tr>
      <w:tr w:rsidR="009766C4" w14:paraId="278DF317" w14:textId="77777777">
        <w:tblPrEx>
          <w:tblCellMar>
            <w:top w:w="0" w:type="dxa"/>
            <w:bottom w:w="0" w:type="dxa"/>
          </w:tblCellMar>
        </w:tblPrEx>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2838CCCD" w14:textId="77777777" w:rsidR="009766C4" w:rsidRDefault="00000000">
            <w:r>
              <w:rPr>
                <w:b/>
                <w:bCs/>
              </w:rPr>
              <w:t>Author</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615A5FF" w14:textId="77777777" w:rsidR="009766C4" w:rsidRDefault="00000000">
            <w:r>
              <w:t>Dalali Shiva Kumar</w:t>
            </w:r>
          </w:p>
        </w:tc>
      </w:tr>
      <w:tr w:rsidR="009766C4" w14:paraId="036C6C0E" w14:textId="77777777">
        <w:tblPrEx>
          <w:tblCellMar>
            <w:top w:w="0" w:type="dxa"/>
            <w:bottom w:w="0" w:type="dxa"/>
          </w:tblCellMar>
        </w:tblPrEx>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0BB38FD4" w14:textId="77777777" w:rsidR="009766C4" w:rsidRDefault="00000000">
            <w:r>
              <w:rPr>
                <w:b/>
                <w:bCs/>
              </w:rPr>
              <w:t>Status</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2A15CA9" w14:textId="77777777" w:rsidR="009766C4" w:rsidRDefault="00000000">
            <w:r>
              <w:t>Draft — Self-Initiated Portfolio Case Study</w:t>
            </w:r>
          </w:p>
        </w:tc>
      </w:tr>
    </w:tbl>
    <w:p w14:paraId="717A1274" w14:textId="77777777" w:rsidR="009766C4" w:rsidRDefault="00000000">
      <w:pPr>
        <w:spacing w:before="900"/>
        <w:jc w:val="center"/>
      </w:pPr>
      <w:r>
        <w:rPr>
          <w:i/>
          <w:iCs/>
          <w:color w:val="7F7F7F"/>
          <w:sz w:val="18"/>
          <w:szCs w:val="18"/>
        </w:rPr>
        <w:t>This is a self-initiated case study prepared for portfolio and interview purposes.</w:t>
      </w:r>
    </w:p>
    <w:p w14:paraId="7322D3E7" w14:textId="77777777" w:rsidR="009766C4" w:rsidRDefault="00000000">
      <w:pPr>
        <w:jc w:val="center"/>
      </w:pPr>
      <w:r>
        <w:rPr>
          <w:i/>
          <w:iCs/>
          <w:color w:val="7F7F7F"/>
          <w:sz w:val="18"/>
          <w:szCs w:val="18"/>
        </w:rPr>
        <w:t>It does not represent a real client engagement or implemented system.</w:t>
      </w:r>
    </w:p>
    <w:p w14:paraId="1A284BDE" w14:textId="77777777" w:rsidR="009766C4" w:rsidRDefault="009766C4">
      <w:pPr>
        <w:pageBreakBefore/>
      </w:pPr>
    </w:p>
    <w:p w14:paraId="16F33C5F" w14:textId="77777777" w:rsidR="009766C4" w:rsidRDefault="00000000">
      <w:pPr>
        <w:pStyle w:val="Heading1"/>
        <w:pBdr>
          <w:bottom w:val="single" w:sz="8" w:space="4" w:color="1F3864"/>
        </w:pBdr>
        <w:spacing w:before="320" w:after="140"/>
      </w:pPr>
      <w:r>
        <w:rPr>
          <w:b/>
          <w:bCs/>
          <w:color w:val="1F3864"/>
          <w:sz w:val="28"/>
          <w:szCs w:val="28"/>
        </w:rPr>
        <w:t>1. Document Information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9766C4" w14:paraId="223C3D6C" w14:textId="77777777">
        <w:tblPrEx>
          <w:tblCellMar>
            <w:top w:w="0" w:type="dxa"/>
            <w:bottom w:w="0" w:type="dxa"/>
          </w:tblCellMar>
        </w:tblPrEx>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0C5FCF3F" w14:textId="77777777" w:rsidR="009766C4" w:rsidRDefault="00000000">
            <w:r>
              <w:rPr>
                <w:b/>
                <w:bCs/>
                <w:color w:val="FFFFFF"/>
              </w:rPr>
              <w:t>Field</w:t>
            </w:r>
          </w:p>
        </w:tc>
        <w:tc>
          <w:tcPr>
            <w:tcW w:w="68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529E6958" w14:textId="77777777" w:rsidR="009766C4" w:rsidRDefault="00000000">
            <w:r>
              <w:rPr>
                <w:b/>
                <w:bCs/>
                <w:color w:val="FFFFFF"/>
              </w:rPr>
              <w:t>Details</w:t>
            </w:r>
          </w:p>
        </w:tc>
      </w:tr>
      <w:tr w:rsidR="009766C4" w14:paraId="51A9F52F"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C0D13A6" w14:textId="77777777" w:rsidR="009766C4" w:rsidRDefault="00000000">
            <w:pPr>
              <w:jc w:val="center"/>
            </w:pPr>
            <w:r>
              <w:t>Project Name</w:t>
            </w:r>
          </w:p>
        </w:tc>
        <w:tc>
          <w:tcPr>
            <w:tcW w:w="6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B7C915" w14:textId="77777777" w:rsidR="009766C4" w:rsidRDefault="00000000">
            <w:pPr>
              <w:jc w:val="center"/>
            </w:pPr>
            <w:r>
              <w:t>University Fee Payment System (UFPS)</w:t>
            </w:r>
          </w:p>
        </w:tc>
      </w:tr>
      <w:tr w:rsidR="009766C4" w14:paraId="70152894"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002FDBA7" w14:textId="77777777" w:rsidR="009766C4" w:rsidRDefault="00000000">
            <w:pPr>
              <w:jc w:val="center"/>
            </w:pPr>
            <w:r>
              <w:t>Version</w:t>
            </w:r>
          </w:p>
        </w:tc>
        <w:tc>
          <w:tcPr>
            <w:tcW w:w="68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470A4566" w14:textId="77777777" w:rsidR="009766C4" w:rsidRDefault="00000000">
            <w:pPr>
              <w:jc w:val="center"/>
            </w:pPr>
            <w:r>
              <w:t>1.0</w:t>
            </w:r>
          </w:p>
        </w:tc>
      </w:tr>
      <w:tr w:rsidR="009766C4" w14:paraId="5BB02368"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6C2ABC6" w14:textId="77777777" w:rsidR="009766C4" w:rsidRDefault="00000000">
            <w:pPr>
              <w:jc w:val="center"/>
            </w:pPr>
            <w:r>
              <w:t>Date</w:t>
            </w:r>
          </w:p>
        </w:tc>
        <w:tc>
          <w:tcPr>
            <w:tcW w:w="6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544CE6E" w14:textId="77777777" w:rsidR="009766C4" w:rsidRDefault="00000000">
            <w:pPr>
              <w:jc w:val="center"/>
            </w:pPr>
            <w:r>
              <w:t>September 2026</w:t>
            </w:r>
          </w:p>
        </w:tc>
      </w:tr>
      <w:tr w:rsidR="009766C4" w14:paraId="076A27E6"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0F4B37A2" w14:textId="77777777" w:rsidR="009766C4" w:rsidRDefault="00000000">
            <w:pPr>
              <w:jc w:val="center"/>
            </w:pPr>
            <w:r>
              <w:t>Author</w:t>
            </w:r>
          </w:p>
        </w:tc>
        <w:tc>
          <w:tcPr>
            <w:tcW w:w="68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53A1F613" w14:textId="77777777" w:rsidR="009766C4" w:rsidRDefault="00000000">
            <w:pPr>
              <w:jc w:val="center"/>
            </w:pPr>
            <w:r>
              <w:t>Dalali Shiva Kumar</w:t>
            </w:r>
          </w:p>
        </w:tc>
      </w:tr>
      <w:tr w:rsidR="009766C4" w14:paraId="080ACDF8"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E8952BD" w14:textId="77777777" w:rsidR="009766C4" w:rsidRDefault="00000000">
            <w:pPr>
              <w:jc w:val="center"/>
            </w:pPr>
            <w:r>
              <w:t>Status</w:t>
            </w:r>
          </w:p>
        </w:tc>
        <w:tc>
          <w:tcPr>
            <w:tcW w:w="6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537C845" w14:textId="77777777" w:rsidR="009766C4" w:rsidRDefault="00000000">
            <w:pPr>
              <w:jc w:val="center"/>
            </w:pPr>
            <w:r>
              <w:t>Draft — Self-Initiated Portfolio Case Study</w:t>
            </w:r>
          </w:p>
        </w:tc>
      </w:tr>
    </w:tbl>
    <w:p w14:paraId="218C60D6" w14:textId="77777777" w:rsidR="009766C4" w:rsidRDefault="00000000">
      <w:pPr>
        <w:pStyle w:val="Heading1"/>
        <w:pBdr>
          <w:bottom w:val="single" w:sz="8" w:space="4" w:color="1F3864"/>
        </w:pBdr>
        <w:spacing w:before="320" w:after="140"/>
      </w:pPr>
      <w:r>
        <w:rPr>
          <w:b/>
          <w:bCs/>
          <w:color w:val="1F3864"/>
          <w:sz w:val="28"/>
          <w:szCs w:val="28"/>
        </w:rPr>
        <w:t>2. Business Background</w:t>
      </w:r>
    </w:p>
    <w:p w14:paraId="216BBEFF" w14:textId="77777777" w:rsidR="009766C4" w:rsidRDefault="00000000">
      <w:pPr>
        <w:spacing w:after="160" w:line="300" w:lineRule="auto"/>
      </w:pPr>
      <w:r>
        <w:t>Universities collect tuition and other academic fees from students each semester across multiple programs. In many institutions, fee collection currently relies on a mix of manual and semi-digital channels, such as bank deposits, in-person cash counters, and occasional online transfers. Without a single unified system, it is difficult for both students and Finance staff to track fee status accurately and in real time.</w:t>
      </w:r>
    </w:p>
    <w:p w14:paraId="3D8AFA87" w14:textId="77777777" w:rsidR="009766C4" w:rsidRDefault="00000000">
      <w:pPr>
        <w:pStyle w:val="Heading1"/>
        <w:pBdr>
          <w:bottom w:val="single" w:sz="8" w:space="4" w:color="1F3864"/>
        </w:pBdr>
        <w:spacing w:before="320" w:after="140"/>
      </w:pPr>
      <w:r>
        <w:rPr>
          <w:b/>
          <w:bCs/>
          <w:color w:val="1F3864"/>
          <w:sz w:val="28"/>
          <w:szCs w:val="28"/>
        </w:rPr>
        <w:t>3. Problem Statement</w:t>
      </w:r>
    </w:p>
    <w:p w14:paraId="17B9E83C" w14:textId="77777777" w:rsidR="009766C4" w:rsidRDefault="00000000">
      <w:pPr>
        <w:spacing w:after="160" w:line="300" w:lineRule="auto"/>
      </w:pPr>
      <w:r>
        <w:t>Students often find it difficult to determine the exact fee amount due at a given time. Payments made through different channels are not immediately reflected against the student's record, which delays confirmation. Finance staff must manually verify payment proofs against bank statements and update fee status in spreadsheets or legacy registers, which is time-consuming and prone to error. As a result, students experience delays in receiving payment confirmation, and the university lacks real-time visibility into pending or failed payments.</w:t>
      </w:r>
    </w:p>
    <w:p w14:paraId="520EFB72" w14:textId="77777777" w:rsidR="009766C4" w:rsidRDefault="00000000">
      <w:pPr>
        <w:pStyle w:val="Heading1"/>
        <w:pBdr>
          <w:bottom w:val="single" w:sz="8" w:space="4" w:color="1F3864"/>
        </w:pBdr>
        <w:spacing w:before="320" w:after="140"/>
      </w:pPr>
      <w:r>
        <w:rPr>
          <w:b/>
          <w:bCs/>
          <w:color w:val="1F3864"/>
          <w:sz w:val="28"/>
          <w:szCs w:val="28"/>
        </w:rPr>
        <w:t>4. Business Objective</w:t>
      </w:r>
    </w:p>
    <w:p w14:paraId="23D1205A" w14:textId="77777777" w:rsidR="009766C4" w:rsidRDefault="00000000">
      <w:pPr>
        <w:spacing w:after="160" w:line="300" w:lineRule="auto"/>
      </w:pPr>
      <w:r>
        <w:t>The university wants to introduce a centralized University Fee Payment System that allows students to view accurate, real-time fee details, make payments through a single online interface, and receive automatic confirmation upon successful payment. The system should also allow the Finance Department to view and reconcile transactions without manual verification effort.</w:t>
      </w:r>
    </w:p>
    <w:p w14:paraId="28D2F1AA" w14:textId="77777777" w:rsidR="009766C4" w:rsidRDefault="00000000">
      <w:pPr>
        <w:pStyle w:val="Heading1"/>
        <w:pBdr>
          <w:bottom w:val="single" w:sz="8" w:space="4" w:color="1F3864"/>
        </w:pBdr>
        <w:spacing w:before="320" w:after="140"/>
      </w:pPr>
      <w:r>
        <w:rPr>
          <w:b/>
          <w:bCs/>
          <w:color w:val="1F3864"/>
          <w:sz w:val="28"/>
          <w:szCs w:val="28"/>
        </w:rPr>
        <w:t>5. Scope</w:t>
      </w:r>
    </w:p>
    <w:p w14:paraId="3F8DDFD9" w14:textId="77777777" w:rsidR="009766C4" w:rsidRDefault="00000000">
      <w:pPr>
        <w:spacing w:after="160" w:line="300" w:lineRule="auto"/>
      </w:pPr>
      <w:r>
        <w:t>The proposed University Fee Payment System covers the following:</w:t>
      </w:r>
    </w:p>
    <w:p w14:paraId="40D1608C" w14:textId="77777777" w:rsidR="009766C4" w:rsidRDefault="00000000">
      <w:pPr>
        <w:pStyle w:val="ListParagraph"/>
        <w:numPr>
          <w:ilvl w:val="0"/>
          <w:numId w:val="2"/>
        </w:numPr>
        <w:spacing w:after="80"/>
      </w:pPr>
      <w:r>
        <w:t>Student login and access to accurate fee details.</w:t>
      </w:r>
    </w:p>
    <w:p w14:paraId="3B71B719" w14:textId="77777777" w:rsidR="009766C4" w:rsidRDefault="00000000">
      <w:pPr>
        <w:pStyle w:val="ListParagraph"/>
        <w:numPr>
          <w:ilvl w:val="0"/>
          <w:numId w:val="2"/>
        </w:numPr>
        <w:spacing w:after="80"/>
      </w:pPr>
      <w:r>
        <w:t>Online fee payment through an integrated third-party payment gateway.</w:t>
      </w:r>
    </w:p>
    <w:p w14:paraId="148A0490" w14:textId="77777777" w:rsidR="009766C4" w:rsidRDefault="00000000">
      <w:pPr>
        <w:pStyle w:val="ListParagraph"/>
        <w:numPr>
          <w:ilvl w:val="0"/>
          <w:numId w:val="2"/>
        </w:numPr>
        <w:spacing w:after="80"/>
      </w:pPr>
      <w:r>
        <w:t>Automatic payment status and fee status updates upon payment confirmation.</w:t>
      </w:r>
    </w:p>
    <w:p w14:paraId="0DDDD0EC" w14:textId="77777777" w:rsidR="009766C4" w:rsidRDefault="00000000">
      <w:pPr>
        <w:pStyle w:val="ListParagraph"/>
        <w:numPr>
          <w:ilvl w:val="0"/>
          <w:numId w:val="2"/>
        </w:numPr>
        <w:spacing w:after="80"/>
      </w:pPr>
      <w:r>
        <w:t>Digital receipt and confirmation generation for students.</w:t>
      </w:r>
    </w:p>
    <w:p w14:paraId="11A4A197" w14:textId="77777777" w:rsidR="009766C4" w:rsidRDefault="00000000">
      <w:pPr>
        <w:pStyle w:val="ListParagraph"/>
        <w:numPr>
          <w:ilvl w:val="0"/>
          <w:numId w:val="2"/>
        </w:numPr>
        <w:spacing w:after="80"/>
      </w:pPr>
      <w:r>
        <w:t>A Finance Department view for monitoring and reconciling transactions.</w:t>
      </w:r>
    </w:p>
    <w:p w14:paraId="73D7C5A4" w14:textId="77777777" w:rsidR="009766C4" w:rsidRDefault="00000000">
      <w:pPr>
        <w:pStyle w:val="ListParagraph"/>
        <w:numPr>
          <w:ilvl w:val="0"/>
          <w:numId w:val="2"/>
        </w:numPr>
        <w:spacing w:after="80"/>
      </w:pPr>
      <w:r>
        <w:lastRenderedPageBreak/>
        <w:t>A payment history view for students.</w:t>
      </w:r>
    </w:p>
    <w:p w14:paraId="37C60FBA" w14:textId="77777777" w:rsidR="009766C4" w:rsidRDefault="00000000">
      <w:pPr>
        <w:pStyle w:val="Heading1"/>
        <w:pBdr>
          <w:bottom w:val="single" w:sz="8" w:space="4" w:color="1F3864"/>
        </w:pBdr>
        <w:spacing w:before="320" w:after="140"/>
      </w:pPr>
      <w:r>
        <w:rPr>
          <w:b/>
          <w:bCs/>
          <w:color w:val="1F3864"/>
          <w:sz w:val="28"/>
          <w:szCs w:val="28"/>
        </w:rPr>
        <w:t>6. Out of Scope</w:t>
      </w:r>
    </w:p>
    <w:p w14:paraId="445622D2" w14:textId="77777777" w:rsidR="009766C4" w:rsidRDefault="00000000">
      <w:pPr>
        <w:spacing w:after="160" w:line="300" w:lineRule="auto"/>
      </w:pPr>
      <w:r>
        <w:t>The following items are excluded from this case study:</w:t>
      </w:r>
    </w:p>
    <w:p w14:paraId="37829A5F" w14:textId="77777777" w:rsidR="009766C4" w:rsidRDefault="00000000">
      <w:pPr>
        <w:pStyle w:val="ListParagraph"/>
        <w:numPr>
          <w:ilvl w:val="0"/>
          <w:numId w:val="2"/>
        </w:numPr>
        <w:spacing w:after="80"/>
      </w:pPr>
      <w:r>
        <w:t>Offline or manual payment channels (cash, cheque), which are assumed to be phased out or handled separately.</w:t>
      </w:r>
    </w:p>
    <w:p w14:paraId="2868FE50" w14:textId="77777777" w:rsidR="009766C4" w:rsidRDefault="00000000">
      <w:pPr>
        <w:pStyle w:val="ListParagraph"/>
        <w:numPr>
          <w:ilvl w:val="0"/>
          <w:numId w:val="2"/>
        </w:numPr>
        <w:spacing w:after="80"/>
      </w:pPr>
      <w:r>
        <w:t>Scholarship, waiver, or fee-concession processing.</w:t>
      </w:r>
    </w:p>
    <w:p w14:paraId="5EF107B2" w14:textId="77777777" w:rsidR="009766C4" w:rsidRDefault="00000000">
      <w:pPr>
        <w:pStyle w:val="ListParagraph"/>
        <w:numPr>
          <w:ilvl w:val="0"/>
          <w:numId w:val="2"/>
        </w:numPr>
        <w:spacing w:after="80"/>
      </w:pPr>
      <w:r>
        <w:t>Fee structure creation and financial planning by the university.</w:t>
      </w:r>
    </w:p>
    <w:p w14:paraId="5FC12030" w14:textId="77777777" w:rsidR="009766C4" w:rsidRDefault="00000000">
      <w:pPr>
        <w:pStyle w:val="ListParagraph"/>
        <w:numPr>
          <w:ilvl w:val="0"/>
          <w:numId w:val="2"/>
        </w:numPr>
        <w:spacing w:after="80"/>
      </w:pPr>
      <w:r>
        <w:t>Integration with accounting or ERP systems, beyond basic transaction visibility for Finance.</w:t>
      </w:r>
    </w:p>
    <w:p w14:paraId="0EFCBA31" w14:textId="77777777" w:rsidR="009766C4" w:rsidRDefault="00000000">
      <w:pPr>
        <w:pStyle w:val="ListParagraph"/>
        <w:numPr>
          <w:ilvl w:val="0"/>
          <w:numId w:val="2"/>
        </w:numPr>
        <w:spacing w:after="80"/>
      </w:pPr>
      <w:r>
        <w:t>A dedicated mobile application (the system is assumed to be web-based).</w:t>
      </w:r>
    </w:p>
    <w:p w14:paraId="107F9ABB" w14:textId="77777777" w:rsidR="009766C4" w:rsidRDefault="00000000">
      <w:pPr>
        <w:pStyle w:val="Heading1"/>
        <w:pBdr>
          <w:bottom w:val="single" w:sz="8" w:space="4" w:color="1F3864"/>
        </w:pBdr>
        <w:spacing w:before="320" w:after="140"/>
      </w:pPr>
      <w:r>
        <w:rPr>
          <w:b/>
          <w:bCs/>
          <w:color w:val="1F3864"/>
          <w:sz w:val="28"/>
          <w:szCs w:val="28"/>
        </w:rPr>
        <w:t>7. Stakeholders</w:t>
      </w:r>
    </w:p>
    <w:p w14:paraId="0A5FC2DE" w14:textId="77777777" w:rsidR="009766C4" w:rsidRDefault="00000000">
      <w:pPr>
        <w:spacing w:after="160" w:line="300" w:lineRule="auto"/>
      </w:pPr>
      <w:r>
        <w:t>The key stakeholders relevant to this system are: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9766C4" w14:paraId="03CEAC1F" w14:textId="77777777">
        <w:tblPrEx>
          <w:tblCellMar>
            <w:top w:w="0" w:type="dxa"/>
            <w:bottom w:w="0" w:type="dxa"/>
          </w:tblCellMar>
        </w:tblPrEx>
        <w:trPr>
          <w:tblHeader/>
        </w:trPr>
        <w:tc>
          <w:tcPr>
            <w:tcW w:w="24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16C36457" w14:textId="77777777" w:rsidR="009766C4" w:rsidRDefault="00000000">
            <w:r>
              <w:rPr>
                <w:b/>
                <w:bCs/>
                <w:color w:val="FFFFFF"/>
              </w:rPr>
              <w:t>Stakeholder</w:t>
            </w:r>
          </w:p>
        </w:tc>
        <w:tc>
          <w:tcPr>
            <w:tcW w:w="7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60ED1F17" w14:textId="77777777" w:rsidR="009766C4" w:rsidRDefault="00000000">
            <w:r>
              <w:rPr>
                <w:b/>
                <w:bCs/>
                <w:color w:val="FFFFFF"/>
              </w:rPr>
              <w:t>Role / Interest</w:t>
            </w:r>
          </w:p>
        </w:tc>
      </w:tr>
      <w:tr w:rsidR="009766C4" w14:paraId="205C05D9"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AADD0EB" w14:textId="77777777" w:rsidR="009766C4" w:rsidRDefault="00000000">
            <w:pPr>
              <w:jc w:val="center"/>
            </w:pPr>
            <w:r>
              <w:t>Student</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9348EED" w14:textId="77777777" w:rsidR="009766C4" w:rsidRDefault="00000000">
            <w:pPr>
              <w:jc w:val="center"/>
            </w:pPr>
            <w:r>
              <w:t>Primary user; views fee details and makes payments.</w:t>
            </w:r>
          </w:p>
        </w:tc>
      </w:tr>
      <w:tr w:rsidR="009766C4" w14:paraId="319B5FC0"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055910F4" w14:textId="77777777" w:rsidR="009766C4" w:rsidRDefault="00000000">
            <w:pPr>
              <w:jc w:val="center"/>
            </w:pPr>
            <w:r>
              <w:t>Parent / Guardian</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44EC202E" w14:textId="77777777" w:rsidR="009766C4" w:rsidRDefault="00000000">
            <w:pPr>
              <w:jc w:val="center"/>
            </w:pPr>
            <w:r>
              <w:t>May make payments on behalf of the student (assumption).</w:t>
            </w:r>
          </w:p>
        </w:tc>
      </w:tr>
      <w:tr w:rsidR="009766C4" w14:paraId="6F103F99"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0B516D4" w14:textId="77777777" w:rsidR="009766C4" w:rsidRDefault="00000000">
            <w:pPr>
              <w:jc w:val="center"/>
            </w:pPr>
            <w:r>
              <w:t>Finance Department</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E3980D5" w14:textId="77777777" w:rsidR="009766C4" w:rsidRDefault="00000000">
            <w:pPr>
              <w:jc w:val="center"/>
            </w:pPr>
            <w:r>
              <w:t>Monitors and reconciles payment transactions.</w:t>
            </w:r>
          </w:p>
        </w:tc>
      </w:tr>
      <w:tr w:rsidR="009766C4" w14:paraId="6D61B65B"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5D64B0B7" w14:textId="77777777" w:rsidR="009766C4" w:rsidRDefault="00000000">
            <w:pPr>
              <w:jc w:val="center"/>
            </w:pPr>
            <w:r>
              <w:t>University Administration</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7ADC381D" w14:textId="77777777" w:rsidR="009766C4" w:rsidRDefault="00000000">
            <w:pPr>
              <w:jc w:val="center"/>
            </w:pPr>
            <w:r>
              <w:t>Provides oversight and defines fee-related policy.</w:t>
            </w:r>
          </w:p>
        </w:tc>
      </w:tr>
      <w:tr w:rsidR="009766C4" w14:paraId="26DB8A27"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89DAAC8" w14:textId="77777777" w:rsidR="009766C4" w:rsidRDefault="00000000">
            <w:pPr>
              <w:jc w:val="center"/>
            </w:pPr>
            <w:r>
              <w:t>Payment Gateway</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3AD9FE3" w14:textId="77777777" w:rsidR="009766C4" w:rsidRDefault="00000000">
            <w:pPr>
              <w:jc w:val="center"/>
            </w:pPr>
            <w:r>
              <w:t>External third-party system that processes online payment transactions.</w:t>
            </w:r>
          </w:p>
        </w:tc>
      </w:tr>
    </w:tbl>
    <w:p w14:paraId="4F4FC6F8" w14:textId="77777777" w:rsidR="009766C4" w:rsidRDefault="00000000">
      <w:pPr>
        <w:pStyle w:val="Heading1"/>
        <w:pBdr>
          <w:bottom w:val="single" w:sz="8" w:space="4" w:color="1F3864"/>
        </w:pBdr>
        <w:spacing w:before="320" w:after="140"/>
      </w:pPr>
      <w:r>
        <w:rPr>
          <w:b/>
          <w:bCs/>
          <w:color w:val="1F3864"/>
          <w:sz w:val="28"/>
          <w:szCs w:val="28"/>
        </w:rPr>
        <w:t>8. AS-IS Summary</w:t>
      </w:r>
    </w:p>
    <w:p w14:paraId="4290F8E7" w14:textId="77777777" w:rsidR="009766C4" w:rsidRDefault="00000000">
      <w:pPr>
        <w:spacing w:after="160" w:line="300" w:lineRule="auto"/>
      </w:pPr>
      <w:r>
        <w:t>Currently, students typically check their outstanding fee amount by visiting the Finance Office, calling, or emailing staff. Payments are made through bank deposit or at a cash counter, and students then submit payment proof (such as a deposit slip or screenshot) to the Finance Office. Finance staff manually verify this proof against bank statements and update the fee status in a spreadsheet or legacy register. This process can take several days, during which the student does not have confirmed visibility of their payment status.</w:t>
      </w:r>
    </w:p>
    <w:p w14:paraId="4EA98378" w14:textId="77777777" w:rsidR="009766C4" w:rsidRDefault="00000000">
      <w:pPr>
        <w:pStyle w:val="Heading1"/>
        <w:pBdr>
          <w:bottom w:val="single" w:sz="8" w:space="4" w:color="1F3864"/>
        </w:pBdr>
        <w:spacing w:before="320" w:after="140"/>
      </w:pPr>
      <w:r>
        <w:rPr>
          <w:b/>
          <w:bCs/>
          <w:color w:val="1F3864"/>
          <w:sz w:val="28"/>
          <w:szCs w:val="28"/>
        </w:rPr>
        <w:t>9. Key Pain Points</w:t>
      </w:r>
    </w:p>
    <w:p w14:paraId="58256C5B" w14:textId="77777777" w:rsidR="009766C4" w:rsidRDefault="00000000">
      <w:pPr>
        <w:pStyle w:val="ListParagraph"/>
        <w:numPr>
          <w:ilvl w:val="0"/>
          <w:numId w:val="2"/>
        </w:numPr>
        <w:spacing w:after="80"/>
      </w:pPr>
      <w:r>
        <w:t>Students lack real-time visibility of the exact fee amount due and current payment status.</w:t>
      </w:r>
    </w:p>
    <w:p w14:paraId="2EBAD020" w14:textId="77777777" w:rsidR="009766C4" w:rsidRDefault="00000000">
      <w:pPr>
        <w:pStyle w:val="ListParagraph"/>
        <w:numPr>
          <w:ilvl w:val="0"/>
          <w:numId w:val="2"/>
        </w:numPr>
        <w:spacing w:after="80"/>
      </w:pPr>
      <w:r>
        <w:t>Multiple, disconnected payment channels make transactions difficult to track consistently.</w:t>
      </w:r>
    </w:p>
    <w:p w14:paraId="4FCF3923" w14:textId="77777777" w:rsidR="009766C4" w:rsidRDefault="00000000">
      <w:pPr>
        <w:pStyle w:val="ListParagraph"/>
        <w:numPr>
          <w:ilvl w:val="0"/>
          <w:numId w:val="2"/>
        </w:numPr>
        <w:spacing w:after="80"/>
      </w:pPr>
      <w:r>
        <w:t>Manual verification and status updates by Finance staff cause delays of several days.</w:t>
      </w:r>
    </w:p>
    <w:p w14:paraId="5BCFC190" w14:textId="77777777" w:rsidR="009766C4" w:rsidRDefault="00000000">
      <w:pPr>
        <w:pStyle w:val="ListParagraph"/>
        <w:numPr>
          <w:ilvl w:val="0"/>
          <w:numId w:val="2"/>
        </w:numPr>
        <w:spacing w:after="80"/>
      </w:pPr>
      <w:r>
        <w:t>Students do not receive timely receipts or confirmation after making a payment.</w:t>
      </w:r>
    </w:p>
    <w:p w14:paraId="4C41A6F3" w14:textId="77777777" w:rsidR="009766C4" w:rsidRDefault="00000000">
      <w:pPr>
        <w:pStyle w:val="ListParagraph"/>
        <w:numPr>
          <w:ilvl w:val="0"/>
          <w:numId w:val="2"/>
        </w:numPr>
        <w:spacing w:after="80"/>
      </w:pPr>
      <w:r>
        <w:t>Finance staff find it difficult to quickly identify pending or failed payments.</w:t>
      </w:r>
    </w:p>
    <w:p w14:paraId="0DAE98DD" w14:textId="77777777" w:rsidR="009766C4" w:rsidRDefault="00000000">
      <w:pPr>
        <w:pStyle w:val="Heading1"/>
        <w:pBdr>
          <w:bottom w:val="single" w:sz="8" w:space="4" w:color="1F3864"/>
        </w:pBdr>
        <w:spacing w:before="320" w:after="140"/>
      </w:pPr>
      <w:r>
        <w:rPr>
          <w:b/>
          <w:bCs/>
          <w:color w:val="1F3864"/>
          <w:sz w:val="28"/>
          <w:szCs w:val="28"/>
        </w:rPr>
        <w:t>10. Business Requirements</w:t>
      </w:r>
    </w:p>
    <w:p w14:paraId="7E2B0EED" w14:textId="77777777" w:rsidR="009766C4" w:rsidRDefault="00000000">
      <w:pPr>
        <w:spacing w:after="160" w:line="300" w:lineRule="auto"/>
      </w:pPr>
      <w:r>
        <w:lastRenderedPageBreak/>
        <w:t>The following business requirements define what the university needs the proposed system to achieve: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0"/>
        <w:gridCol w:w="1500"/>
      </w:tblGrid>
      <w:tr w:rsidR="009766C4" w14:paraId="0BE53267" w14:textId="77777777">
        <w:tblPrEx>
          <w:tblCellMar>
            <w:top w:w="0" w:type="dxa"/>
            <w:bottom w:w="0" w:type="dxa"/>
          </w:tblCellMar>
        </w:tblPrEx>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54E8A696" w14:textId="77777777" w:rsidR="009766C4" w:rsidRDefault="00000000">
            <w:r>
              <w:rPr>
                <w:b/>
                <w:bCs/>
                <w:color w:val="FFFFFF"/>
              </w:rPr>
              <w:t>ID</w:t>
            </w:r>
          </w:p>
        </w:tc>
        <w:tc>
          <w:tcPr>
            <w:tcW w:w="7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C4BB882" w14:textId="77777777" w:rsidR="009766C4" w:rsidRDefault="00000000">
            <w:r>
              <w:rPr>
                <w:b/>
                <w:bCs/>
                <w:color w:val="FFFFFF"/>
              </w:rPr>
              <w:t>Business Requirement</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FF24244" w14:textId="77777777" w:rsidR="009766C4" w:rsidRDefault="00000000">
            <w:r>
              <w:rPr>
                <w:b/>
                <w:bCs/>
                <w:color w:val="FFFFFF"/>
              </w:rPr>
              <w:t>Priority</w:t>
            </w:r>
          </w:p>
        </w:tc>
      </w:tr>
      <w:tr w:rsidR="009766C4" w14:paraId="35D5DF06"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2CB4B18" w14:textId="77777777" w:rsidR="009766C4" w:rsidRDefault="00000000">
            <w:pPr>
              <w:jc w:val="center"/>
            </w:pPr>
            <w:r>
              <w:t>BR-01</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C0CC1F7" w14:textId="77777777" w:rsidR="009766C4" w:rsidRDefault="00000000">
            <w:r>
              <w:t>The system shall allow students to view their accurate outstanding fee details in real time.</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07A1074" w14:textId="77777777" w:rsidR="009766C4" w:rsidRDefault="00000000">
            <w:pPr>
              <w:jc w:val="center"/>
            </w:pPr>
            <w:r>
              <w:t>High</w:t>
            </w:r>
          </w:p>
        </w:tc>
      </w:tr>
      <w:tr w:rsidR="009766C4" w14:paraId="2ECD4E38"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68D9BB73" w14:textId="77777777" w:rsidR="009766C4" w:rsidRDefault="00000000">
            <w:pPr>
              <w:jc w:val="center"/>
            </w:pPr>
            <w:r>
              <w:t>BR-02</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03F9158E" w14:textId="77777777" w:rsidR="009766C4" w:rsidRDefault="00000000">
            <w:r>
              <w:t>The system shall allow students to make fee payments through a single online interface.</w:t>
            </w:r>
          </w:p>
        </w:tc>
        <w:tc>
          <w:tcPr>
            <w:tcW w:w="15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05BC95D9" w14:textId="77777777" w:rsidR="009766C4" w:rsidRDefault="00000000">
            <w:pPr>
              <w:jc w:val="center"/>
            </w:pPr>
            <w:r>
              <w:t>High</w:t>
            </w:r>
          </w:p>
        </w:tc>
      </w:tr>
      <w:tr w:rsidR="009766C4" w14:paraId="594C7E95"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53E9084" w14:textId="77777777" w:rsidR="009766C4" w:rsidRDefault="00000000">
            <w:pPr>
              <w:jc w:val="center"/>
            </w:pPr>
            <w:r>
              <w:t>BR-03</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3AC716" w14:textId="77777777" w:rsidR="009766C4" w:rsidRDefault="00000000">
            <w:r>
              <w:t>The system shall automatically update fee status upon successful payment, without manual intervention.</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5F45423" w14:textId="77777777" w:rsidR="009766C4" w:rsidRDefault="00000000">
            <w:pPr>
              <w:jc w:val="center"/>
            </w:pPr>
            <w:r>
              <w:t>High</w:t>
            </w:r>
          </w:p>
        </w:tc>
      </w:tr>
      <w:tr w:rsidR="009766C4" w14:paraId="284CBD08"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66A0F8FC" w14:textId="77777777" w:rsidR="009766C4" w:rsidRDefault="00000000">
            <w:pPr>
              <w:jc w:val="center"/>
            </w:pPr>
            <w:r>
              <w:t>BR-04</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487CDA1A" w14:textId="77777777" w:rsidR="009766C4" w:rsidRDefault="00000000">
            <w:r>
              <w:t>The system shall generate and provide payment confirmation/receipt to students immediately after successful payment.</w:t>
            </w:r>
          </w:p>
        </w:tc>
        <w:tc>
          <w:tcPr>
            <w:tcW w:w="15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78C7E944" w14:textId="77777777" w:rsidR="009766C4" w:rsidRDefault="00000000">
            <w:pPr>
              <w:jc w:val="center"/>
            </w:pPr>
            <w:r>
              <w:t>High</w:t>
            </w:r>
          </w:p>
        </w:tc>
      </w:tr>
      <w:tr w:rsidR="009766C4" w14:paraId="4CD44ACD"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2FCA1F7" w14:textId="77777777" w:rsidR="009766C4" w:rsidRDefault="00000000">
            <w:pPr>
              <w:jc w:val="center"/>
            </w:pPr>
            <w:r>
              <w:t>BR-05</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DE5433" w14:textId="77777777" w:rsidR="009766C4" w:rsidRDefault="00000000">
            <w:r>
              <w:t>The system shall provide the Finance Department with visibility into all payment transactions for reconciliation.</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C510FB3" w14:textId="77777777" w:rsidR="009766C4" w:rsidRDefault="00000000">
            <w:pPr>
              <w:jc w:val="center"/>
            </w:pPr>
            <w:r>
              <w:t>High</w:t>
            </w:r>
          </w:p>
        </w:tc>
      </w:tr>
      <w:tr w:rsidR="009766C4" w14:paraId="4316B360"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07466F38" w14:textId="77777777" w:rsidR="009766C4" w:rsidRDefault="00000000">
            <w:pPr>
              <w:jc w:val="center"/>
            </w:pPr>
            <w:r>
              <w:t>BR-06</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34257B88" w14:textId="77777777" w:rsidR="009766C4" w:rsidRDefault="00000000">
            <w:r>
              <w:t>The system shall allow students to view their past payment history.</w:t>
            </w:r>
          </w:p>
        </w:tc>
        <w:tc>
          <w:tcPr>
            <w:tcW w:w="15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1D00CF20" w14:textId="77777777" w:rsidR="009766C4" w:rsidRDefault="00000000">
            <w:pPr>
              <w:jc w:val="center"/>
            </w:pPr>
            <w:r>
              <w:t>Medium</w:t>
            </w:r>
          </w:p>
        </w:tc>
      </w:tr>
      <w:tr w:rsidR="009766C4" w14:paraId="38727946"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8EC3EEB" w14:textId="77777777" w:rsidR="009766C4" w:rsidRDefault="00000000">
            <w:pPr>
              <w:jc w:val="center"/>
            </w:pPr>
            <w:r>
              <w:t>BR-07</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A369D6D" w14:textId="77777777" w:rsidR="009766C4" w:rsidRDefault="00000000">
            <w:r>
              <w:t>The system shall clearly indicate failed or pending payment attempts to the student.</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42598F" w14:textId="77777777" w:rsidR="009766C4" w:rsidRDefault="00000000">
            <w:pPr>
              <w:jc w:val="center"/>
            </w:pPr>
            <w:r>
              <w:t>Medium</w:t>
            </w:r>
          </w:p>
        </w:tc>
      </w:tr>
      <w:tr w:rsidR="009766C4" w14:paraId="7B6CD0B4"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1AA3405C" w14:textId="77777777" w:rsidR="009766C4" w:rsidRDefault="00000000">
            <w:pPr>
              <w:jc w:val="center"/>
            </w:pPr>
            <w:r>
              <w:t>BR-08</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03E8B94E" w14:textId="77777777" w:rsidR="009766C4" w:rsidRDefault="00000000">
            <w:r>
              <w:t>The system shall reduce the manual effort required by Finance staff in verifying payments.</w:t>
            </w:r>
          </w:p>
        </w:tc>
        <w:tc>
          <w:tcPr>
            <w:tcW w:w="15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12199B70" w14:textId="77777777" w:rsidR="009766C4" w:rsidRDefault="00000000">
            <w:pPr>
              <w:jc w:val="center"/>
            </w:pPr>
            <w:r>
              <w:t>Medium</w:t>
            </w:r>
          </w:p>
        </w:tc>
      </w:tr>
    </w:tbl>
    <w:p w14:paraId="188F925D" w14:textId="77777777" w:rsidR="009766C4" w:rsidRDefault="00000000">
      <w:pPr>
        <w:pStyle w:val="Heading1"/>
        <w:pBdr>
          <w:bottom w:val="single" w:sz="8" w:space="4" w:color="1F3864"/>
        </w:pBdr>
        <w:spacing w:before="320" w:after="140"/>
      </w:pPr>
      <w:r>
        <w:rPr>
          <w:b/>
          <w:bCs/>
          <w:color w:val="1F3864"/>
          <w:sz w:val="28"/>
          <w:szCs w:val="28"/>
        </w:rPr>
        <w:t>11. Functional Requirements</w:t>
      </w:r>
    </w:p>
    <w:p w14:paraId="56EEAEC2" w14:textId="77777777" w:rsidR="009766C4" w:rsidRDefault="00000000">
      <w:pPr>
        <w:spacing w:after="160" w:line="300" w:lineRule="auto"/>
      </w:pPr>
      <w:r>
        <w:t>The following functional requirements describe the specific system functions needed to satisfy the business requirements above: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0"/>
        <w:gridCol w:w="1500"/>
      </w:tblGrid>
      <w:tr w:rsidR="009766C4" w14:paraId="37568AC7" w14:textId="77777777">
        <w:tblPrEx>
          <w:tblCellMar>
            <w:top w:w="0" w:type="dxa"/>
            <w:bottom w:w="0" w:type="dxa"/>
          </w:tblCellMar>
        </w:tblPrEx>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1DB3326D" w14:textId="77777777" w:rsidR="009766C4" w:rsidRDefault="00000000">
            <w:r>
              <w:rPr>
                <w:b/>
                <w:bCs/>
                <w:color w:val="FFFFFF"/>
              </w:rPr>
              <w:t>ID</w:t>
            </w:r>
          </w:p>
        </w:tc>
        <w:tc>
          <w:tcPr>
            <w:tcW w:w="7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EA2534A" w14:textId="77777777" w:rsidR="009766C4" w:rsidRDefault="00000000">
            <w:r>
              <w:rPr>
                <w:b/>
                <w:bCs/>
                <w:color w:val="FFFFFF"/>
              </w:rPr>
              <w:t>Functional Requirement</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346239F7" w14:textId="77777777" w:rsidR="009766C4" w:rsidRDefault="00000000">
            <w:r>
              <w:rPr>
                <w:b/>
                <w:bCs/>
                <w:color w:val="FFFFFF"/>
              </w:rPr>
              <w:t>Priority</w:t>
            </w:r>
          </w:p>
        </w:tc>
      </w:tr>
      <w:tr w:rsidR="009766C4" w14:paraId="3CE33785"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E16CA2A" w14:textId="77777777" w:rsidR="009766C4" w:rsidRDefault="00000000">
            <w:pPr>
              <w:jc w:val="center"/>
            </w:pPr>
            <w:r>
              <w:t>FR-01</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B5666E1" w14:textId="77777777" w:rsidR="009766C4" w:rsidRDefault="00000000">
            <w:r>
              <w:t>The system shall allow students to log in using their university credentials (student ID and password).</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CB5935D" w14:textId="77777777" w:rsidR="009766C4" w:rsidRDefault="00000000">
            <w:pPr>
              <w:jc w:val="center"/>
            </w:pPr>
            <w:r>
              <w:t>High</w:t>
            </w:r>
          </w:p>
        </w:tc>
      </w:tr>
      <w:tr w:rsidR="009766C4" w14:paraId="042FA725"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73D5AFE5" w14:textId="77777777" w:rsidR="009766C4" w:rsidRDefault="00000000">
            <w:pPr>
              <w:jc w:val="center"/>
            </w:pPr>
            <w:r>
              <w:t>FR-02</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67C9E870" w14:textId="77777777" w:rsidR="009766C4" w:rsidRDefault="00000000">
            <w:r>
              <w:t>The system shall display the student's fee details, including outstanding amount and due date, after login.</w:t>
            </w:r>
          </w:p>
        </w:tc>
        <w:tc>
          <w:tcPr>
            <w:tcW w:w="15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47E70174" w14:textId="77777777" w:rsidR="009766C4" w:rsidRDefault="00000000">
            <w:pPr>
              <w:jc w:val="center"/>
            </w:pPr>
            <w:r>
              <w:t>High</w:t>
            </w:r>
          </w:p>
        </w:tc>
      </w:tr>
      <w:tr w:rsidR="009766C4" w14:paraId="3B5C315B"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32BEE6A" w14:textId="77777777" w:rsidR="009766C4" w:rsidRDefault="00000000">
            <w:pPr>
              <w:jc w:val="center"/>
            </w:pPr>
            <w:r>
              <w:t>FR-03</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7662649" w14:textId="77777777" w:rsidR="009766C4" w:rsidRDefault="00000000">
            <w:r>
              <w:t>The system shall allow the student to select the fee item(s) to be paid.</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4D786D3" w14:textId="77777777" w:rsidR="009766C4" w:rsidRDefault="00000000">
            <w:pPr>
              <w:jc w:val="center"/>
            </w:pPr>
            <w:r>
              <w:t>High</w:t>
            </w:r>
          </w:p>
        </w:tc>
      </w:tr>
      <w:tr w:rsidR="009766C4" w14:paraId="49E66A12"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5ADE4EB1" w14:textId="77777777" w:rsidR="009766C4" w:rsidRDefault="00000000">
            <w:pPr>
              <w:jc w:val="center"/>
            </w:pPr>
            <w:r>
              <w:t>FR-04</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1D7DC5F4" w14:textId="77777777" w:rsidR="009766C4" w:rsidRDefault="00000000">
            <w:r>
              <w:t>The system shall allow the student to initiate a payment request for the selected fee item(s).</w:t>
            </w:r>
          </w:p>
        </w:tc>
        <w:tc>
          <w:tcPr>
            <w:tcW w:w="15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7D1FD975" w14:textId="77777777" w:rsidR="009766C4" w:rsidRDefault="00000000">
            <w:pPr>
              <w:jc w:val="center"/>
            </w:pPr>
            <w:r>
              <w:t>High</w:t>
            </w:r>
          </w:p>
        </w:tc>
      </w:tr>
      <w:tr w:rsidR="009766C4" w14:paraId="73E5726C"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7800517" w14:textId="77777777" w:rsidR="009766C4" w:rsidRDefault="00000000">
            <w:pPr>
              <w:jc w:val="center"/>
            </w:pPr>
            <w:r>
              <w:t>FR-05</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55000F2" w14:textId="77777777" w:rsidR="009766C4" w:rsidRDefault="00000000">
            <w:r>
              <w:t>The system shall redirect the student to an integrated payment gateway to process the payment.</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9412998" w14:textId="77777777" w:rsidR="009766C4" w:rsidRDefault="00000000">
            <w:pPr>
              <w:jc w:val="center"/>
            </w:pPr>
            <w:r>
              <w:t>High</w:t>
            </w:r>
          </w:p>
        </w:tc>
      </w:tr>
      <w:tr w:rsidR="009766C4" w14:paraId="006A5F45"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4463A101" w14:textId="77777777" w:rsidR="009766C4" w:rsidRDefault="00000000">
            <w:pPr>
              <w:jc w:val="center"/>
            </w:pPr>
            <w:r>
              <w:t>FR-06</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3D24824C" w14:textId="77777777" w:rsidR="009766C4" w:rsidRDefault="00000000">
            <w:r>
              <w:t>The system shall receive the payment result (success or failure) from the payment gateway.</w:t>
            </w:r>
          </w:p>
        </w:tc>
        <w:tc>
          <w:tcPr>
            <w:tcW w:w="15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3CA77CC5" w14:textId="77777777" w:rsidR="009766C4" w:rsidRDefault="00000000">
            <w:pPr>
              <w:jc w:val="center"/>
            </w:pPr>
            <w:r>
              <w:t>High</w:t>
            </w:r>
          </w:p>
        </w:tc>
      </w:tr>
      <w:tr w:rsidR="009766C4" w14:paraId="795DC8F9"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BD59B68" w14:textId="77777777" w:rsidR="009766C4" w:rsidRDefault="00000000">
            <w:pPr>
              <w:jc w:val="center"/>
            </w:pPr>
            <w:r>
              <w:t>FR-07</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B7A73F" w14:textId="77777777" w:rsidR="009766C4" w:rsidRDefault="00000000">
            <w:r>
              <w:t>The system shall automatically update the fee status to “Paid” when payment is confirmed successful.</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C97DF49" w14:textId="77777777" w:rsidR="009766C4" w:rsidRDefault="00000000">
            <w:pPr>
              <w:jc w:val="center"/>
            </w:pPr>
            <w:r>
              <w:t>High</w:t>
            </w:r>
          </w:p>
        </w:tc>
      </w:tr>
      <w:tr w:rsidR="009766C4" w14:paraId="077ABF9C"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1DF3EBB3" w14:textId="77777777" w:rsidR="009766C4" w:rsidRDefault="00000000">
            <w:pPr>
              <w:jc w:val="center"/>
            </w:pPr>
            <w:r>
              <w:t>FR-08</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31A5F397" w14:textId="77777777" w:rsidR="009766C4" w:rsidRDefault="00000000">
            <w:r>
              <w:t>The system shall generate a digital receipt and display or send it to the student upon successful payment.</w:t>
            </w:r>
          </w:p>
        </w:tc>
        <w:tc>
          <w:tcPr>
            <w:tcW w:w="15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467EBF39" w14:textId="77777777" w:rsidR="009766C4" w:rsidRDefault="00000000">
            <w:pPr>
              <w:jc w:val="center"/>
            </w:pPr>
            <w:r>
              <w:t>High</w:t>
            </w:r>
          </w:p>
        </w:tc>
      </w:tr>
      <w:tr w:rsidR="009766C4" w14:paraId="3AC15EE2"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B15653E" w14:textId="77777777" w:rsidR="009766C4" w:rsidRDefault="00000000">
            <w:pPr>
              <w:jc w:val="center"/>
            </w:pPr>
            <w:r>
              <w:lastRenderedPageBreak/>
              <w:t>FR-09</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ED9BD63" w14:textId="77777777" w:rsidR="009766C4" w:rsidRDefault="00000000">
            <w:r>
              <w:t>The system shall mark the payment as “Failed” and notify the student when a payment attempt is unsuccessful.</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2434BD8" w14:textId="77777777" w:rsidR="009766C4" w:rsidRDefault="00000000">
            <w:pPr>
              <w:jc w:val="center"/>
            </w:pPr>
            <w:r>
              <w:t>Medium</w:t>
            </w:r>
          </w:p>
        </w:tc>
      </w:tr>
      <w:tr w:rsidR="009766C4" w14:paraId="77D53D0C"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2761CD88" w14:textId="77777777" w:rsidR="009766C4" w:rsidRDefault="00000000">
            <w:pPr>
              <w:jc w:val="center"/>
            </w:pPr>
            <w:r>
              <w:t>FR-10</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6E16B48B" w14:textId="77777777" w:rsidR="009766C4" w:rsidRDefault="00000000">
            <w:r>
              <w:t>The system shall allow the student to view a history of previous payment transactions.</w:t>
            </w:r>
          </w:p>
        </w:tc>
        <w:tc>
          <w:tcPr>
            <w:tcW w:w="15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7819260A" w14:textId="77777777" w:rsidR="009766C4" w:rsidRDefault="00000000">
            <w:pPr>
              <w:jc w:val="center"/>
            </w:pPr>
            <w:r>
              <w:t>Medium</w:t>
            </w:r>
          </w:p>
        </w:tc>
      </w:tr>
      <w:tr w:rsidR="009766C4" w14:paraId="22603BD9"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A93F975" w14:textId="77777777" w:rsidR="009766C4" w:rsidRDefault="00000000">
            <w:pPr>
              <w:jc w:val="center"/>
            </w:pPr>
            <w:r>
              <w:t>FR-11</w:t>
            </w:r>
          </w:p>
        </w:tc>
        <w:tc>
          <w:tcPr>
            <w:tcW w:w="7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9D5E056" w14:textId="77777777" w:rsidR="009766C4" w:rsidRDefault="00000000">
            <w:r>
              <w:t>The system shall provide the Finance Department with a view of all transactions, including status, for reconciliation.</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D0C0D20" w14:textId="77777777" w:rsidR="009766C4" w:rsidRDefault="00000000">
            <w:pPr>
              <w:jc w:val="center"/>
            </w:pPr>
            <w:r>
              <w:t>High</w:t>
            </w:r>
          </w:p>
        </w:tc>
      </w:tr>
      <w:tr w:rsidR="009766C4" w14:paraId="331EA260"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60E4C8A6" w14:textId="77777777" w:rsidR="009766C4" w:rsidRDefault="00000000">
            <w:pPr>
              <w:jc w:val="center"/>
            </w:pPr>
            <w:r>
              <w:t>FR-12</w:t>
            </w:r>
          </w:p>
        </w:tc>
        <w:tc>
          <w:tcPr>
            <w:tcW w:w="70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43F279D2" w14:textId="77777777" w:rsidR="009766C4" w:rsidRDefault="00000000">
            <w:r>
              <w:t>The system shall allow the Finance Department to filter or search transactions by student, date, or status.</w:t>
            </w:r>
          </w:p>
        </w:tc>
        <w:tc>
          <w:tcPr>
            <w:tcW w:w="15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48384E3F" w14:textId="77777777" w:rsidR="009766C4" w:rsidRDefault="00000000">
            <w:pPr>
              <w:jc w:val="center"/>
            </w:pPr>
            <w:r>
              <w:t>Medium</w:t>
            </w:r>
          </w:p>
        </w:tc>
      </w:tr>
    </w:tbl>
    <w:p w14:paraId="39480E66" w14:textId="77777777" w:rsidR="009766C4" w:rsidRDefault="00000000">
      <w:pPr>
        <w:pStyle w:val="Heading1"/>
        <w:pBdr>
          <w:bottom w:val="single" w:sz="8" w:space="4" w:color="1F3864"/>
        </w:pBdr>
        <w:spacing w:before="320" w:after="140"/>
      </w:pPr>
      <w:r>
        <w:rPr>
          <w:b/>
          <w:bCs/>
          <w:color w:val="1F3864"/>
          <w:sz w:val="28"/>
          <w:szCs w:val="28"/>
        </w:rPr>
        <w:t>12. Non-Functional Requirements</w:t>
      </w:r>
    </w:p>
    <w:p w14:paraId="1C5D2A83" w14:textId="77777777" w:rsidR="009766C4" w:rsidRDefault="00000000">
      <w:pPr>
        <w:spacing w:after="160" w:line="300" w:lineRule="auto"/>
      </w:pPr>
      <w:r>
        <w:t>A small set of non-functional requirements has been identified as important for this system: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6700"/>
      </w:tblGrid>
      <w:tr w:rsidR="009766C4" w14:paraId="58D25DCE" w14:textId="77777777">
        <w:tblPrEx>
          <w:tblCellMar>
            <w:top w:w="0" w:type="dxa"/>
            <w:bottom w:w="0" w:type="dxa"/>
          </w:tblCellMar>
        </w:tblPrEx>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3D3493B2" w14:textId="77777777" w:rsidR="009766C4" w:rsidRDefault="00000000">
            <w:r>
              <w:rPr>
                <w:b/>
                <w:bCs/>
                <w:color w:val="FFFFFF"/>
              </w:rPr>
              <w:t>ID</w:t>
            </w:r>
          </w:p>
        </w:tc>
        <w:tc>
          <w:tcPr>
            <w:tcW w:w="18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2512DEAB" w14:textId="77777777" w:rsidR="009766C4" w:rsidRDefault="00000000">
            <w:r>
              <w:rPr>
                <w:b/>
                <w:bCs/>
                <w:color w:val="FFFFFF"/>
              </w:rPr>
              <w:t>Category</w:t>
            </w:r>
          </w:p>
        </w:tc>
        <w:tc>
          <w:tcPr>
            <w:tcW w:w="6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5FF51924" w14:textId="77777777" w:rsidR="009766C4" w:rsidRDefault="00000000">
            <w:r>
              <w:rPr>
                <w:b/>
                <w:bCs/>
                <w:color w:val="FFFFFF"/>
              </w:rPr>
              <w:t>Requirement</w:t>
            </w:r>
          </w:p>
        </w:tc>
      </w:tr>
      <w:tr w:rsidR="009766C4" w14:paraId="299D6B43"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9659EF9" w14:textId="77777777" w:rsidR="009766C4" w:rsidRDefault="00000000">
            <w:pPr>
              <w:jc w:val="center"/>
            </w:pPr>
            <w:r>
              <w:t>NFR-01</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A9088F3" w14:textId="77777777" w:rsidR="009766C4" w:rsidRDefault="00000000">
            <w:r>
              <w:t>Security</w:t>
            </w:r>
          </w:p>
        </w:tc>
        <w:tc>
          <w:tcPr>
            <w:tcW w:w="6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5E2D1F5" w14:textId="77777777" w:rsidR="009766C4" w:rsidRDefault="00000000">
            <w:pPr>
              <w:jc w:val="center"/>
            </w:pPr>
            <w:r>
              <w:t>All payment-related data shall be transmitted using encrypted (HTTPS/SSL) connections.</w:t>
            </w:r>
          </w:p>
        </w:tc>
      </w:tr>
      <w:tr w:rsidR="009766C4" w14:paraId="72B95087"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1728B937" w14:textId="77777777" w:rsidR="009766C4" w:rsidRDefault="00000000">
            <w:pPr>
              <w:jc w:val="center"/>
            </w:pPr>
            <w:r>
              <w:t>NFR-02</w:t>
            </w:r>
          </w:p>
        </w:tc>
        <w:tc>
          <w:tcPr>
            <w:tcW w:w="18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10563E96" w14:textId="77777777" w:rsidR="009766C4" w:rsidRDefault="00000000">
            <w:r>
              <w:t>Performance</w:t>
            </w:r>
          </w:p>
        </w:tc>
        <w:tc>
          <w:tcPr>
            <w:tcW w:w="67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57ABBE88" w14:textId="77777777" w:rsidR="009766C4" w:rsidRDefault="00000000">
            <w:pPr>
              <w:jc w:val="center"/>
            </w:pPr>
            <w:r>
              <w:t>Fee details shall load within 3 seconds under normal usage conditions.</w:t>
            </w:r>
          </w:p>
        </w:tc>
      </w:tr>
      <w:tr w:rsidR="009766C4" w14:paraId="26EB5F57"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A53452D" w14:textId="77777777" w:rsidR="009766C4" w:rsidRDefault="00000000">
            <w:pPr>
              <w:jc w:val="center"/>
            </w:pPr>
            <w:r>
              <w:t>NFR-03</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791AC2E" w14:textId="77777777" w:rsidR="009766C4" w:rsidRDefault="00000000">
            <w:r>
              <w:t>Availability</w:t>
            </w:r>
          </w:p>
        </w:tc>
        <w:tc>
          <w:tcPr>
            <w:tcW w:w="6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A8762F0" w14:textId="77777777" w:rsidR="009766C4" w:rsidRDefault="00000000">
            <w:pPr>
              <w:jc w:val="center"/>
            </w:pPr>
            <w:r>
              <w:t>The system shall be available at least 99% of the time during fee payment windows and deadlines.</w:t>
            </w:r>
          </w:p>
        </w:tc>
      </w:tr>
      <w:tr w:rsidR="009766C4" w14:paraId="20F342DA" w14:textId="77777777">
        <w:tblPrEx>
          <w:tblCellMar>
            <w:top w:w="0" w:type="dxa"/>
            <w:bottom w:w="0" w:type="dxa"/>
          </w:tblCellMar>
        </w:tblPrEx>
        <w:tc>
          <w:tcPr>
            <w:tcW w:w="9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2EB55164" w14:textId="77777777" w:rsidR="009766C4" w:rsidRDefault="00000000">
            <w:pPr>
              <w:jc w:val="center"/>
            </w:pPr>
            <w:r>
              <w:t>NFR-04</w:t>
            </w:r>
          </w:p>
        </w:tc>
        <w:tc>
          <w:tcPr>
            <w:tcW w:w="18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7D00396C" w14:textId="77777777" w:rsidR="009766C4" w:rsidRDefault="00000000">
            <w:r>
              <w:t>Usability</w:t>
            </w:r>
          </w:p>
        </w:tc>
        <w:tc>
          <w:tcPr>
            <w:tcW w:w="6700" w:type="dxa"/>
            <w:tcBorders>
              <w:top w:val="single" w:sz="2" w:space="0" w:color="AAAAAA"/>
              <w:left w:val="single" w:sz="2" w:space="0" w:color="AAAAAA"/>
              <w:bottom w:val="single" w:sz="2" w:space="0" w:color="AAAAAA"/>
              <w:right w:val="single" w:sz="2" w:space="0" w:color="AAAAAA"/>
            </w:tcBorders>
            <w:shd w:val="clear" w:color="auto" w:fill="F7F9FC"/>
            <w:tcMar>
              <w:top w:w="80" w:type="dxa"/>
              <w:left w:w="120" w:type="dxa"/>
              <w:bottom w:w="80" w:type="dxa"/>
              <w:right w:w="120" w:type="dxa"/>
            </w:tcMar>
            <w:vAlign w:val="center"/>
          </w:tcPr>
          <w:p w14:paraId="0CA7EB1C" w14:textId="77777777" w:rsidR="009766C4" w:rsidRDefault="00000000">
            <w:pPr>
              <w:jc w:val="center"/>
            </w:pPr>
            <w:r>
              <w:t>The payment process shall be completable by a student in no more than 4–5 steps.</w:t>
            </w:r>
          </w:p>
        </w:tc>
      </w:tr>
    </w:tbl>
    <w:p w14:paraId="2F586915" w14:textId="77777777" w:rsidR="009766C4" w:rsidRDefault="00000000">
      <w:pPr>
        <w:pStyle w:val="Heading1"/>
        <w:pBdr>
          <w:bottom w:val="single" w:sz="8" w:space="4" w:color="1F3864"/>
        </w:pBdr>
        <w:spacing w:before="320" w:after="140"/>
      </w:pPr>
      <w:r>
        <w:rPr>
          <w:b/>
          <w:bCs/>
          <w:color w:val="1F3864"/>
          <w:sz w:val="28"/>
          <w:szCs w:val="28"/>
        </w:rPr>
        <w:t>13. Assumptions</w:t>
      </w:r>
    </w:p>
    <w:p w14:paraId="6DC413D5" w14:textId="77777777" w:rsidR="009766C4" w:rsidRDefault="00000000">
      <w:pPr>
        <w:pStyle w:val="ListParagraph"/>
        <w:numPr>
          <w:ilvl w:val="0"/>
          <w:numId w:val="2"/>
        </w:numPr>
        <w:spacing w:after="80"/>
      </w:pPr>
      <w:r>
        <w:t>This is a self-initiated academic case study and is not based on a real university engagement; no stakeholder interviews were conducted.</w:t>
      </w:r>
    </w:p>
    <w:p w14:paraId="1639BDFB" w14:textId="77777777" w:rsidR="009766C4" w:rsidRDefault="00000000">
      <w:pPr>
        <w:pStyle w:val="ListParagraph"/>
        <w:numPr>
          <w:ilvl w:val="0"/>
          <w:numId w:val="2"/>
        </w:numPr>
        <w:spacing w:after="80"/>
      </w:pPr>
      <w:r>
        <w:t>Process details are based on commonly observed, publicly understood fee-payment challenges in academic institutions.</w:t>
      </w:r>
    </w:p>
    <w:p w14:paraId="4039F35E" w14:textId="77777777" w:rsidR="009766C4" w:rsidRDefault="00000000">
      <w:pPr>
        <w:pStyle w:val="ListParagraph"/>
        <w:numPr>
          <w:ilvl w:val="0"/>
          <w:numId w:val="2"/>
        </w:numPr>
        <w:spacing w:after="80"/>
      </w:pPr>
      <w:r>
        <w:t>A third-party payment gateway is assumed to already exist and be available for integration; its internal processing logic is out of scope.</w:t>
      </w:r>
    </w:p>
    <w:p w14:paraId="0A3A24EF" w14:textId="77777777" w:rsidR="009766C4" w:rsidRDefault="00000000">
      <w:pPr>
        <w:pStyle w:val="ListParagraph"/>
        <w:numPr>
          <w:ilvl w:val="0"/>
          <w:numId w:val="2"/>
        </w:numPr>
        <w:spacing w:after="80"/>
      </w:pPr>
      <w:r>
        <w:t>Only the online/digital payment channel is considered as part of the TO-BE process.</w:t>
      </w:r>
    </w:p>
    <w:p w14:paraId="73A798BF" w14:textId="77777777" w:rsidR="009766C4" w:rsidRDefault="00000000">
      <w:pPr>
        <w:pStyle w:val="ListParagraph"/>
        <w:numPr>
          <w:ilvl w:val="0"/>
          <w:numId w:val="2"/>
        </w:numPr>
        <w:spacing w:after="80"/>
      </w:pPr>
      <w:r>
        <w:t>The university is assumed to have an existing basic student record system that stores fee structure and due-amount data.</w:t>
      </w:r>
    </w:p>
    <w:p w14:paraId="7F9BD2DD" w14:textId="77777777" w:rsidR="009766C4" w:rsidRDefault="00000000">
      <w:pPr>
        <w:pStyle w:val="Heading1"/>
        <w:pBdr>
          <w:bottom w:val="single" w:sz="8" w:space="4" w:color="1F3864"/>
        </w:pBdr>
        <w:spacing w:before="320" w:after="140"/>
      </w:pPr>
      <w:r>
        <w:rPr>
          <w:b/>
          <w:bCs/>
          <w:color w:val="1F3864"/>
          <w:sz w:val="28"/>
          <w:szCs w:val="28"/>
        </w:rPr>
        <w:t>14. Expected Business Benefits</w:t>
      </w:r>
    </w:p>
    <w:p w14:paraId="17F575AD" w14:textId="77777777" w:rsidR="009766C4" w:rsidRDefault="00000000">
      <w:pPr>
        <w:pStyle w:val="ListParagraph"/>
        <w:numPr>
          <w:ilvl w:val="0"/>
          <w:numId w:val="2"/>
        </w:numPr>
        <w:spacing w:after="80"/>
      </w:pPr>
      <w:r>
        <w:t>Reduced time for students to receive payment confirmation — from several days to near real time.</w:t>
      </w:r>
    </w:p>
    <w:p w14:paraId="3EB03E65" w14:textId="77777777" w:rsidR="009766C4" w:rsidRDefault="00000000">
      <w:pPr>
        <w:pStyle w:val="ListParagraph"/>
        <w:numPr>
          <w:ilvl w:val="0"/>
          <w:numId w:val="2"/>
        </w:numPr>
        <w:spacing w:after="80"/>
      </w:pPr>
      <w:r>
        <w:t>Fewer manual reconciliation errors for the Finance Department.</w:t>
      </w:r>
    </w:p>
    <w:p w14:paraId="0A568CA6" w14:textId="77777777" w:rsidR="009766C4" w:rsidRDefault="00000000">
      <w:pPr>
        <w:pStyle w:val="ListParagraph"/>
        <w:numPr>
          <w:ilvl w:val="0"/>
          <w:numId w:val="2"/>
        </w:numPr>
        <w:spacing w:after="80"/>
      </w:pPr>
      <w:r>
        <w:t>Improved student satisfaction through instant digital receipts.</w:t>
      </w:r>
    </w:p>
    <w:p w14:paraId="355E7B9F" w14:textId="77777777" w:rsidR="009766C4" w:rsidRDefault="00000000">
      <w:pPr>
        <w:pStyle w:val="ListParagraph"/>
        <w:numPr>
          <w:ilvl w:val="0"/>
          <w:numId w:val="2"/>
        </w:numPr>
        <w:spacing w:after="80"/>
      </w:pPr>
      <w:r>
        <w:t>Reduced administrative workload for Finance staff.</w:t>
      </w:r>
    </w:p>
    <w:p w14:paraId="04B948E6" w14:textId="77777777" w:rsidR="009766C4" w:rsidRDefault="00000000">
      <w:pPr>
        <w:pStyle w:val="ListParagraph"/>
        <w:numPr>
          <w:ilvl w:val="0"/>
          <w:numId w:val="2"/>
        </w:numPr>
        <w:spacing w:after="80"/>
      </w:pPr>
      <w:r>
        <w:t>Better visibility of pending or failed payments, enabling timely follow-up.</w:t>
      </w:r>
    </w:p>
    <w:p w14:paraId="532E53A1" w14:textId="77777777" w:rsidR="009766C4" w:rsidRDefault="00000000">
      <w:pPr>
        <w:spacing w:before="500"/>
        <w:jc w:val="center"/>
      </w:pPr>
      <w:r>
        <w:rPr>
          <w:i/>
          <w:iCs/>
          <w:color w:val="7F7F7F"/>
          <w:sz w:val="18"/>
          <w:szCs w:val="18"/>
        </w:rPr>
        <w:lastRenderedPageBreak/>
        <w:t>— End of Document —</w:t>
      </w:r>
    </w:p>
    <w:sectPr w:rsidR="009766C4">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3DDFB" w14:textId="77777777" w:rsidR="00A40558" w:rsidRDefault="00A40558">
      <w:r>
        <w:separator/>
      </w:r>
    </w:p>
  </w:endnote>
  <w:endnote w:type="continuationSeparator" w:id="0">
    <w:p w14:paraId="1FF48E9D" w14:textId="77777777" w:rsidR="00A40558" w:rsidRDefault="00A40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464B" w14:textId="77777777" w:rsidR="009766C4"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B62EE">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BB62EE">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BC064" w14:textId="77777777" w:rsidR="00A40558" w:rsidRDefault="00A40558">
      <w:r>
        <w:separator/>
      </w:r>
    </w:p>
  </w:footnote>
  <w:footnote w:type="continuationSeparator" w:id="0">
    <w:p w14:paraId="209E8424" w14:textId="77777777" w:rsidR="00A40558" w:rsidRDefault="00A40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B951" w14:textId="12DB4143" w:rsidR="009766C4" w:rsidRDefault="00000000">
    <w:pPr>
      <w:pBdr>
        <w:bottom w:val="single" w:sz="4" w:space="4" w:color="AAAAAA"/>
      </w:pBdr>
      <w:tabs>
        <w:tab w:val="right" w:pos="9026"/>
      </w:tabs>
    </w:pPr>
    <w:r>
      <w:rPr>
        <w:color w:val="7F7F7F"/>
        <w:sz w:val="16"/>
        <w:szCs w:val="16"/>
      </w:rPr>
      <w:t>University Fee Payment System — Business Requirements Document</w:t>
    </w:r>
    <w:r>
      <w:rPr>
        <w:color w:val="7F7F7F"/>
        <w:sz w:val="16"/>
        <w:szCs w:val="16"/>
      </w:rPr>
      <w:tab/>
      <w:t xml:space="preserve"> (Portfolio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F2B7D"/>
    <w:multiLevelType w:val="hybridMultilevel"/>
    <w:tmpl w:val="309075C4"/>
    <w:lvl w:ilvl="0" w:tplc="50425418">
      <w:start w:val="1"/>
      <w:numFmt w:val="bullet"/>
      <w:lvlText w:val="•"/>
      <w:lvlJc w:val="left"/>
      <w:pPr>
        <w:ind w:left="420" w:hanging="260"/>
      </w:pPr>
    </w:lvl>
    <w:lvl w:ilvl="1" w:tplc="9E56C354">
      <w:numFmt w:val="decimal"/>
      <w:lvlText w:val=""/>
      <w:lvlJc w:val="left"/>
    </w:lvl>
    <w:lvl w:ilvl="2" w:tplc="F8FA2178">
      <w:numFmt w:val="decimal"/>
      <w:lvlText w:val=""/>
      <w:lvlJc w:val="left"/>
    </w:lvl>
    <w:lvl w:ilvl="3" w:tplc="595C7240">
      <w:numFmt w:val="decimal"/>
      <w:lvlText w:val=""/>
      <w:lvlJc w:val="left"/>
    </w:lvl>
    <w:lvl w:ilvl="4" w:tplc="99D4BEF0">
      <w:numFmt w:val="decimal"/>
      <w:lvlText w:val=""/>
      <w:lvlJc w:val="left"/>
    </w:lvl>
    <w:lvl w:ilvl="5" w:tplc="8AA2F5DE">
      <w:numFmt w:val="decimal"/>
      <w:lvlText w:val=""/>
      <w:lvlJc w:val="left"/>
    </w:lvl>
    <w:lvl w:ilvl="6" w:tplc="F11EAD60">
      <w:numFmt w:val="decimal"/>
      <w:lvlText w:val=""/>
      <w:lvlJc w:val="left"/>
    </w:lvl>
    <w:lvl w:ilvl="7" w:tplc="B0E246D2">
      <w:numFmt w:val="decimal"/>
      <w:lvlText w:val=""/>
      <w:lvlJc w:val="left"/>
    </w:lvl>
    <w:lvl w:ilvl="8" w:tplc="4E40610A">
      <w:numFmt w:val="decimal"/>
      <w:lvlText w:val=""/>
      <w:lvlJc w:val="left"/>
    </w:lvl>
  </w:abstractNum>
  <w:abstractNum w:abstractNumId="1" w15:restartNumberingAfterBreak="0">
    <w:nsid w:val="6D9418BC"/>
    <w:multiLevelType w:val="hybridMultilevel"/>
    <w:tmpl w:val="4120DFFA"/>
    <w:lvl w:ilvl="0" w:tplc="FD266964">
      <w:start w:val="1"/>
      <w:numFmt w:val="bullet"/>
      <w:lvlText w:val="●"/>
      <w:lvlJc w:val="left"/>
      <w:pPr>
        <w:ind w:left="720" w:hanging="360"/>
      </w:pPr>
    </w:lvl>
    <w:lvl w:ilvl="1" w:tplc="7B6C66F2">
      <w:start w:val="1"/>
      <w:numFmt w:val="bullet"/>
      <w:lvlText w:val="○"/>
      <w:lvlJc w:val="left"/>
      <w:pPr>
        <w:ind w:left="1440" w:hanging="360"/>
      </w:pPr>
    </w:lvl>
    <w:lvl w:ilvl="2" w:tplc="C8C47F08">
      <w:start w:val="1"/>
      <w:numFmt w:val="bullet"/>
      <w:lvlText w:val="■"/>
      <w:lvlJc w:val="left"/>
      <w:pPr>
        <w:ind w:left="2160" w:hanging="360"/>
      </w:pPr>
    </w:lvl>
    <w:lvl w:ilvl="3" w:tplc="B8E4803C">
      <w:start w:val="1"/>
      <w:numFmt w:val="bullet"/>
      <w:lvlText w:val="●"/>
      <w:lvlJc w:val="left"/>
      <w:pPr>
        <w:ind w:left="2880" w:hanging="360"/>
      </w:pPr>
    </w:lvl>
    <w:lvl w:ilvl="4" w:tplc="20804888">
      <w:start w:val="1"/>
      <w:numFmt w:val="bullet"/>
      <w:lvlText w:val="○"/>
      <w:lvlJc w:val="left"/>
      <w:pPr>
        <w:ind w:left="3600" w:hanging="360"/>
      </w:pPr>
    </w:lvl>
    <w:lvl w:ilvl="5" w:tplc="0E0C60B4">
      <w:start w:val="1"/>
      <w:numFmt w:val="bullet"/>
      <w:lvlText w:val="■"/>
      <w:lvlJc w:val="left"/>
      <w:pPr>
        <w:ind w:left="4320" w:hanging="360"/>
      </w:pPr>
    </w:lvl>
    <w:lvl w:ilvl="6" w:tplc="73BE98F2">
      <w:start w:val="1"/>
      <w:numFmt w:val="bullet"/>
      <w:lvlText w:val="●"/>
      <w:lvlJc w:val="left"/>
      <w:pPr>
        <w:ind w:left="5040" w:hanging="360"/>
      </w:pPr>
    </w:lvl>
    <w:lvl w:ilvl="7" w:tplc="1A2A23FC">
      <w:start w:val="1"/>
      <w:numFmt w:val="bullet"/>
      <w:lvlText w:val="●"/>
      <w:lvlJc w:val="left"/>
      <w:pPr>
        <w:ind w:left="5760" w:hanging="360"/>
      </w:pPr>
    </w:lvl>
    <w:lvl w:ilvl="8" w:tplc="D8F48A66">
      <w:start w:val="1"/>
      <w:numFmt w:val="bullet"/>
      <w:lvlText w:val="●"/>
      <w:lvlJc w:val="left"/>
      <w:pPr>
        <w:ind w:left="6480" w:hanging="360"/>
      </w:pPr>
    </w:lvl>
  </w:abstractNum>
  <w:num w:numId="1" w16cid:durableId="923148710">
    <w:abstractNumId w:val="1"/>
    <w:lvlOverride w:ilvl="0">
      <w:startOverride w:val="1"/>
    </w:lvlOverride>
  </w:num>
  <w:num w:numId="2" w16cid:durableId="698048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6C4"/>
    <w:rsid w:val="009766C4"/>
    <w:rsid w:val="00A40558"/>
    <w:rsid w:val="00BB62EE"/>
    <w:rsid w:val="00EA6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0085F"/>
  <w15:docId w15:val="{F35E9D51-0DCC-4A38-A382-0548DFBE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62EE"/>
    <w:pPr>
      <w:tabs>
        <w:tab w:val="center" w:pos="4513"/>
        <w:tab w:val="right" w:pos="9026"/>
      </w:tabs>
    </w:pPr>
  </w:style>
  <w:style w:type="character" w:customStyle="1" w:styleId="HeaderChar">
    <w:name w:val="Header Char"/>
    <w:basedOn w:val="DefaultParagraphFont"/>
    <w:link w:val="Header"/>
    <w:uiPriority w:val="99"/>
    <w:rsid w:val="00BB62EE"/>
  </w:style>
  <w:style w:type="paragraph" w:styleId="Footer">
    <w:name w:val="footer"/>
    <w:basedOn w:val="Normal"/>
    <w:link w:val="FooterChar"/>
    <w:uiPriority w:val="99"/>
    <w:unhideWhenUsed/>
    <w:rsid w:val="00BB62EE"/>
    <w:pPr>
      <w:tabs>
        <w:tab w:val="center" w:pos="4513"/>
        <w:tab w:val="right" w:pos="9026"/>
      </w:tabs>
    </w:pPr>
  </w:style>
  <w:style w:type="character" w:customStyle="1" w:styleId="FooterChar">
    <w:name w:val="Footer Char"/>
    <w:basedOn w:val="DefaultParagraphFont"/>
    <w:link w:val="Footer"/>
    <w:uiPriority w:val="99"/>
    <w:rsid w:val="00BB6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1284</Words>
  <Characters>7325</Characters>
  <Application>Microsoft Office Word</Application>
  <DocSecurity>0</DocSecurity>
  <Lines>61</Lines>
  <Paragraphs>17</Paragraphs>
  <ScaleCrop>false</ScaleCrop>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Dalali Shiva Kumar</cp:lastModifiedBy>
  <cp:revision>2</cp:revision>
  <dcterms:created xsi:type="dcterms:W3CDTF">2026-09-10T06:12:00Z</dcterms:created>
  <dcterms:modified xsi:type="dcterms:W3CDTF">2026-09-10T06:30:00Z</dcterms:modified>
</cp:coreProperties>
</file>