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8AF" w:rsidRPr="005004DC" w:rsidRDefault="001D7552" w:rsidP="004458AF">
      <w:pPr>
        <w:spacing w:after="0" w:line="480" w:lineRule="auto"/>
        <w:rPr>
          <w:rFonts w:cs="Times New Roman"/>
          <w:b/>
          <w:color w:val="000000" w:themeColor="text1"/>
          <w:lang w:val="en-US"/>
        </w:rPr>
      </w:pPr>
      <w:proofErr w:type="gramStart"/>
      <w:r w:rsidRPr="005004DC">
        <w:rPr>
          <w:rFonts w:cs="Times New Roman"/>
          <w:b/>
          <w:color w:val="000000" w:themeColor="text1"/>
          <w:lang w:val="en-US"/>
        </w:rPr>
        <w:t>S2 Table.</w:t>
      </w:r>
      <w:proofErr w:type="gramEnd"/>
      <w:r w:rsidR="004458AF" w:rsidRPr="005004DC">
        <w:rPr>
          <w:rFonts w:cs="Times New Roman"/>
          <w:b/>
          <w:color w:val="000000" w:themeColor="text1"/>
          <w:lang w:val="en-US"/>
        </w:rPr>
        <w:t xml:space="preserve"> List of Barcode Index Numbers </w:t>
      </w:r>
      <w:r w:rsidRPr="005004DC">
        <w:rPr>
          <w:rFonts w:cs="Times New Roman"/>
          <w:b/>
          <w:color w:val="000000" w:themeColor="text1"/>
          <w:lang w:val="en-US"/>
        </w:rPr>
        <w:t>(BIN</w:t>
      </w:r>
      <w:r w:rsidR="00352DDB" w:rsidRPr="005004DC">
        <w:rPr>
          <w:rFonts w:cs="Times New Roman"/>
          <w:b/>
          <w:color w:val="000000" w:themeColor="text1"/>
          <w:lang w:val="en-US"/>
        </w:rPr>
        <w:t>s</w:t>
      </w:r>
      <w:r w:rsidRPr="005004DC">
        <w:rPr>
          <w:rFonts w:cs="Times New Roman"/>
          <w:b/>
          <w:color w:val="000000" w:themeColor="text1"/>
          <w:lang w:val="en-US"/>
        </w:rPr>
        <w:t xml:space="preserve">) </w:t>
      </w:r>
      <w:r w:rsidR="004458AF" w:rsidRPr="005004DC">
        <w:rPr>
          <w:rFonts w:cs="Times New Roman"/>
          <w:b/>
          <w:color w:val="000000" w:themeColor="text1"/>
          <w:lang w:val="en-US"/>
        </w:rPr>
        <w:t xml:space="preserve">with their associated species or morphospecies (hereafter ‘taxa’) obtained from </w:t>
      </w:r>
      <w:r w:rsidRPr="005004DC">
        <w:rPr>
          <w:b/>
          <w:color w:val="000000" w:themeColor="text1"/>
          <w:lang w:val="en-US"/>
        </w:rPr>
        <w:t xml:space="preserve">the </w:t>
      </w:r>
      <w:r w:rsidRPr="005004DC">
        <w:rPr>
          <w:rFonts w:eastAsia="Times New Roman" w:cs="Times New Roman"/>
          <w:b/>
          <w:color w:val="000000" w:themeColor="text1"/>
          <w:lang w:val="en-US" w:eastAsia="fr-FR"/>
        </w:rPr>
        <w:t>Barcode of Life Data Systems</w:t>
      </w:r>
      <w:r w:rsidRPr="005004DC">
        <w:rPr>
          <w:b/>
          <w:color w:val="000000" w:themeColor="text1"/>
          <w:lang w:val="en-US"/>
        </w:rPr>
        <w:t xml:space="preserve"> (BOLD; last visited august 2016).</w:t>
      </w:r>
      <w:r w:rsidRPr="005004DC">
        <w:rPr>
          <w:rFonts w:cs="Times New Roman"/>
          <w:b/>
          <w:color w:val="000000" w:themeColor="text1"/>
          <w:lang w:val="en-US"/>
        </w:rPr>
        <w:t xml:space="preserve"> </w:t>
      </w:r>
      <w:r w:rsidR="004458AF" w:rsidRPr="005004DC">
        <w:rPr>
          <w:rFonts w:cs="Times New Roman"/>
          <w:b/>
          <w:color w:val="000000" w:themeColor="text1"/>
          <w:lang w:val="en-US"/>
        </w:rPr>
        <w:t>Taxa are listed alphabetically and ranked by subfamily, tribe, genus and subgenus. Distances (p-distance) correspond to the percentage of dissimilar pairwise nucleotides and counts correspond to the number of voucher specimens includ</w:t>
      </w:r>
      <w:bookmarkStart w:id="0" w:name="_GoBack"/>
      <w:bookmarkEnd w:id="0"/>
      <w:r w:rsidR="004458AF" w:rsidRPr="005004DC">
        <w:rPr>
          <w:rFonts w:cs="Times New Roman"/>
          <w:b/>
          <w:color w:val="000000" w:themeColor="text1"/>
          <w:lang w:val="en-US"/>
        </w:rPr>
        <w:t>ed in this study followed, between brackets, by the total number of specimens (including ours) present in the BOLD database.</w:t>
      </w:r>
    </w:p>
    <w:p w:rsidR="004458AF" w:rsidRPr="004458AF" w:rsidRDefault="004458AF" w:rsidP="004458AF">
      <w:pPr>
        <w:spacing w:after="0" w:line="480" w:lineRule="auto"/>
        <w:rPr>
          <w:rFonts w:cs="Times New Roman"/>
          <w:color w:val="000000" w:themeColor="text1"/>
          <w:lang w:val="en-US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2976"/>
        <w:gridCol w:w="1051"/>
        <w:gridCol w:w="1217"/>
        <w:gridCol w:w="1985"/>
        <w:gridCol w:w="920"/>
      </w:tblGrid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b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BIN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b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Species</w:t>
            </w:r>
            <w:proofErr w:type="spellEnd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/morphospecies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b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Average</w:t>
            </w:r>
            <w:proofErr w:type="spellEnd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 xml:space="preserve"> distance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b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Maximum distance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b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Nearest-neighbour</w:t>
            </w:r>
            <w:proofErr w:type="spellEnd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 xml:space="preserve"> distance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b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Count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40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b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Anophelinae</w:t>
            </w:r>
            <w:proofErr w:type="spellEnd"/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ACZ3766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An.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Ano.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eiseni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0.94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0.94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7.06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ACZ4390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An.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Ker.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neivai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6.74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4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4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b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Culicinae</w:t>
            </w:r>
            <w:proofErr w:type="spellEnd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 xml:space="preserve">: </w:t>
            </w: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Aedini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ABW1628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Ae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Gec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fluviatilis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1.11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1.53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9.62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2(6)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ACZ4358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Ae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How.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arborealis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9.00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AAH9007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Ae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Och.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scapularis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1.15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5.00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6.68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3(301)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AAN3110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Ae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Och.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serratus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1.33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2.41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1.70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2(10)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AAA4210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Ae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Stg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aegypti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1.07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6.31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1.58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3(538)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AAU1467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Hg.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Hag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janthinomys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1.09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1.99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7.13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3(12)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AAO0580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Ps.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Jan.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ferox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1.18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2.00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1.77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3(13)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4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b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Culicinae</w:t>
            </w:r>
            <w:proofErr w:type="spellEnd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 xml:space="preserve">: </w:t>
            </w: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Culicini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AAG3837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Cx.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Car.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infoliatus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/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urichii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0.41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0.77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7.25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5(14)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ACZ3921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Cx.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Car.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sp.stI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4.51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AAN3636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Cx.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Cux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coronator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0.66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2.95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5(136)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AAF1735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Cx.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Cux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mollis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1.45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5.07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1.59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3(294)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AAA4751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Cx.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Cux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quinquefasciatus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5.01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0.98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2(3314)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ABX7935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Cx.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Mcx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imitator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0.61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4.17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2(4)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ACZ4187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Cx.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Mcx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pleuristriatus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0.29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0.61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7.71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ACZ3799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Cx.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Mcx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stonei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0.94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0.94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8.23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ACZ4071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Cx.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Mcx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stonei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0.20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0.31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4.65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ACZ4175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Cx.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Mcx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stonei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4.01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ACZ4194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Cx.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Uncertain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nigrimacula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8.45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ACZ4158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Cx.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Uncertain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ocellatus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0.42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8.30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5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ACZ4398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Culex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sp.stJ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0.41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0.61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11.25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ACZ4266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Culex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sp.stK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2.89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ACZ3899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Culex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sp.stL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9.63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AAW1435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Lt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Lut.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allostigma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0.31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5.62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2(5)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4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b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Culicinae</w:t>
            </w:r>
            <w:proofErr w:type="spellEnd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 xml:space="preserve">: </w:t>
            </w: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Orthopodomyiini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ACZ4163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Or.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fascipes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2.41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4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b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Culicinae</w:t>
            </w:r>
            <w:proofErr w:type="spellEnd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 xml:space="preserve">: </w:t>
            </w: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Sabethini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lastRenderedPageBreak/>
              <w:t>ACZ4070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Jb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longipes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0.62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1.83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8.24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6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ACZ4300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Jb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ulopus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0.62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0.62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9.21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ACN9473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Li.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durhamii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0.31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5(6)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AAW1293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Li.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flavisetosus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0.03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7.54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3(10)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ACN0508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On.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sp.stA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0.31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11.08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5(6)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ACZ3754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Ru.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Cte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magna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2.57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ACZ3755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Ru.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Cte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magna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0.76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0.76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2.57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AAW5410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Pey.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undosus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0.31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3.53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5(6)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ACZ3825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Pey.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hadrognathus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5.94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ACZ3826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Pey.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hadrognathus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0.46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0.46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5.94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ACZ3779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Pey.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paradoxus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8.19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ACZ3827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Pey.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soperi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8.99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ACZ3811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Pey.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sp.stD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9.47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ACZ3883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Sab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cyaneus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7.88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ACZ4359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Sab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sp.stE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1.77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ACZ3810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Sab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sp.stM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8.84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ACZ3828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Sbn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idiogenes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3.21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ACZ4350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Sa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Sbn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sp.stF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3.21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ACZ4319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Sh.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fluviatilis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3.70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ACZ4320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Sh.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fluviatilis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3.70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ACZ3895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Sh.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schedocyclia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1.93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ACZ3896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Sh.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schedocyclia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1.93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ACZ3752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Tr.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compressum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6.90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AAG3842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Tr.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digitatum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0.23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0.46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2.57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1(4)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ACZ3792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Tr.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digitatum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2.57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ACZ3837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Tr.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pallidiventer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7.06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ACZ3838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Tr.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pallidiventer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7.06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ACZ4400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Trichoprosopon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sp.stG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8.51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ACZ4399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Trichoprosopon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sp.stH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6.90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ACZ4113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Cae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sp.stB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1.07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1.07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8.52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ACZ3978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Cru.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forattinii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0.31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8.35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5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AAG3839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Dec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pseudopecten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1.38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2.45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4.49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4(7)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ACZ4104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Dec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pseudopecten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0.29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0.78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5.24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6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ACA0978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Den.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complosa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1.63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3.06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7.88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5(14)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ACZ3898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Den.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luteoventralis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1.36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3.06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4.49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9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ACZ3881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Den.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testei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0.31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8.17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7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ACZ4034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Den.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ypsipola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0.22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0.32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7.50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ACZ4140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Dod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aphobema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0.46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0.46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2.73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ACZ3890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Hys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lamellata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0.31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4.29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4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ACZ3891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Myamyia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oblita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5.94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ACZ4220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Pho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splendida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0.34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0.61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7.38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5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ACZ4080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Spi.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bourrouli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8.67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ACZ4142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Triamyia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aporonoma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3.05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ACZ3855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Wyo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arthrostigma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2.29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ACZ3856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Wyo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arthrostigma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0.00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2.29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4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lastRenderedPageBreak/>
              <w:t>ACZ4079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Wyo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pertinans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0.45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1.68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1.44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11(12)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ACZ3847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Wyo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robusta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0.31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0.62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10.48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5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ACZ4171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Uncertain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albosquamata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0.06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9.19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5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ABW3718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Uncertain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argenteorostris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0.31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11.56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4(6)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ACZ4141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Uncertain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compta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3.08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ACZ3830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Uncertain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melanocephala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0.21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0.46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2.25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5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ACZ4130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Uncertain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occulta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0.36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0.48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9.66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6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ACZ4312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Wy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Uncertain</w:t>
            </w:r>
            <w:proofErr w:type="spellEnd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surinamensis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0.31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7.20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5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ACZ4143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Wyeomyia </w:t>
            </w:r>
            <w:proofErr w:type="spellStart"/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sp.stC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4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b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Culicinae</w:t>
            </w:r>
            <w:proofErr w:type="spellEnd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 xml:space="preserve">: </w:t>
            </w:r>
            <w:proofErr w:type="spellStart"/>
            <w:r w:rsidRPr="004458AF">
              <w:rPr>
                <w:rFonts w:eastAsia="Times New Roman" w:cs="Times New Roman"/>
                <w:b/>
                <w:color w:val="000000" w:themeColor="text1"/>
                <w:lang w:eastAsia="fr-FR"/>
              </w:rPr>
              <w:t>Toxorhynchitini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ACZ4355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Tx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Lyn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guadeloupensis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0.31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0.61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8.26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4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ACZ4120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Tx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Lyn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haemorrhoidalis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haemorrhoidalis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0.49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0.77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7.04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5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ACZ3913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Tx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Lyn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haemorrhoidalis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superbus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0.25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0.47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1.44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6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ACZ3996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Tx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Lyn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haemorrhoidalis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superbus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1.44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3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ACZ4119</w:t>
            </w: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Tx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Lyn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haemorrhoidalis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superbus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6.38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</w:t>
            </w:r>
          </w:p>
        </w:tc>
      </w:tr>
      <w:tr w:rsidR="004458AF" w:rsidRPr="004458AF" w:rsidTr="004458AF">
        <w:trPr>
          <w:trHeight w:val="284"/>
          <w:jc w:val="center"/>
        </w:trPr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ACZ4278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i/>
                <w:color w:val="000000" w:themeColor="text1"/>
                <w:lang w:eastAsia="fr-FR"/>
              </w:rPr>
            </w:pP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Tx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. 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(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Lyn</w:t>
            </w:r>
            <w:proofErr w:type="spellEnd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.</w:t>
            </w: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)</w:t>
            </w:r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 xml:space="preserve"> </w:t>
            </w:r>
            <w:proofErr w:type="spellStart"/>
            <w:r w:rsidRPr="004458AF">
              <w:rPr>
                <w:rFonts w:eastAsia="Times New Roman" w:cs="Times New Roman"/>
                <w:i/>
                <w:color w:val="000000" w:themeColor="text1"/>
                <w:lang w:eastAsia="fr-FR"/>
              </w:rPr>
              <w:t>moctezuma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NA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8.08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58AF" w:rsidRPr="004458AF" w:rsidRDefault="004458AF" w:rsidP="004458AF">
            <w:pPr>
              <w:spacing w:after="0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4458AF">
              <w:rPr>
                <w:rFonts w:eastAsia="Times New Roman" w:cs="Times New Roman"/>
                <w:color w:val="000000" w:themeColor="text1"/>
                <w:lang w:eastAsia="fr-FR"/>
              </w:rPr>
              <w:t>1</w:t>
            </w:r>
          </w:p>
        </w:tc>
      </w:tr>
    </w:tbl>
    <w:p w:rsidR="00530DF4" w:rsidRDefault="00530DF4"/>
    <w:sectPr w:rsidR="00530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Humnst BT">
    <w:altName w:val="ZapfHumnst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Humnst Dm BT">
    <w:altName w:val="ZapfHumnst Dm B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8A149E"/>
    <w:multiLevelType w:val="hybridMultilevel"/>
    <w:tmpl w:val="EA402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314E2"/>
    <w:multiLevelType w:val="hybridMultilevel"/>
    <w:tmpl w:val="32345116"/>
    <w:lvl w:ilvl="0" w:tplc="F5A671D4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67FC8"/>
    <w:multiLevelType w:val="hybridMultilevel"/>
    <w:tmpl w:val="4976C664"/>
    <w:lvl w:ilvl="0" w:tplc="EFF2CEA6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C7C1B"/>
    <w:multiLevelType w:val="hybridMultilevel"/>
    <w:tmpl w:val="4B102816"/>
    <w:lvl w:ilvl="0" w:tplc="518843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C6627"/>
    <w:multiLevelType w:val="hybridMultilevel"/>
    <w:tmpl w:val="7BB09012"/>
    <w:lvl w:ilvl="0" w:tplc="A0EC2590">
      <w:start w:val="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806561"/>
    <w:multiLevelType w:val="hybridMultilevel"/>
    <w:tmpl w:val="DB76BC18"/>
    <w:lvl w:ilvl="0" w:tplc="EFECE24A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F0F6D3A"/>
    <w:multiLevelType w:val="hybridMultilevel"/>
    <w:tmpl w:val="CDFCEC42"/>
    <w:lvl w:ilvl="0" w:tplc="344ED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05478"/>
    <w:multiLevelType w:val="hybridMultilevel"/>
    <w:tmpl w:val="BD54B39A"/>
    <w:lvl w:ilvl="0" w:tplc="EB6E62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8155EB"/>
    <w:multiLevelType w:val="multilevel"/>
    <w:tmpl w:val="B870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480C4A"/>
    <w:multiLevelType w:val="hybridMultilevel"/>
    <w:tmpl w:val="7BAE3746"/>
    <w:lvl w:ilvl="0" w:tplc="BF7EE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6272B"/>
    <w:multiLevelType w:val="hybridMultilevel"/>
    <w:tmpl w:val="6A469CA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CA17ED"/>
    <w:multiLevelType w:val="hybridMultilevel"/>
    <w:tmpl w:val="2B944C0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EE7EDD"/>
    <w:multiLevelType w:val="hybridMultilevel"/>
    <w:tmpl w:val="914A4094"/>
    <w:lvl w:ilvl="0" w:tplc="EC26FF94">
      <w:start w:val="1"/>
      <w:numFmt w:val="decimal"/>
      <w:lvlText w:val="%1."/>
      <w:lvlJc w:val="left"/>
      <w:pPr>
        <w:ind w:left="1065" w:hanging="360"/>
      </w:pPr>
      <w:rPr>
        <w:rFonts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58E93349"/>
    <w:multiLevelType w:val="hybridMultilevel"/>
    <w:tmpl w:val="8DB6DFD8"/>
    <w:lvl w:ilvl="0" w:tplc="6BDC552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653C7"/>
    <w:multiLevelType w:val="hybridMultilevel"/>
    <w:tmpl w:val="2F4CE7D6"/>
    <w:lvl w:ilvl="0" w:tplc="E96C8F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AA2320"/>
    <w:multiLevelType w:val="hybridMultilevel"/>
    <w:tmpl w:val="1C10DB44"/>
    <w:lvl w:ilvl="0" w:tplc="C32030B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C74A61"/>
    <w:multiLevelType w:val="hybridMultilevel"/>
    <w:tmpl w:val="A8904DE4"/>
    <w:lvl w:ilvl="0" w:tplc="0178911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222FD9"/>
    <w:multiLevelType w:val="hybridMultilevel"/>
    <w:tmpl w:val="4B102816"/>
    <w:lvl w:ilvl="0" w:tplc="518843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8"/>
  </w:num>
  <w:num w:numId="4">
    <w:abstractNumId w:val="15"/>
  </w:num>
  <w:num w:numId="5">
    <w:abstractNumId w:val="12"/>
  </w:num>
  <w:num w:numId="6">
    <w:abstractNumId w:val="8"/>
  </w:num>
  <w:num w:numId="7">
    <w:abstractNumId w:val="10"/>
  </w:num>
  <w:num w:numId="8">
    <w:abstractNumId w:val="1"/>
  </w:num>
  <w:num w:numId="9">
    <w:abstractNumId w:val="13"/>
  </w:num>
  <w:num w:numId="10">
    <w:abstractNumId w:val="2"/>
  </w:num>
  <w:num w:numId="11">
    <w:abstractNumId w:val="3"/>
  </w:num>
  <w:num w:numId="12">
    <w:abstractNumId w:val="6"/>
  </w:num>
  <w:num w:numId="13">
    <w:abstractNumId w:val="11"/>
  </w:num>
  <w:num w:numId="14">
    <w:abstractNumId w:val="14"/>
  </w:num>
  <w:num w:numId="15">
    <w:abstractNumId w:val="5"/>
  </w:num>
  <w:num w:numId="16">
    <w:abstractNumId w:val="0"/>
  </w:num>
  <w:num w:numId="17">
    <w:abstractNumId w:val="7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FBD"/>
    <w:rsid w:val="00036FBD"/>
    <w:rsid w:val="001D7552"/>
    <w:rsid w:val="00352DDB"/>
    <w:rsid w:val="004458AF"/>
    <w:rsid w:val="00475367"/>
    <w:rsid w:val="005004DC"/>
    <w:rsid w:val="0053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58AF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Titre2">
    <w:name w:val="heading 2"/>
    <w:basedOn w:val="Titre3"/>
    <w:next w:val="Normal"/>
    <w:link w:val="Titre2Car"/>
    <w:uiPriority w:val="9"/>
    <w:unhideWhenUsed/>
    <w:qFormat/>
    <w:rsid w:val="004458AF"/>
    <w:pPr>
      <w:ind w:left="0"/>
      <w:outlineLvl w:val="1"/>
    </w:pPr>
    <w:rPr>
      <w:color w:val="000000" w:themeColor="text1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58AF"/>
    <w:pPr>
      <w:spacing w:after="0" w:line="360" w:lineRule="auto"/>
      <w:ind w:left="284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458AF"/>
    <w:pPr>
      <w:spacing w:after="0" w:line="480" w:lineRule="auto"/>
      <w:outlineLvl w:val="3"/>
    </w:pPr>
    <w:rPr>
      <w:rFonts w:ascii="Times New Roman" w:hAnsi="Times New Roman" w:cs="Times New Roman"/>
      <w:b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58AF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458AF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458AF"/>
    <w:rPr>
      <w:rFonts w:ascii="Times New Roman" w:hAnsi="Times New Roman" w:cs="Times New Roman"/>
      <w:b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458AF"/>
    <w:rPr>
      <w:rFonts w:ascii="Times New Roman" w:hAnsi="Times New Roman" w:cs="Times New Roman"/>
      <w:b/>
      <w:i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4458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458AF"/>
    <w:rPr>
      <w:color w:val="3D528D"/>
      <w:u w:val="single"/>
    </w:rPr>
  </w:style>
  <w:style w:type="table" w:styleId="Grilledutableau">
    <w:name w:val="Table Grid"/>
    <w:basedOn w:val="TableauNormal"/>
    <w:uiPriority w:val="59"/>
    <w:rsid w:val="00445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458AF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58AF"/>
    <w:rPr>
      <w:rFonts w:ascii="Arial" w:hAnsi="Arial" w:cs="Arial"/>
      <w:sz w:val="16"/>
      <w:szCs w:val="16"/>
    </w:rPr>
  </w:style>
  <w:style w:type="paragraph" w:customStyle="1" w:styleId="1Auteur">
    <w:name w:val="1|Auteur"/>
    <w:basedOn w:val="Normal"/>
    <w:next w:val="Normal"/>
    <w:semiHidden/>
    <w:rsid w:val="004458AF"/>
    <w:pPr>
      <w:suppressAutoHyphens/>
      <w:spacing w:before="1440" w:after="360" w:line="360" w:lineRule="auto"/>
      <w:jc w:val="center"/>
    </w:pPr>
    <w:rPr>
      <w:rFonts w:ascii="Times New Roman" w:eastAsia="Times New Roman" w:hAnsi="Times New Roman" w:cs="Times New Roman"/>
      <w:sz w:val="36"/>
      <w:szCs w:val="24"/>
      <w:lang w:eastAsia="fr-FR"/>
    </w:rPr>
  </w:style>
  <w:style w:type="paragraph" w:customStyle="1" w:styleId="1Directeur">
    <w:name w:val="1|Directeur"/>
    <w:basedOn w:val="Normal"/>
    <w:next w:val="Normal"/>
    <w:autoRedefine/>
    <w:semiHidden/>
    <w:rsid w:val="004458AF"/>
    <w:pPr>
      <w:spacing w:after="320" w:line="240" w:lineRule="auto"/>
      <w:contextualSpacing/>
      <w:jc w:val="center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1Faculte">
    <w:name w:val="1|Faculte"/>
    <w:basedOn w:val="Normal"/>
    <w:next w:val="Normal"/>
    <w:link w:val="1FaculteCar"/>
    <w:autoRedefine/>
    <w:semiHidden/>
    <w:rsid w:val="004458AF"/>
    <w:pPr>
      <w:spacing w:before="120" w:after="0" w:line="240" w:lineRule="auto"/>
      <w:jc w:val="center"/>
    </w:pPr>
    <w:rPr>
      <w:rFonts w:ascii="Arial" w:eastAsia="Times New Roman" w:hAnsi="Arial" w:cs="Times New Roman"/>
      <w:sz w:val="36"/>
      <w:szCs w:val="24"/>
      <w:lang w:eastAsia="fr-FR"/>
    </w:rPr>
  </w:style>
  <w:style w:type="character" w:customStyle="1" w:styleId="1FaculteCar">
    <w:name w:val="1|Faculte Car"/>
    <w:basedOn w:val="Policepardfaut"/>
    <w:link w:val="1Faculte"/>
    <w:semiHidden/>
    <w:rsid w:val="004458AF"/>
    <w:rPr>
      <w:rFonts w:ascii="Arial" w:eastAsia="Times New Roman" w:hAnsi="Arial" w:cs="Times New Roman"/>
      <w:sz w:val="36"/>
      <w:szCs w:val="24"/>
      <w:lang w:eastAsia="fr-FR"/>
    </w:rPr>
  </w:style>
  <w:style w:type="paragraph" w:customStyle="1" w:styleId="1EcoleDoct">
    <w:name w:val="1|EcoleDoct"/>
    <w:basedOn w:val="Normal"/>
    <w:next w:val="Normal"/>
    <w:autoRedefine/>
    <w:semiHidden/>
    <w:rsid w:val="004458AF"/>
    <w:pPr>
      <w:pBdr>
        <w:bottom w:val="single" w:sz="4" w:space="1" w:color="auto"/>
      </w:pBdr>
      <w:spacing w:after="120"/>
      <w:contextualSpacing/>
      <w:jc w:val="center"/>
    </w:pPr>
    <w:rPr>
      <w:rFonts w:ascii="Arial" w:eastAsia="Times New Roman" w:hAnsi="Arial" w:cs="Times New Roman"/>
      <w:b/>
      <w:sz w:val="36"/>
      <w:szCs w:val="24"/>
      <w:lang w:eastAsia="fr-FR"/>
    </w:rPr>
  </w:style>
  <w:style w:type="paragraph" w:customStyle="1" w:styleId="1Grade">
    <w:name w:val="1|Grade"/>
    <w:basedOn w:val="Normal"/>
    <w:next w:val="Normal"/>
    <w:autoRedefine/>
    <w:semiHidden/>
    <w:rsid w:val="004458AF"/>
    <w:pPr>
      <w:spacing w:after="480" w:line="240" w:lineRule="auto"/>
      <w:contextualSpacing/>
      <w:jc w:val="center"/>
    </w:pPr>
    <w:rPr>
      <w:rFonts w:ascii="Times New Roman" w:eastAsia="Times New Roman" w:hAnsi="Times New Roman" w:cs="Times New Roman"/>
      <w:sz w:val="36"/>
      <w:szCs w:val="36"/>
      <w:lang w:eastAsia="fr-FR"/>
    </w:rPr>
  </w:style>
  <w:style w:type="paragraph" w:customStyle="1" w:styleId="1NoOfficiel">
    <w:name w:val="1|NoOfficiel"/>
    <w:basedOn w:val="Normal"/>
    <w:next w:val="Normal"/>
    <w:autoRedefine/>
    <w:semiHidden/>
    <w:rsid w:val="004458AF"/>
    <w:pPr>
      <w:spacing w:after="0" w:line="240" w:lineRule="auto"/>
      <w:contextualSpacing/>
      <w:jc w:val="both"/>
    </w:pPr>
    <w:rPr>
      <w:rFonts w:ascii="Arial" w:eastAsia="Times New Roman" w:hAnsi="Arial" w:cs="Times New Roman"/>
      <w:sz w:val="24"/>
      <w:szCs w:val="24"/>
      <w:lang w:eastAsia="fr-FR"/>
    </w:rPr>
  </w:style>
  <w:style w:type="paragraph" w:customStyle="1" w:styleId="1Sous-titreThese">
    <w:name w:val="1|Sous-titreThese"/>
    <w:basedOn w:val="Normal"/>
    <w:next w:val="Normal"/>
    <w:autoRedefine/>
    <w:semiHidden/>
    <w:rsid w:val="004458A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2" w:color="auto"/>
      </w:pBdr>
      <w:spacing w:after="0"/>
      <w:contextualSpacing/>
      <w:jc w:val="center"/>
    </w:pPr>
    <w:rPr>
      <w:rFonts w:ascii="Times New Roman" w:eastAsia="Times New Roman" w:hAnsi="Times New Roman" w:cs="Times New Roman"/>
      <w:b/>
      <w:sz w:val="32"/>
      <w:szCs w:val="32"/>
      <w:lang w:val="en-US" w:eastAsia="fr-FR"/>
    </w:rPr>
  </w:style>
  <w:style w:type="paragraph" w:customStyle="1" w:styleId="1Universite">
    <w:name w:val="1|Universite"/>
    <w:basedOn w:val="Normal"/>
    <w:next w:val="Normal"/>
    <w:autoRedefine/>
    <w:uiPriority w:val="99"/>
    <w:semiHidden/>
    <w:rsid w:val="004458AF"/>
    <w:pPr>
      <w:spacing w:before="120" w:after="240" w:line="240" w:lineRule="auto"/>
      <w:contextualSpacing/>
      <w:jc w:val="center"/>
    </w:pPr>
    <w:rPr>
      <w:rFonts w:ascii="Times New Roman" w:eastAsia="Times New Roman" w:hAnsi="Times New Roman" w:cs="Times New Roman"/>
      <w:smallCaps/>
      <w:sz w:val="40"/>
      <w:szCs w:val="40"/>
      <w:lang w:eastAsia="fr-FR"/>
    </w:rPr>
  </w:style>
  <w:style w:type="paragraph" w:customStyle="1" w:styleId="1Soutenance">
    <w:name w:val="1|Soutenance"/>
    <w:basedOn w:val="Normal"/>
    <w:autoRedefine/>
    <w:semiHidden/>
    <w:rsid w:val="004458AF"/>
    <w:pPr>
      <w:spacing w:after="0" w:line="240" w:lineRule="auto"/>
      <w:contextualSpacing/>
      <w:jc w:val="center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M1">
    <w:name w:val="toc 1"/>
    <w:basedOn w:val="Normal"/>
    <w:next w:val="Normal"/>
    <w:link w:val="TM1Car"/>
    <w:autoRedefine/>
    <w:uiPriority w:val="39"/>
    <w:unhideWhenUsed/>
    <w:qFormat/>
    <w:rsid w:val="004458AF"/>
    <w:pPr>
      <w:tabs>
        <w:tab w:val="right" w:pos="9072"/>
      </w:tabs>
      <w:spacing w:after="0" w:line="240" w:lineRule="auto"/>
      <w:ind w:right="708"/>
    </w:pPr>
    <w:rPr>
      <w:rFonts w:ascii="Times New Roman" w:hAnsi="Times New Roman" w:cs="Times New Roman"/>
      <w:b/>
      <w:bCs/>
      <w:noProof/>
      <w:lang w:val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4458AF"/>
    <w:pPr>
      <w:spacing w:before="120" w:after="0"/>
      <w:ind w:left="220"/>
    </w:pPr>
    <w:rPr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4458AF"/>
    <w:pPr>
      <w:tabs>
        <w:tab w:val="right" w:pos="9062"/>
      </w:tabs>
      <w:spacing w:after="0"/>
      <w:ind w:left="426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458AF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458AF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458AF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458AF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458AF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458AF"/>
    <w:pPr>
      <w:spacing w:after="0"/>
      <w:ind w:left="1760"/>
    </w:pPr>
    <w:rPr>
      <w:sz w:val="20"/>
      <w:szCs w:val="20"/>
    </w:rPr>
  </w:style>
  <w:style w:type="paragraph" w:customStyle="1" w:styleId="1TitreFront">
    <w:name w:val="1|TitreFront"/>
    <w:basedOn w:val="Titre1"/>
    <w:next w:val="Normal"/>
    <w:autoRedefine/>
    <w:semiHidden/>
    <w:rsid w:val="004458AF"/>
    <w:pPr>
      <w:pageBreakBefore/>
      <w:pBdr>
        <w:bottom w:val="single" w:sz="4" w:space="1" w:color="auto"/>
      </w:pBdr>
      <w:suppressAutoHyphens/>
      <w:spacing w:before="1680" w:after="480" w:line="240" w:lineRule="auto"/>
      <w:outlineLvl w:val="9"/>
    </w:pPr>
    <w:rPr>
      <w:rFonts w:eastAsia="Times New Roman"/>
      <w:smallCaps/>
      <w:color w:val="auto"/>
      <w:kern w:val="32"/>
      <w:sz w:val="3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58AF"/>
    <w:pPr>
      <w:outlineLvl w:val="9"/>
    </w:pPr>
    <w:rPr>
      <w:rFonts w:asciiTheme="majorHAnsi" w:hAnsiTheme="majorHAnsi" w:cstheme="majorBidi"/>
      <w:color w:val="365F91" w:themeColor="accent1" w:themeShade="BF"/>
      <w:lang w:eastAsia="fr-FR"/>
    </w:rPr>
  </w:style>
  <w:style w:type="paragraph" w:customStyle="1" w:styleId="Style1">
    <w:name w:val="Style1"/>
    <w:basedOn w:val="TM1"/>
    <w:link w:val="Style1Car"/>
    <w:qFormat/>
    <w:rsid w:val="004458AF"/>
    <w:pPr>
      <w:pBdr>
        <w:bottom w:val="single" w:sz="12" w:space="1" w:color="auto"/>
      </w:pBdr>
    </w:pPr>
    <w:rPr>
      <w:sz w:val="40"/>
    </w:rPr>
  </w:style>
  <w:style w:type="character" w:customStyle="1" w:styleId="TM1Car">
    <w:name w:val="TM 1 Car"/>
    <w:basedOn w:val="Policepardfaut"/>
    <w:link w:val="TM1"/>
    <w:uiPriority w:val="39"/>
    <w:rsid w:val="004458AF"/>
    <w:rPr>
      <w:rFonts w:ascii="Times New Roman" w:hAnsi="Times New Roman" w:cs="Times New Roman"/>
      <w:b/>
      <w:bCs/>
      <w:noProof/>
      <w:lang w:val="en-US"/>
    </w:rPr>
  </w:style>
  <w:style w:type="character" w:customStyle="1" w:styleId="Style1Car">
    <w:name w:val="Style1 Car"/>
    <w:basedOn w:val="TM1Car"/>
    <w:link w:val="Style1"/>
    <w:rsid w:val="004458AF"/>
    <w:rPr>
      <w:rFonts w:ascii="Times New Roman" w:hAnsi="Times New Roman" w:cs="Times New Roman"/>
      <w:b/>
      <w:bCs/>
      <w:noProof/>
      <w:sz w:val="4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4458A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458A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458A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458A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458AF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45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58AF"/>
  </w:style>
  <w:style w:type="paragraph" w:styleId="Pieddepage">
    <w:name w:val="footer"/>
    <w:basedOn w:val="Normal"/>
    <w:link w:val="PieddepageCar"/>
    <w:uiPriority w:val="99"/>
    <w:unhideWhenUsed/>
    <w:rsid w:val="00445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58AF"/>
  </w:style>
  <w:style w:type="character" w:styleId="Numrodeligne">
    <w:name w:val="line number"/>
    <w:basedOn w:val="Policepardfaut"/>
    <w:uiPriority w:val="99"/>
    <w:semiHidden/>
    <w:unhideWhenUsed/>
    <w:rsid w:val="004458AF"/>
  </w:style>
  <w:style w:type="character" w:customStyle="1" w:styleId="VisitedInternetLink">
    <w:name w:val="Visited Internet Link"/>
    <w:rsid w:val="004458AF"/>
    <w:rPr>
      <w:color w:val="800000"/>
      <w:u w:val="single"/>
    </w:rPr>
  </w:style>
  <w:style w:type="paragraph" w:styleId="Rvision">
    <w:name w:val="Revision"/>
    <w:hidden/>
    <w:uiPriority w:val="99"/>
    <w:semiHidden/>
    <w:rsid w:val="004458AF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4458AF"/>
    <w:rPr>
      <w:i/>
      <w:iCs/>
    </w:rPr>
  </w:style>
  <w:style w:type="character" w:styleId="lev">
    <w:name w:val="Strong"/>
    <w:basedOn w:val="Policepardfaut"/>
    <w:uiPriority w:val="22"/>
    <w:qFormat/>
    <w:rsid w:val="004458AF"/>
    <w:rPr>
      <w:b/>
      <w:bCs/>
    </w:rPr>
  </w:style>
  <w:style w:type="paragraph" w:customStyle="1" w:styleId="Default">
    <w:name w:val="Default"/>
    <w:rsid w:val="004458AF"/>
    <w:pPr>
      <w:autoSpaceDE w:val="0"/>
      <w:autoSpaceDN w:val="0"/>
      <w:adjustRightInd w:val="0"/>
      <w:spacing w:after="0" w:line="240" w:lineRule="auto"/>
    </w:pPr>
    <w:rPr>
      <w:rFonts w:ascii="ZapfHumnst BT" w:hAnsi="ZapfHumnst BT" w:cs="ZapfHumnst B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4458AF"/>
    <w:pPr>
      <w:spacing w:line="31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4458AF"/>
    <w:rPr>
      <w:rFonts w:cs="ZapfHumnst Dm BT"/>
      <w:color w:val="000000"/>
      <w:sz w:val="16"/>
      <w:szCs w:val="16"/>
    </w:rPr>
  </w:style>
  <w:style w:type="character" w:customStyle="1" w:styleId="InternetLink">
    <w:name w:val="Internet Link"/>
    <w:basedOn w:val="Policepardfaut"/>
    <w:rsid w:val="004458AF"/>
    <w:rPr>
      <w:color w:val="0000FF"/>
      <w:u w:val="single"/>
    </w:rPr>
  </w:style>
  <w:style w:type="paragraph" w:styleId="Sansinterligne">
    <w:name w:val="No Spacing"/>
    <w:uiPriority w:val="1"/>
    <w:qFormat/>
    <w:rsid w:val="004458AF"/>
    <w:pPr>
      <w:widowControl w:val="0"/>
      <w:suppressAutoHyphens/>
      <w:spacing w:after="0" w:line="240" w:lineRule="auto"/>
    </w:pPr>
    <w:rPr>
      <w:rFonts w:ascii="Arial" w:eastAsia="SimSun" w:hAnsi="Arial" w:cs="Arial"/>
      <w:color w:val="000000"/>
      <w:sz w:val="24"/>
      <w:szCs w:val="24"/>
      <w:lang w:eastAsia="fr-FR"/>
    </w:rPr>
  </w:style>
  <w:style w:type="character" w:customStyle="1" w:styleId="reference-text">
    <w:name w:val="reference-text"/>
    <w:basedOn w:val="Policepardfaut"/>
    <w:rsid w:val="004458AF"/>
  </w:style>
  <w:style w:type="character" w:customStyle="1" w:styleId="hps">
    <w:name w:val="hps"/>
    <w:basedOn w:val="Policepardfaut"/>
    <w:rsid w:val="004458AF"/>
  </w:style>
  <w:style w:type="character" w:customStyle="1" w:styleId="ParagraphedelisteCar">
    <w:name w:val="Paragraphe de liste Car"/>
    <w:basedOn w:val="Policepardfaut"/>
    <w:link w:val="Paragraphedeliste"/>
    <w:uiPriority w:val="34"/>
    <w:rsid w:val="004458AF"/>
  </w:style>
  <w:style w:type="character" w:customStyle="1" w:styleId="apple-converted-space">
    <w:name w:val="apple-converted-space"/>
    <w:basedOn w:val="Policepardfaut"/>
    <w:rsid w:val="004458AF"/>
  </w:style>
  <w:style w:type="character" w:styleId="Textedelespacerserv">
    <w:name w:val="Placeholder Text"/>
    <w:basedOn w:val="Policepardfaut"/>
    <w:uiPriority w:val="99"/>
    <w:semiHidden/>
    <w:rsid w:val="004458AF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4458AF"/>
    <w:rPr>
      <w:color w:val="800080"/>
      <w:u w:val="single"/>
    </w:rPr>
  </w:style>
  <w:style w:type="paragraph" w:customStyle="1" w:styleId="xl67">
    <w:name w:val="xl67"/>
    <w:basedOn w:val="Normal"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8">
    <w:name w:val="xl68"/>
    <w:basedOn w:val="Normal"/>
    <w:rsid w:val="004458A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xl69">
    <w:name w:val="xl69"/>
    <w:basedOn w:val="Normal"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xl70">
    <w:name w:val="xl70"/>
    <w:basedOn w:val="Normal"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xl71">
    <w:name w:val="xl71"/>
    <w:basedOn w:val="Normal"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xl72">
    <w:name w:val="xl72"/>
    <w:basedOn w:val="Normal"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xl73">
    <w:name w:val="xl73"/>
    <w:basedOn w:val="Normal"/>
    <w:rsid w:val="004458A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4458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445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st">
    <w:name w:val="st"/>
    <w:basedOn w:val="Policepardfaut"/>
    <w:rsid w:val="004458AF"/>
  </w:style>
  <w:style w:type="numbering" w:customStyle="1" w:styleId="Aucuneliste1">
    <w:name w:val="Aucune liste1"/>
    <w:next w:val="Aucuneliste"/>
    <w:uiPriority w:val="99"/>
    <w:semiHidden/>
    <w:unhideWhenUsed/>
    <w:rsid w:val="004458AF"/>
  </w:style>
  <w:style w:type="character" w:customStyle="1" w:styleId="apple-tab-span">
    <w:name w:val="apple-tab-span"/>
    <w:basedOn w:val="Policepardfaut"/>
    <w:rsid w:val="004458AF"/>
  </w:style>
  <w:style w:type="paragraph" w:customStyle="1" w:styleId="Titre10">
    <w:name w:val="Titre1"/>
    <w:basedOn w:val="Normal"/>
    <w:rsid w:val="004458AF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fr-FR"/>
    </w:rPr>
  </w:style>
  <w:style w:type="paragraph" w:customStyle="1" w:styleId="desc">
    <w:name w:val="desc"/>
    <w:basedOn w:val="Normal"/>
    <w:rsid w:val="004458AF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fr-FR"/>
    </w:rPr>
  </w:style>
  <w:style w:type="paragraph" w:customStyle="1" w:styleId="details">
    <w:name w:val="details"/>
    <w:basedOn w:val="Normal"/>
    <w:rsid w:val="004458AF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fr-FR"/>
    </w:rPr>
  </w:style>
  <w:style w:type="character" w:customStyle="1" w:styleId="jrnl">
    <w:name w:val="jrnl"/>
    <w:basedOn w:val="Policepardfaut"/>
    <w:rsid w:val="004458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58AF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Titre2">
    <w:name w:val="heading 2"/>
    <w:basedOn w:val="Titre3"/>
    <w:next w:val="Normal"/>
    <w:link w:val="Titre2Car"/>
    <w:uiPriority w:val="9"/>
    <w:unhideWhenUsed/>
    <w:qFormat/>
    <w:rsid w:val="004458AF"/>
    <w:pPr>
      <w:ind w:left="0"/>
      <w:outlineLvl w:val="1"/>
    </w:pPr>
    <w:rPr>
      <w:color w:val="000000" w:themeColor="text1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58AF"/>
    <w:pPr>
      <w:spacing w:after="0" w:line="360" w:lineRule="auto"/>
      <w:ind w:left="284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458AF"/>
    <w:pPr>
      <w:spacing w:after="0" w:line="480" w:lineRule="auto"/>
      <w:outlineLvl w:val="3"/>
    </w:pPr>
    <w:rPr>
      <w:rFonts w:ascii="Times New Roman" w:hAnsi="Times New Roman" w:cs="Times New Roman"/>
      <w:b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58AF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458AF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458AF"/>
    <w:rPr>
      <w:rFonts w:ascii="Times New Roman" w:hAnsi="Times New Roman" w:cs="Times New Roman"/>
      <w:b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458AF"/>
    <w:rPr>
      <w:rFonts w:ascii="Times New Roman" w:hAnsi="Times New Roman" w:cs="Times New Roman"/>
      <w:b/>
      <w:i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4458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458AF"/>
    <w:rPr>
      <w:color w:val="3D528D"/>
      <w:u w:val="single"/>
    </w:rPr>
  </w:style>
  <w:style w:type="table" w:styleId="Grilledutableau">
    <w:name w:val="Table Grid"/>
    <w:basedOn w:val="TableauNormal"/>
    <w:uiPriority w:val="59"/>
    <w:rsid w:val="00445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458AF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58AF"/>
    <w:rPr>
      <w:rFonts w:ascii="Arial" w:hAnsi="Arial" w:cs="Arial"/>
      <w:sz w:val="16"/>
      <w:szCs w:val="16"/>
    </w:rPr>
  </w:style>
  <w:style w:type="paragraph" w:customStyle="1" w:styleId="1Auteur">
    <w:name w:val="1|Auteur"/>
    <w:basedOn w:val="Normal"/>
    <w:next w:val="Normal"/>
    <w:semiHidden/>
    <w:rsid w:val="004458AF"/>
    <w:pPr>
      <w:suppressAutoHyphens/>
      <w:spacing w:before="1440" w:after="360" w:line="360" w:lineRule="auto"/>
      <w:jc w:val="center"/>
    </w:pPr>
    <w:rPr>
      <w:rFonts w:ascii="Times New Roman" w:eastAsia="Times New Roman" w:hAnsi="Times New Roman" w:cs="Times New Roman"/>
      <w:sz w:val="36"/>
      <w:szCs w:val="24"/>
      <w:lang w:eastAsia="fr-FR"/>
    </w:rPr>
  </w:style>
  <w:style w:type="paragraph" w:customStyle="1" w:styleId="1Directeur">
    <w:name w:val="1|Directeur"/>
    <w:basedOn w:val="Normal"/>
    <w:next w:val="Normal"/>
    <w:autoRedefine/>
    <w:semiHidden/>
    <w:rsid w:val="004458AF"/>
    <w:pPr>
      <w:spacing w:after="320" w:line="240" w:lineRule="auto"/>
      <w:contextualSpacing/>
      <w:jc w:val="center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1Faculte">
    <w:name w:val="1|Faculte"/>
    <w:basedOn w:val="Normal"/>
    <w:next w:val="Normal"/>
    <w:link w:val="1FaculteCar"/>
    <w:autoRedefine/>
    <w:semiHidden/>
    <w:rsid w:val="004458AF"/>
    <w:pPr>
      <w:spacing w:before="120" w:after="0" w:line="240" w:lineRule="auto"/>
      <w:jc w:val="center"/>
    </w:pPr>
    <w:rPr>
      <w:rFonts w:ascii="Arial" w:eastAsia="Times New Roman" w:hAnsi="Arial" w:cs="Times New Roman"/>
      <w:sz w:val="36"/>
      <w:szCs w:val="24"/>
      <w:lang w:eastAsia="fr-FR"/>
    </w:rPr>
  </w:style>
  <w:style w:type="character" w:customStyle="1" w:styleId="1FaculteCar">
    <w:name w:val="1|Faculte Car"/>
    <w:basedOn w:val="Policepardfaut"/>
    <w:link w:val="1Faculte"/>
    <w:semiHidden/>
    <w:rsid w:val="004458AF"/>
    <w:rPr>
      <w:rFonts w:ascii="Arial" w:eastAsia="Times New Roman" w:hAnsi="Arial" w:cs="Times New Roman"/>
      <w:sz w:val="36"/>
      <w:szCs w:val="24"/>
      <w:lang w:eastAsia="fr-FR"/>
    </w:rPr>
  </w:style>
  <w:style w:type="paragraph" w:customStyle="1" w:styleId="1EcoleDoct">
    <w:name w:val="1|EcoleDoct"/>
    <w:basedOn w:val="Normal"/>
    <w:next w:val="Normal"/>
    <w:autoRedefine/>
    <w:semiHidden/>
    <w:rsid w:val="004458AF"/>
    <w:pPr>
      <w:pBdr>
        <w:bottom w:val="single" w:sz="4" w:space="1" w:color="auto"/>
      </w:pBdr>
      <w:spacing w:after="120"/>
      <w:contextualSpacing/>
      <w:jc w:val="center"/>
    </w:pPr>
    <w:rPr>
      <w:rFonts w:ascii="Arial" w:eastAsia="Times New Roman" w:hAnsi="Arial" w:cs="Times New Roman"/>
      <w:b/>
      <w:sz w:val="36"/>
      <w:szCs w:val="24"/>
      <w:lang w:eastAsia="fr-FR"/>
    </w:rPr>
  </w:style>
  <w:style w:type="paragraph" w:customStyle="1" w:styleId="1Grade">
    <w:name w:val="1|Grade"/>
    <w:basedOn w:val="Normal"/>
    <w:next w:val="Normal"/>
    <w:autoRedefine/>
    <w:semiHidden/>
    <w:rsid w:val="004458AF"/>
    <w:pPr>
      <w:spacing w:after="480" w:line="240" w:lineRule="auto"/>
      <w:contextualSpacing/>
      <w:jc w:val="center"/>
    </w:pPr>
    <w:rPr>
      <w:rFonts w:ascii="Times New Roman" w:eastAsia="Times New Roman" w:hAnsi="Times New Roman" w:cs="Times New Roman"/>
      <w:sz w:val="36"/>
      <w:szCs w:val="36"/>
      <w:lang w:eastAsia="fr-FR"/>
    </w:rPr>
  </w:style>
  <w:style w:type="paragraph" w:customStyle="1" w:styleId="1NoOfficiel">
    <w:name w:val="1|NoOfficiel"/>
    <w:basedOn w:val="Normal"/>
    <w:next w:val="Normal"/>
    <w:autoRedefine/>
    <w:semiHidden/>
    <w:rsid w:val="004458AF"/>
    <w:pPr>
      <w:spacing w:after="0" w:line="240" w:lineRule="auto"/>
      <w:contextualSpacing/>
      <w:jc w:val="both"/>
    </w:pPr>
    <w:rPr>
      <w:rFonts w:ascii="Arial" w:eastAsia="Times New Roman" w:hAnsi="Arial" w:cs="Times New Roman"/>
      <w:sz w:val="24"/>
      <w:szCs w:val="24"/>
      <w:lang w:eastAsia="fr-FR"/>
    </w:rPr>
  </w:style>
  <w:style w:type="paragraph" w:customStyle="1" w:styleId="1Sous-titreThese">
    <w:name w:val="1|Sous-titreThese"/>
    <w:basedOn w:val="Normal"/>
    <w:next w:val="Normal"/>
    <w:autoRedefine/>
    <w:semiHidden/>
    <w:rsid w:val="004458A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2" w:color="auto"/>
      </w:pBdr>
      <w:spacing w:after="0"/>
      <w:contextualSpacing/>
      <w:jc w:val="center"/>
    </w:pPr>
    <w:rPr>
      <w:rFonts w:ascii="Times New Roman" w:eastAsia="Times New Roman" w:hAnsi="Times New Roman" w:cs="Times New Roman"/>
      <w:b/>
      <w:sz w:val="32"/>
      <w:szCs w:val="32"/>
      <w:lang w:val="en-US" w:eastAsia="fr-FR"/>
    </w:rPr>
  </w:style>
  <w:style w:type="paragraph" w:customStyle="1" w:styleId="1Universite">
    <w:name w:val="1|Universite"/>
    <w:basedOn w:val="Normal"/>
    <w:next w:val="Normal"/>
    <w:autoRedefine/>
    <w:uiPriority w:val="99"/>
    <w:semiHidden/>
    <w:rsid w:val="004458AF"/>
    <w:pPr>
      <w:spacing w:before="120" w:after="240" w:line="240" w:lineRule="auto"/>
      <w:contextualSpacing/>
      <w:jc w:val="center"/>
    </w:pPr>
    <w:rPr>
      <w:rFonts w:ascii="Times New Roman" w:eastAsia="Times New Roman" w:hAnsi="Times New Roman" w:cs="Times New Roman"/>
      <w:smallCaps/>
      <w:sz w:val="40"/>
      <w:szCs w:val="40"/>
      <w:lang w:eastAsia="fr-FR"/>
    </w:rPr>
  </w:style>
  <w:style w:type="paragraph" w:customStyle="1" w:styleId="1Soutenance">
    <w:name w:val="1|Soutenance"/>
    <w:basedOn w:val="Normal"/>
    <w:autoRedefine/>
    <w:semiHidden/>
    <w:rsid w:val="004458AF"/>
    <w:pPr>
      <w:spacing w:after="0" w:line="240" w:lineRule="auto"/>
      <w:contextualSpacing/>
      <w:jc w:val="center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M1">
    <w:name w:val="toc 1"/>
    <w:basedOn w:val="Normal"/>
    <w:next w:val="Normal"/>
    <w:link w:val="TM1Car"/>
    <w:autoRedefine/>
    <w:uiPriority w:val="39"/>
    <w:unhideWhenUsed/>
    <w:qFormat/>
    <w:rsid w:val="004458AF"/>
    <w:pPr>
      <w:tabs>
        <w:tab w:val="right" w:pos="9072"/>
      </w:tabs>
      <w:spacing w:after="0" w:line="240" w:lineRule="auto"/>
      <w:ind w:right="708"/>
    </w:pPr>
    <w:rPr>
      <w:rFonts w:ascii="Times New Roman" w:hAnsi="Times New Roman" w:cs="Times New Roman"/>
      <w:b/>
      <w:bCs/>
      <w:noProof/>
      <w:lang w:val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4458AF"/>
    <w:pPr>
      <w:spacing w:before="120" w:after="0"/>
      <w:ind w:left="220"/>
    </w:pPr>
    <w:rPr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4458AF"/>
    <w:pPr>
      <w:tabs>
        <w:tab w:val="right" w:pos="9062"/>
      </w:tabs>
      <w:spacing w:after="0"/>
      <w:ind w:left="426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458AF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458AF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458AF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458AF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458AF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458AF"/>
    <w:pPr>
      <w:spacing w:after="0"/>
      <w:ind w:left="1760"/>
    </w:pPr>
    <w:rPr>
      <w:sz w:val="20"/>
      <w:szCs w:val="20"/>
    </w:rPr>
  </w:style>
  <w:style w:type="paragraph" w:customStyle="1" w:styleId="1TitreFront">
    <w:name w:val="1|TitreFront"/>
    <w:basedOn w:val="Titre1"/>
    <w:next w:val="Normal"/>
    <w:autoRedefine/>
    <w:semiHidden/>
    <w:rsid w:val="004458AF"/>
    <w:pPr>
      <w:pageBreakBefore/>
      <w:pBdr>
        <w:bottom w:val="single" w:sz="4" w:space="1" w:color="auto"/>
      </w:pBdr>
      <w:suppressAutoHyphens/>
      <w:spacing w:before="1680" w:after="480" w:line="240" w:lineRule="auto"/>
      <w:outlineLvl w:val="9"/>
    </w:pPr>
    <w:rPr>
      <w:rFonts w:eastAsia="Times New Roman"/>
      <w:smallCaps/>
      <w:color w:val="auto"/>
      <w:kern w:val="32"/>
      <w:sz w:val="3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58AF"/>
    <w:pPr>
      <w:outlineLvl w:val="9"/>
    </w:pPr>
    <w:rPr>
      <w:rFonts w:asciiTheme="majorHAnsi" w:hAnsiTheme="majorHAnsi" w:cstheme="majorBidi"/>
      <w:color w:val="365F91" w:themeColor="accent1" w:themeShade="BF"/>
      <w:lang w:eastAsia="fr-FR"/>
    </w:rPr>
  </w:style>
  <w:style w:type="paragraph" w:customStyle="1" w:styleId="Style1">
    <w:name w:val="Style1"/>
    <w:basedOn w:val="TM1"/>
    <w:link w:val="Style1Car"/>
    <w:qFormat/>
    <w:rsid w:val="004458AF"/>
    <w:pPr>
      <w:pBdr>
        <w:bottom w:val="single" w:sz="12" w:space="1" w:color="auto"/>
      </w:pBdr>
    </w:pPr>
    <w:rPr>
      <w:sz w:val="40"/>
    </w:rPr>
  </w:style>
  <w:style w:type="character" w:customStyle="1" w:styleId="TM1Car">
    <w:name w:val="TM 1 Car"/>
    <w:basedOn w:val="Policepardfaut"/>
    <w:link w:val="TM1"/>
    <w:uiPriority w:val="39"/>
    <w:rsid w:val="004458AF"/>
    <w:rPr>
      <w:rFonts w:ascii="Times New Roman" w:hAnsi="Times New Roman" w:cs="Times New Roman"/>
      <w:b/>
      <w:bCs/>
      <w:noProof/>
      <w:lang w:val="en-US"/>
    </w:rPr>
  </w:style>
  <w:style w:type="character" w:customStyle="1" w:styleId="Style1Car">
    <w:name w:val="Style1 Car"/>
    <w:basedOn w:val="TM1Car"/>
    <w:link w:val="Style1"/>
    <w:rsid w:val="004458AF"/>
    <w:rPr>
      <w:rFonts w:ascii="Times New Roman" w:hAnsi="Times New Roman" w:cs="Times New Roman"/>
      <w:b/>
      <w:bCs/>
      <w:noProof/>
      <w:sz w:val="4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4458A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458A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458A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458A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458AF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45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58AF"/>
  </w:style>
  <w:style w:type="paragraph" w:styleId="Pieddepage">
    <w:name w:val="footer"/>
    <w:basedOn w:val="Normal"/>
    <w:link w:val="PieddepageCar"/>
    <w:uiPriority w:val="99"/>
    <w:unhideWhenUsed/>
    <w:rsid w:val="00445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58AF"/>
  </w:style>
  <w:style w:type="character" w:styleId="Numrodeligne">
    <w:name w:val="line number"/>
    <w:basedOn w:val="Policepardfaut"/>
    <w:uiPriority w:val="99"/>
    <w:semiHidden/>
    <w:unhideWhenUsed/>
    <w:rsid w:val="004458AF"/>
  </w:style>
  <w:style w:type="character" w:customStyle="1" w:styleId="VisitedInternetLink">
    <w:name w:val="Visited Internet Link"/>
    <w:rsid w:val="004458AF"/>
    <w:rPr>
      <w:color w:val="800000"/>
      <w:u w:val="single"/>
    </w:rPr>
  </w:style>
  <w:style w:type="paragraph" w:styleId="Rvision">
    <w:name w:val="Revision"/>
    <w:hidden/>
    <w:uiPriority w:val="99"/>
    <w:semiHidden/>
    <w:rsid w:val="004458AF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4458AF"/>
    <w:rPr>
      <w:i/>
      <w:iCs/>
    </w:rPr>
  </w:style>
  <w:style w:type="character" w:styleId="lev">
    <w:name w:val="Strong"/>
    <w:basedOn w:val="Policepardfaut"/>
    <w:uiPriority w:val="22"/>
    <w:qFormat/>
    <w:rsid w:val="004458AF"/>
    <w:rPr>
      <w:b/>
      <w:bCs/>
    </w:rPr>
  </w:style>
  <w:style w:type="paragraph" w:customStyle="1" w:styleId="Default">
    <w:name w:val="Default"/>
    <w:rsid w:val="004458AF"/>
    <w:pPr>
      <w:autoSpaceDE w:val="0"/>
      <w:autoSpaceDN w:val="0"/>
      <w:adjustRightInd w:val="0"/>
      <w:spacing w:after="0" w:line="240" w:lineRule="auto"/>
    </w:pPr>
    <w:rPr>
      <w:rFonts w:ascii="ZapfHumnst BT" w:hAnsi="ZapfHumnst BT" w:cs="ZapfHumnst B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4458AF"/>
    <w:pPr>
      <w:spacing w:line="31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4458AF"/>
    <w:rPr>
      <w:rFonts w:cs="ZapfHumnst Dm BT"/>
      <w:color w:val="000000"/>
      <w:sz w:val="16"/>
      <w:szCs w:val="16"/>
    </w:rPr>
  </w:style>
  <w:style w:type="character" w:customStyle="1" w:styleId="InternetLink">
    <w:name w:val="Internet Link"/>
    <w:basedOn w:val="Policepardfaut"/>
    <w:rsid w:val="004458AF"/>
    <w:rPr>
      <w:color w:val="0000FF"/>
      <w:u w:val="single"/>
    </w:rPr>
  </w:style>
  <w:style w:type="paragraph" w:styleId="Sansinterligne">
    <w:name w:val="No Spacing"/>
    <w:uiPriority w:val="1"/>
    <w:qFormat/>
    <w:rsid w:val="004458AF"/>
    <w:pPr>
      <w:widowControl w:val="0"/>
      <w:suppressAutoHyphens/>
      <w:spacing w:after="0" w:line="240" w:lineRule="auto"/>
    </w:pPr>
    <w:rPr>
      <w:rFonts w:ascii="Arial" w:eastAsia="SimSun" w:hAnsi="Arial" w:cs="Arial"/>
      <w:color w:val="000000"/>
      <w:sz w:val="24"/>
      <w:szCs w:val="24"/>
      <w:lang w:eastAsia="fr-FR"/>
    </w:rPr>
  </w:style>
  <w:style w:type="character" w:customStyle="1" w:styleId="reference-text">
    <w:name w:val="reference-text"/>
    <w:basedOn w:val="Policepardfaut"/>
    <w:rsid w:val="004458AF"/>
  </w:style>
  <w:style w:type="character" w:customStyle="1" w:styleId="hps">
    <w:name w:val="hps"/>
    <w:basedOn w:val="Policepardfaut"/>
    <w:rsid w:val="004458AF"/>
  </w:style>
  <w:style w:type="character" w:customStyle="1" w:styleId="ParagraphedelisteCar">
    <w:name w:val="Paragraphe de liste Car"/>
    <w:basedOn w:val="Policepardfaut"/>
    <w:link w:val="Paragraphedeliste"/>
    <w:uiPriority w:val="34"/>
    <w:rsid w:val="004458AF"/>
  </w:style>
  <w:style w:type="character" w:customStyle="1" w:styleId="apple-converted-space">
    <w:name w:val="apple-converted-space"/>
    <w:basedOn w:val="Policepardfaut"/>
    <w:rsid w:val="004458AF"/>
  </w:style>
  <w:style w:type="character" w:styleId="Textedelespacerserv">
    <w:name w:val="Placeholder Text"/>
    <w:basedOn w:val="Policepardfaut"/>
    <w:uiPriority w:val="99"/>
    <w:semiHidden/>
    <w:rsid w:val="004458AF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4458AF"/>
    <w:rPr>
      <w:color w:val="800080"/>
      <w:u w:val="single"/>
    </w:rPr>
  </w:style>
  <w:style w:type="paragraph" w:customStyle="1" w:styleId="xl67">
    <w:name w:val="xl67"/>
    <w:basedOn w:val="Normal"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8">
    <w:name w:val="xl68"/>
    <w:basedOn w:val="Normal"/>
    <w:rsid w:val="004458A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xl69">
    <w:name w:val="xl69"/>
    <w:basedOn w:val="Normal"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xl70">
    <w:name w:val="xl70"/>
    <w:basedOn w:val="Normal"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xl71">
    <w:name w:val="xl71"/>
    <w:basedOn w:val="Normal"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xl72">
    <w:name w:val="xl72"/>
    <w:basedOn w:val="Normal"/>
    <w:rsid w:val="004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xl73">
    <w:name w:val="xl73"/>
    <w:basedOn w:val="Normal"/>
    <w:rsid w:val="004458A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4458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445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st">
    <w:name w:val="st"/>
    <w:basedOn w:val="Policepardfaut"/>
    <w:rsid w:val="004458AF"/>
  </w:style>
  <w:style w:type="numbering" w:customStyle="1" w:styleId="Aucuneliste1">
    <w:name w:val="Aucune liste1"/>
    <w:next w:val="Aucuneliste"/>
    <w:uiPriority w:val="99"/>
    <w:semiHidden/>
    <w:unhideWhenUsed/>
    <w:rsid w:val="004458AF"/>
  </w:style>
  <w:style w:type="character" w:customStyle="1" w:styleId="apple-tab-span">
    <w:name w:val="apple-tab-span"/>
    <w:basedOn w:val="Policepardfaut"/>
    <w:rsid w:val="004458AF"/>
  </w:style>
  <w:style w:type="paragraph" w:customStyle="1" w:styleId="Titre10">
    <w:name w:val="Titre1"/>
    <w:basedOn w:val="Normal"/>
    <w:rsid w:val="004458AF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fr-FR"/>
    </w:rPr>
  </w:style>
  <w:style w:type="paragraph" w:customStyle="1" w:styleId="desc">
    <w:name w:val="desc"/>
    <w:basedOn w:val="Normal"/>
    <w:rsid w:val="004458AF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fr-FR"/>
    </w:rPr>
  </w:style>
  <w:style w:type="paragraph" w:customStyle="1" w:styleId="details">
    <w:name w:val="details"/>
    <w:basedOn w:val="Normal"/>
    <w:rsid w:val="004458AF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fr-FR"/>
    </w:rPr>
  </w:style>
  <w:style w:type="character" w:customStyle="1" w:styleId="jrnl">
    <w:name w:val="jrnl"/>
    <w:basedOn w:val="Policepardfaut"/>
    <w:rsid w:val="00445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734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UMR EcoFoG</Company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Stanislas Talaga</dc:creator>
  <cp:lastModifiedBy>Stanislas Talaga</cp:lastModifiedBy>
  <cp:revision>3</cp:revision>
  <dcterms:created xsi:type="dcterms:W3CDTF">2017-04-26T14:12:00Z</dcterms:created>
  <dcterms:modified xsi:type="dcterms:W3CDTF">2017-04-26T14:36:00Z</dcterms:modified>
</cp:coreProperties>
</file>