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83E" w:rsidRPr="00CC58DD" w:rsidRDefault="00E9283E" w:rsidP="00E9283E">
      <w:pPr>
        <w:jc w:val="center"/>
        <w:rPr>
          <w:sz w:val="28"/>
          <w:szCs w:val="28"/>
        </w:rPr>
      </w:pPr>
      <w:r w:rsidRPr="00CC58DD">
        <w:rPr>
          <w:sz w:val="28"/>
          <w:szCs w:val="28"/>
        </w:rPr>
        <w:t>МІНІСТЕРСТВО ОСВІТИ І НАУКИ УКРАЇНИ</w:t>
      </w:r>
    </w:p>
    <w:p w:rsidR="00E9283E" w:rsidRPr="00CC58DD" w:rsidRDefault="00E9283E" w:rsidP="00E9283E">
      <w:pPr>
        <w:jc w:val="center"/>
        <w:rPr>
          <w:sz w:val="28"/>
          <w:szCs w:val="28"/>
        </w:rPr>
      </w:pPr>
      <w:r w:rsidRPr="00CC58DD">
        <w:rPr>
          <w:sz w:val="28"/>
          <w:szCs w:val="28"/>
        </w:rPr>
        <w:t>НАЦІОНАЛЬНИЙ ТЕХНІЧНИЙ УНІВЕРСИТЕТ УКРАЇНИ</w:t>
      </w:r>
    </w:p>
    <w:p w:rsidR="00E9283E" w:rsidRDefault="00E9283E" w:rsidP="00E9283E">
      <w:pPr>
        <w:jc w:val="center"/>
        <w:rPr>
          <w:sz w:val="28"/>
          <w:szCs w:val="28"/>
        </w:rPr>
      </w:pPr>
      <w:r w:rsidRPr="00CC58DD">
        <w:rPr>
          <w:sz w:val="28"/>
          <w:szCs w:val="28"/>
        </w:rPr>
        <w:t>«КИЇВСЬКИЙ ПОЛІТЕХНІЧНИЙ ІНСТИТУТ»</w:t>
      </w:r>
    </w:p>
    <w:p w:rsidR="00E9283E" w:rsidRPr="00CC58DD" w:rsidRDefault="00E9283E" w:rsidP="00E9283E">
      <w:pPr>
        <w:jc w:val="center"/>
        <w:rPr>
          <w:sz w:val="28"/>
          <w:szCs w:val="28"/>
        </w:rPr>
      </w:pPr>
    </w:p>
    <w:p w:rsidR="00E9283E" w:rsidRDefault="00E9283E" w:rsidP="00E9283E">
      <w:pPr>
        <w:jc w:val="center"/>
      </w:pPr>
      <w:r w:rsidRPr="00CC58DD">
        <w:t>КАФЕДРА АВТОМАТИЗАЦІЇ ПРОЕКТУВАННЯ ЕНЕРГЕТИЧНИХ ПРОЦЕСІВ ТА СИСТЕМ</w:t>
      </w:r>
    </w:p>
    <w:p w:rsidR="00E9283E" w:rsidRDefault="00E9283E" w:rsidP="00E9283E">
      <w:pPr>
        <w:jc w:val="center"/>
      </w:pPr>
    </w:p>
    <w:p w:rsidR="00E9283E" w:rsidRDefault="00E9283E" w:rsidP="00E9283E">
      <w:pPr>
        <w:jc w:val="center"/>
      </w:pPr>
    </w:p>
    <w:p w:rsidR="00E9283E" w:rsidRPr="009326E4" w:rsidRDefault="00E9283E" w:rsidP="00E9283E">
      <w:pPr>
        <w:jc w:val="center"/>
        <w:rPr>
          <w:lang w:val="ru-RU"/>
        </w:rPr>
      </w:pPr>
    </w:p>
    <w:p w:rsidR="00E9283E" w:rsidRPr="009326E4" w:rsidRDefault="00E9283E" w:rsidP="00E9283E">
      <w:pPr>
        <w:jc w:val="center"/>
        <w:rPr>
          <w:lang w:val="ru-RU"/>
        </w:rPr>
      </w:pPr>
    </w:p>
    <w:p w:rsidR="00E9283E" w:rsidRPr="009326E4" w:rsidRDefault="00E9283E" w:rsidP="00E9283E">
      <w:pPr>
        <w:jc w:val="center"/>
        <w:rPr>
          <w:lang w:val="ru-RU"/>
        </w:rPr>
      </w:pPr>
    </w:p>
    <w:p w:rsidR="00E9283E" w:rsidRPr="009326E4" w:rsidRDefault="00E9283E" w:rsidP="00E9283E">
      <w:pPr>
        <w:jc w:val="center"/>
        <w:rPr>
          <w:lang w:val="ru-RU"/>
        </w:rPr>
      </w:pPr>
    </w:p>
    <w:p w:rsidR="00E9283E" w:rsidRPr="009326E4" w:rsidRDefault="00E9283E" w:rsidP="00E9283E">
      <w:pPr>
        <w:jc w:val="center"/>
        <w:rPr>
          <w:lang w:val="ru-RU"/>
        </w:rPr>
      </w:pPr>
    </w:p>
    <w:p w:rsidR="00E9283E" w:rsidRPr="009326E4" w:rsidRDefault="00E9283E" w:rsidP="00E9283E">
      <w:pPr>
        <w:jc w:val="center"/>
        <w:rPr>
          <w:lang w:val="ru-RU"/>
        </w:rPr>
      </w:pPr>
    </w:p>
    <w:p w:rsidR="00E9283E" w:rsidRPr="009326E4" w:rsidRDefault="00E9283E" w:rsidP="00E9283E">
      <w:pPr>
        <w:jc w:val="center"/>
        <w:rPr>
          <w:lang w:val="ru-RU"/>
        </w:rPr>
      </w:pPr>
    </w:p>
    <w:p w:rsidR="00E9283E" w:rsidRPr="009326E4" w:rsidRDefault="00E9283E" w:rsidP="00E9283E">
      <w:pPr>
        <w:jc w:val="center"/>
        <w:rPr>
          <w:lang w:val="ru-RU"/>
        </w:rPr>
      </w:pPr>
    </w:p>
    <w:p w:rsidR="00E9283E" w:rsidRDefault="00E9283E" w:rsidP="00E9283E">
      <w:pPr>
        <w:jc w:val="center"/>
        <w:rPr>
          <w:sz w:val="28"/>
          <w:szCs w:val="28"/>
        </w:rPr>
      </w:pPr>
    </w:p>
    <w:p w:rsidR="00E9283E" w:rsidRDefault="00E9283E" w:rsidP="00E9283E">
      <w:pPr>
        <w:jc w:val="center"/>
        <w:rPr>
          <w:sz w:val="28"/>
          <w:szCs w:val="28"/>
        </w:rPr>
      </w:pPr>
    </w:p>
    <w:p w:rsidR="00E9283E" w:rsidRPr="007E135A" w:rsidRDefault="00E9283E" w:rsidP="00E9283E">
      <w:pPr>
        <w:jc w:val="center"/>
        <w:rPr>
          <w:sz w:val="28"/>
          <w:szCs w:val="28"/>
        </w:rPr>
      </w:pPr>
      <w:r w:rsidRPr="007E135A">
        <w:rPr>
          <w:sz w:val="28"/>
          <w:szCs w:val="28"/>
        </w:rPr>
        <w:t>Лабораторна робота № 1</w:t>
      </w:r>
      <w:r w:rsidR="002F2409">
        <w:rPr>
          <w:sz w:val="28"/>
          <w:szCs w:val="28"/>
        </w:rPr>
        <w:t>.1</w:t>
      </w:r>
    </w:p>
    <w:p w:rsidR="00E9283E" w:rsidRPr="007E135A" w:rsidRDefault="00E9283E" w:rsidP="00E9283E">
      <w:pPr>
        <w:jc w:val="center"/>
      </w:pPr>
      <w:r w:rsidRPr="007E135A">
        <w:t>Тема: «</w:t>
      </w:r>
      <w:r w:rsidR="002F2409" w:rsidRPr="003752D7">
        <w:rPr>
          <w:sz w:val="28"/>
          <w:szCs w:val="28"/>
        </w:rPr>
        <w:t>Опис бізнес процесів у графічній нотації</w:t>
      </w:r>
      <w:r w:rsidRPr="007E135A">
        <w:t>»</w:t>
      </w:r>
    </w:p>
    <w:p w:rsidR="00E9283E" w:rsidRDefault="00E9283E" w:rsidP="00E9283E">
      <w:pPr>
        <w:jc w:val="center"/>
        <w:rPr>
          <w:sz w:val="28"/>
          <w:szCs w:val="28"/>
        </w:rPr>
      </w:pPr>
    </w:p>
    <w:p w:rsidR="00E9283E" w:rsidRDefault="00E9283E" w:rsidP="00E9283E">
      <w:pPr>
        <w:jc w:val="center"/>
        <w:rPr>
          <w:sz w:val="28"/>
          <w:szCs w:val="28"/>
        </w:rPr>
      </w:pPr>
    </w:p>
    <w:p w:rsidR="00E9283E" w:rsidRDefault="00E9283E" w:rsidP="00E9283E">
      <w:pPr>
        <w:jc w:val="center"/>
        <w:rPr>
          <w:sz w:val="28"/>
          <w:szCs w:val="28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7E135A" w:rsidRDefault="00E9283E" w:rsidP="00E9283E">
      <w:pPr>
        <w:jc w:val="center"/>
        <w:rPr>
          <w:sz w:val="28"/>
          <w:szCs w:val="28"/>
        </w:rPr>
      </w:pPr>
    </w:p>
    <w:p w:rsidR="00E9283E" w:rsidRPr="007E135A" w:rsidRDefault="00E9283E" w:rsidP="00E9283E">
      <w:pPr>
        <w:jc w:val="right"/>
        <w:rPr>
          <w:b/>
        </w:rPr>
      </w:pPr>
      <w:r w:rsidRPr="007E135A">
        <w:rPr>
          <w:b/>
        </w:rPr>
        <w:t>Викона</w:t>
      </w:r>
      <w:r>
        <w:rPr>
          <w:b/>
        </w:rPr>
        <w:t>в</w:t>
      </w:r>
      <w:r w:rsidRPr="007E135A">
        <w:rPr>
          <w:b/>
        </w:rPr>
        <w:t>:</w:t>
      </w:r>
    </w:p>
    <w:p w:rsidR="00E9283E" w:rsidRPr="007E135A" w:rsidRDefault="00E9283E" w:rsidP="00E9283E">
      <w:pPr>
        <w:jc w:val="right"/>
      </w:pPr>
      <w:r w:rsidRPr="007E135A">
        <w:t>студент 2-го курсу</w:t>
      </w:r>
      <w:r>
        <w:t>, ТЕФ, г</w:t>
      </w:r>
      <w:r w:rsidRPr="007E135A">
        <w:t>рупи ТР-61</w:t>
      </w:r>
    </w:p>
    <w:p w:rsidR="00E9283E" w:rsidRPr="007E135A" w:rsidRDefault="00E9283E" w:rsidP="00E9283E">
      <w:pPr>
        <w:jc w:val="right"/>
      </w:pPr>
      <w:proofErr w:type="spellStart"/>
      <w:r>
        <w:t>Передера</w:t>
      </w:r>
      <w:proofErr w:type="spellEnd"/>
      <w:r>
        <w:t xml:space="preserve"> Віктор Романович</w:t>
      </w:r>
    </w:p>
    <w:p w:rsidR="00E9283E" w:rsidRDefault="00E9283E" w:rsidP="00E9283E">
      <w:pPr>
        <w:jc w:val="right"/>
      </w:pPr>
    </w:p>
    <w:p w:rsidR="00E9283E" w:rsidRPr="007E135A" w:rsidRDefault="00E9283E" w:rsidP="00E9283E">
      <w:pPr>
        <w:jc w:val="right"/>
        <w:rPr>
          <w:b/>
        </w:rPr>
      </w:pPr>
      <w:r w:rsidRPr="007E135A">
        <w:rPr>
          <w:b/>
        </w:rPr>
        <w:t>Перевірив:</w:t>
      </w:r>
    </w:p>
    <w:p w:rsidR="00E9283E" w:rsidRPr="007E135A" w:rsidRDefault="002F2409" w:rsidP="00E9283E">
      <w:pPr>
        <w:jc w:val="right"/>
      </w:pPr>
      <w:r>
        <w:t xml:space="preserve">ст. </w:t>
      </w:r>
      <w:proofErr w:type="spellStart"/>
      <w:r>
        <w:t>вик</w:t>
      </w:r>
      <w:proofErr w:type="spellEnd"/>
      <w:r>
        <w:t>. Кузьміних Валерій Олександрович</w:t>
      </w:r>
    </w:p>
    <w:p w:rsidR="00E9283E" w:rsidRDefault="00E9283E" w:rsidP="00E9283E"/>
    <w:p w:rsidR="00E9283E" w:rsidRPr="009326E4" w:rsidRDefault="00E9283E" w:rsidP="00E9283E">
      <w:pPr>
        <w:jc w:val="right"/>
        <w:rPr>
          <w:lang w:val="ru-RU"/>
        </w:rPr>
      </w:pPr>
    </w:p>
    <w:p w:rsidR="00E9283E" w:rsidRPr="009326E4" w:rsidRDefault="00E9283E" w:rsidP="00E9283E">
      <w:pPr>
        <w:jc w:val="right"/>
        <w:rPr>
          <w:lang w:val="ru-RU"/>
        </w:rPr>
      </w:pPr>
    </w:p>
    <w:p w:rsidR="00E9283E" w:rsidRPr="009326E4" w:rsidRDefault="00E9283E" w:rsidP="00E9283E">
      <w:pPr>
        <w:jc w:val="right"/>
        <w:rPr>
          <w:lang w:val="ru-RU"/>
        </w:rPr>
      </w:pPr>
    </w:p>
    <w:p w:rsidR="00E9283E" w:rsidRPr="009326E4" w:rsidRDefault="00E9283E" w:rsidP="00E9283E">
      <w:pPr>
        <w:jc w:val="right"/>
        <w:rPr>
          <w:lang w:val="ru-RU"/>
        </w:rPr>
      </w:pPr>
    </w:p>
    <w:p w:rsidR="00E9283E" w:rsidRPr="009326E4" w:rsidRDefault="00E9283E" w:rsidP="00E9283E">
      <w:pPr>
        <w:jc w:val="right"/>
        <w:rPr>
          <w:lang w:val="ru-RU"/>
        </w:rPr>
      </w:pPr>
    </w:p>
    <w:p w:rsidR="00E9283E" w:rsidRPr="009326E4" w:rsidRDefault="00E9283E" w:rsidP="00E9283E">
      <w:pPr>
        <w:jc w:val="right"/>
        <w:rPr>
          <w:lang w:val="ru-RU"/>
        </w:rPr>
      </w:pPr>
    </w:p>
    <w:p w:rsidR="00E9283E" w:rsidRPr="009326E4" w:rsidRDefault="00E9283E" w:rsidP="00E9283E">
      <w:pPr>
        <w:jc w:val="right"/>
        <w:rPr>
          <w:lang w:val="ru-RU"/>
        </w:rPr>
      </w:pPr>
    </w:p>
    <w:p w:rsidR="00E9283E" w:rsidRPr="009326E4" w:rsidRDefault="00E9283E" w:rsidP="00E9283E">
      <w:pPr>
        <w:jc w:val="right"/>
        <w:rPr>
          <w:lang w:val="ru-RU"/>
        </w:rPr>
      </w:pPr>
    </w:p>
    <w:p w:rsidR="00E9283E" w:rsidRDefault="00E9283E" w:rsidP="00E9283E">
      <w:pPr>
        <w:jc w:val="right"/>
      </w:pPr>
    </w:p>
    <w:p w:rsidR="00E9283E" w:rsidRDefault="00E9283E" w:rsidP="00E9283E">
      <w:pPr>
        <w:jc w:val="right"/>
      </w:pPr>
    </w:p>
    <w:p w:rsidR="00E9283E" w:rsidRPr="009326E4" w:rsidRDefault="00E9283E" w:rsidP="00E9283E">
      <w:pPr>
        <w:jc w:val="center"/>
        <w:rPr>
          <w:lang w:val="ru-RU"/>
        </w:rPr>
      </w:pPr>
      <w:r w:rsidRPr="007E135A">
        <w:t xml:space="preserve">Київ </w:t>
      </w:r>
      <w:r>
        <w:t>–</w:t>
      </w:r>
      <w:r w:rsidRPr="007E135A">
        <w:t xml:space="preserve"> 2018</w:t>
      </w:r>
    </w:p>
    <w:p w:rsidR="00E9283E" w:rsidRPr="009326E4" w:rsidRDefault="00E9283E" w:rsidP="00E9283E">
      <w:pPr>
        <w:jc w:val="center"/>
        <w:rPr>
          <w:lang w:val="ru-RU"/>
        </w:rPr>
      </w:pPr>
    </w:p>
    <w:p w:rsidR="00E9283E" w:rsidRPr="009326E4" w:rsidRDefault="00E9283E" w:rsidP="00E9283E">
      <w:pPr>
        <w:jc w:val="center"/>
        <w:rPr>
          <w:lang w:val="ru-RU"/>
        </w:rPr>
      </w:pPr>
    </w:p>
    <w:p w:rsidR="008777D5" w:rsidRPr="00B43BDF" w:rsidRDefault="00B43BDF" w:rsidP="00B43BDF">
      <w:pPr>
        <w:rPr>
          <w:b/>
          <w:sz w:val="28"/>
        </w:rPr>
      </w:pPr>
      <w:r>
        <w:rPr>
          <w:b/>
          <w:sz w:val="28"/>
        </w:rPr>
        <w:lastRenderedPageBreak/>
        <w:t xml:space="preserve">1. </w:t>
      </w:r>
      <w:r w:rsidR="00E9283E" w:rsidRPr="00B43BDF">
        <w:rPr>
          <w:b/>
          <w:sz w:val="28"/>
        </w:rPr>
        <w:t>Визначити ролі учасників БП</w:t>
      </w:r>
    </w:p>
    <w:p w:rsidR="0093478C" w:rsidRDefault="0093478C" w:rsidP="0093478C">
      <w:pPr>
        <w:pStyle w:val="a9"/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2341"/>
        <w:gridCol w:w="3538"/>
        <w:gridCol w:w="2796"/>
      </w:tblGrid>
      <w:tr w:rsidR="00E9283E" w:rsidTr="0063679D">
        <w:trPr>
          <w:trHeight w:val="582"/>
        </w:trPr>
        <w:tc>
          <w:tcPr>
            <w:tcW w:w="445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№</w:t>
            </w:r>
          </w:p>
        </w:tc>
        <w:tc>
          <w:tcPr>
            <w:tcW w:w="2341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Роль</w:t>
            </w:r>
          </w:p>
        </w:tc>
        <w:tc>
          <w:tcPr>
            <w:tcW w:w="3538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Функції</w:t>
            </w:r>
          </w:p>
        </w:tc>
        <w:tc>
          <w:tcPr>
            <w:tcW w:w="2796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Пов’язані документи та БД</w:t>
            </w:r>
          </w:p>
        </w:tc>
      </w:tr>
      <w:tr w:rsidR="00E9283E" w:rsidTr="0063679D">
        <w:trPr>
          <w:trHeight w:val="689"/>
        </w:trPr>
        <w:tc>
          <w:tcPr>
            <w:tcW w:w="445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1</w:t>
            </w:r>
          </w:p>
        </w:tc>
        <w:tc>
          <w:tcPr>
            <w:tcW w:w="2341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Міністерство освіти</w:t>
            </w:r>
          </w:p>
        </w:tc>
        <w:tc>
          <w:tcPr>
            <w:tcW w:w="3538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Створення загальних навчальних планів для ВНЗ</w:t>
            </w:r>
            <w:r w:rsidR="00A7045A">
              <w:t>.</w:t>
            </w:r>
          </w:p>
        </w:tc>
        <w:tc>
          <w:tcPr>
            <w:tcW w:w="2796" w:type="dxa"/>
          </w:tcPr>
          <w:p w:rsidR="00E9283E" w:rsidRDefault="00A7045A" w:rsidP="00A7045A">
            <w:pPr>
              <w:pStyle w:val="a9"/>
              <w:ind w:left="0"/>
              <w:jc w:val="both"/>
            </w:pPr>
            <w:r>
              <w:t xml:space="preserve">1. </w:t>
            </w:r>
            <w:r w:rsidR="00440122">
              <w:t>Загальний навчальний план</w:t>
            </w:r>
            <w:r>
              <w:t>.</w:t>
            </w:r>
          </w:p>
        </w:tc>
      </w:tr>
      <w:tr w:rsidR="00E9283E" w:rsidTr="0063679D">
        <w:trPr>
          <w:trHeight w:val="380"/>
        </w:trPr>
        <w:tc>
          <w:tcPr>
            <w:tcW w:w="445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2</w:t>
            </w:r>
          </w:p>
        </w:tc>
        <w:tc>
          <w:tcPr>
            <w:tcW w:w="2341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Проректор</w:t>
            </w:r>
          </w:p>
        </w:tc>
        <w:tc>
          <w:tcPr>
            <w:tcW w:w="3538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Підписання та затвердження документів</w:t>
            </w:r>
            <w:r w:rsidR="00A7045A">
              <w:t>.</w:t>
            </w:r>
          </w:p>
        </w:tc>
        <w:tc>
          <w:tcPr>
            <w:tcW w:w="2796" w:type="dxa"/>
          </w:tcPr>
          <w:p w:rsidR="00E9283E" w:rsidRDefault="00A7045A" w:rsidP="00A7045A">
            <w:pPr>
              <w:pStyle w:val="a9"/>
              <w:ind w:left="0"/>
              <w:jc w:val="both"/>
            </w:pPr>
            <w:r>
              <w:t xml:space="preserve">1. </w:t>
            </w:r>
            <w:r w:rsidR="00440122">
              <w:t>Навчальний план</w:t>
            </w:r>
            <w:r>
              <w:t>.</w:t>
            </w:r>
          </w:p>
        </w:tc>
      </w:tr>
      <w:tr w:rsidR="00E9283E" w:rsidTr="0063679D">
        <w:trPr>
          <w:trHeight w:val="380"/>
        </w:trPr>
        <w:tc>
          <w:tcPr>
            <w:tcW w:w="445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3</w:t>
            </w:r>
          </w:p>
        </w:tc>
        <w:tc>
          <w:tcPr>
            <w:tcW w:w="2341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Навчальний відділ</w:t>
            </w:r>
          </w:p>
        </w:tc>
        <w:tc>
          <w:tcPr>
            <w:tcW w:w="3538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Керування навчальним процесом у ВНЗ</w:t>
            </w:r>
            <w:r w:rsidR="00A7045A">
              <w:t>.</w:t>
            </w:r>
          </w:p>
        </w:tc>
        <w:tc>
          <w:tcPr>
            <w:tcW w:w="2796" w:type="dxa"/>
          </w:tcPr>
          <w:p w:rsidR="00E9283E" w:rsidRDefault="00A7045A" w:rsidP="00A7045A">
            <w:pPr>
              <w:pStyle w:val="a9"/>
              <w:ind w:left="0"/>
              <w:jc w:val="both"/>
            </w:pPr>
            <w:r>
              <w:t xml:space="preserve">1. </w:t>
            </w:r>
            <w:r w:rsidR="00440122">
              <w:t>Навчальний план</w:t>
            </w:r>
            <w:r>
              <w:t>.</w:t>
            </w:r>
          </w:p>
        </w:tc>
      </w:tr>
      <w:tr w:rsidR="0063679D" w:rsidTr="0063679D">
        <w:trPr>
          <w:trHeight w:val="968"/>
        </w:trPr>
        <w:tc>
          <w:tcPr>
            <w:tcW w:w="445" w:type="dxa"/>
          </w:tcPr>
          <w:p w:rsidR="0063679D" w:rsidRDefault="0063679D" w:rsidP="00A7045A">
            <w:pPr>
              <w:pStyle w:val="a9"/>
              <w:ind w:left="0"/>
              <w:jc w:val="both"/>
            </w:pPr>
            <w:r>
              <w:t>4</w:t>
            </w:r>
          </w:p>
        </w:tc>
        <w:tc>
          <w:tcPr>
            <w:tcW w:w="2341" w:type="dxa"/>
          </w:tcPr>
          <w:p w:rsidR="0063679D" w:rsidRDefault="0063679D" w:rsidP="00A7045A">
            <w:pPr>
              <w:pStyle w:val="a9"/>
              <w:ind w:left="0"/>
              <w:jc w:val="both"/>
            </w:pPr>
            <w:r>
              <w:t>Деканат</w:t>
            </w:r>
          </w:p>
        </w:tc>
        <w:tc>
          <w:tcPr>
            <w:tcW w:w="3538" w:type="dxa"/>
          </w:tcPr>
          <w:p w:rsidR="0063679D" w:rsidRDefault="0063679D" w:rsidP="00A7045A">
            <w:pPr>
              <w:pStyle w:val="a9"/>
              <w:ind w:left="0"/>
              <w:jc w:val="both"/>
            </w:pPr>
            <w:r>
              <w:t>Керування навчальним процесом на факультеті</w:t>
            </w:r>
            <w:r w:rsidR="00A7045A">
              <w:t>.</w:t>
            </w:r>
          </w:p>
        </w:tc>
        <w:tc>
          <w:tcPr>
            <w:tcW w:w="2796" w:type="dxa"/>
          </w:tcPr>
          <w:p w:rsidR="00A7045A" w:rsidRDefault="00A7045A" w:rsidP="00A7045A">
            <w:pPr>
              <w:pStyle w:val="a9"/>
              <w:ind w:left="0"/>
              <w:jc w:val="both"/>
            </w:pPr>
            <w:r>
              <w:t xml:space="preserve">1. </w:t>
            </w:r>
            <w:r w:rsidR="0063679D">
              <w:t>Навчальний план</w:t>
            </w:r>
            <w:r>
              <w:rPr>
                <w:lang w:val="ru-RU"/>
              </w:rPr>
              <w:t>.</w:t>
            </w:r>
          </w:p>
          <w:p w:rsidR="0063679D" w:rsidRPr="0063679D" w:rsidRDefault="00A7045A" w:rsidP="00A7045A">
            <w:pPr>
              <w:pStyle w:val="a9"/>
              <w:ind w:left="0"/>
              <w:jc w:val="both"/>
              <w:rPr>
                <w:lang w:val="ru-RU"/>
              </w:rPr>
            </w:pPr>
            <w:r>
              <w:t xml:space="preserve">2. </w:t>
            </w:r>
            <w:r w:rsidR="0063679D">
              <w:t>Робочий навчальний план</w:t>
            </w:r>
            <w:r>
              <w:rPr>
                <w:lang w:val="ru-RU"/>
              </w:rPr>
              <w:t>.</w:t>
            </w:r>
          </w:p>
          <w:p w:rsidR="0063679D" w:rsidRPr="0063679D" w:rsidRDefault="00A7045A" w:rsidP="00A7045A">
            <w:pPr>
              <w:pStyle w:val="a9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proofErr w:type="spellStart"/>
            <w:r w:rsidR="0063679D">
              <w:rPr>
                <w:lang w:val="ru-RU"/>
              </w:rPr>
              <w:t>Графік</w:t>
            </w:r>
            <w:proofErr w:type="spellEnd"/>
            <w:r w:rsidR="0063679D">
              <w:rPr>
                <w:lang w:val="ru-RU"/>
              </w:rPr>
              <w:t xml:space="preserve"> </w:t>
            </w:r>
            <w:proofErr w:type="spellStart"/>
            <w:r w:rsidR="0063679D">
              <w:rPr>
                <w:lang w:val="ru-RU"/>
              </w:rPr>
              <w:t>навчального</w:t>
            </w:r>
            <w:proofErr w:type="spellEnd"/>
            <w:r w:rsidR="0063679D">
              <w:rPr>
                <w:lang w:val="ru-RU"/>
              </w:rPr>
              <w:t xml:space="preserve"> </w:t>
            </w:r>
            <w:proofErr w:type="spellStart"/>
            <w:r w:rsidR="0063679D">
              <w:rPr>
                <w:lang w:val="ru-RU"/>
              </w:rPr>
              <w:t>процесу</w:t>
            </w:r>
            <w:proofErr w:type="spellEnd"/>
            <w:r>
              <w:rPr>
                <w:lang w:val="ru-RU"/>
              </w:rPr>
              <w:t>.</w:t>
            </w:r>
          </w:p>
          <w:p w:rsidR="0063679D" w:rsidRPr="0063679D" w:rsidRDefault="00A7045A" w:rsidP="00A7045A">
            <w:pPr>
              <w:pStyle w:val="a9"/>
              <w:ind w:left="0"/>
              <w:jc w:val="both"/>
              <w:rPr>
                <w:lang w:val="ru-RU"/>
              </w:rPr>
            </w:pPr>
            <w:r>
              <w:t xml:space="preserve">4. </w:t>
            </w:r>
            <w:r w:rsidR="0063679D">
              <w:t>Відомості</w:t>
            </w:r>
            <w:r>
              <w:rPr>
                <w:lang w:val="ru-RU"/>
              </w:rPr>
              <w:t>.</w:t>
            </w:r>
          </w:p>
          <w:p w:rsidR="0063679D" w:rsidRPr="0063679D" w:rsidRDefault="00A7045A" w:rsidP="00A7045A">
            <w:pPr>
              <w:pStyle w:val="a9"/>
              <w:ind w:left="0"/>
              <w:jc w:val="both"/>
              <w:rPr>
                <w:lang w:val="ru-RU"/>
              </w:rPr>
            </w:pPr>
            <w:r>
              <w:t xml:space="preserve">5. </w:t>
            </w:r>
            <w:proofErr w:type="spellStart"/>
            <w:r w:rsidR="0063679D">
              <w:t>Заліковки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3679D" w:rsidTr="0063679D">
        <w:trPr>
          <w:trHeight w:val="967"/>
        </w:trPr>
        <w:tc>
          <w:tcPr>
            <w:tcW w:w="445" w:type="dxa"/>
          </w:tcPr>
          <w:p w:rsidR="0063679D" w:rsidRDefault="0063679D" w:rsidP="00A7045A">
            <w:pPr>
              <w:pStyle w:val="a9"/>
              <w:ind w:left="0"/>
              <w:jc w:val="both"/>
            </w:pPr>
            <w:r>
              <w:t>5</w:t>
            </w:r>
          </w:p>
        </w:tc>
        <w:tc>
          <w:tcPr>
            <w:tcW w:w="2341" w:type="dxa"/>
          </w:tcPr>
          <w:p w:rsidR="0063679D" w:rsidRDefault="0063679D" w:rsidP="00A7045A">
            <w:pPr>
              <w:pStyle w:val="a9"/>
              <w:ind w:left="0"/>
              <w:jc w:val="both"/>
            </w:pPr>
            <w:r>
              <w:t>Завідувач кафедри</w:t>
            </w:r>
          </w:p>
        </w:tc>
        <w:tc>
          <w:tcPr>
            <w:tcW w:w="3538" w:type="dxa"/>
          </w:tcPr>
          <w:p w:rsidR="0063679D" w:rsidRDefault="0063679D" w:rsidP="00A7045A">
            <w:pPr>
              <w:pStyle w:val="a9"/>
              <w:ind w:left="0"/>
              <w:jc w:val="both"/>
            </w:pPr>
            <w:r>
              <w:t>Керування навчальним процесом на кафедрі факультету</w:t>
            </w:r>
            <w:r w:rsidR="00A7045A">
              <w:t>.</w:t>
            </w:r>
          </w:p>
        </w:tc>
        <w:tc>
          <w:tcPr>
            <w:tcW w:w="2796" w:type="dxa"/>
          </w:tcPr>
          <w:p w:rsidR="0063679D" w:rsidRDefault="0063679D" w:rsidP="00A7045A">
            <w:pPr>
              <w:pStyle w:val="a9"/>
              <w:ind w:left="0"/>
              <w:jc w:val="both"/>
            </w:pPr>
            <w:r>
              <w:t>Білети на іспит</w:t>
            </w:r>
            <w:r w:rsidR="00A7045A">
              <w:t>.</w:t>
            </w:r>
          </w:p>
        </w:tc>
      </w:tr>
      <w:tr w:rsidR="00E9283E" w:rsidTr="0063679D">
        <w:trPr>
          <w:trHeight w:val="380"/>
        </w:trPr>
        <w:tc>
          <w:tcPr>
            <w:tcW w:w="445" w:type="dxa"/>
          </w:tcPr>
          <w:p w:rsidR="00E9283E" w:rsidRDefault="0063679D" w:rsidP="00A7045A">
            <w:pPr>
              <w:pStyle w:val="a9"/>
              <w:ind w:left="0"/>
              <w:jc w:val="both"/>
            </w:pPr>
            <w:r>
              <w:t>6</w:t>
            </w:r>
          </w:p>
        </w:tc>
        <w:tc>
          <w:tcPr>
            <w:tcW w:w="2341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Викладач</w:t>
            </w:r>
          </w:p>
        </w:tc>
        <w:tc>
          <w:tcPr>
            <w:tcW w:w="3538" w:type="dxa"/>
          </w:tcPr>
          <w:p w:rsidR="00E9283E" w:rsidRDefault="00440122" w:rsidP="00A7045A">
            <w:pPr>
              <w:pStyle w:val="a9"/>
              <w:ind w:left="0"/>
              <w:jc w:val="both"/>
            </w:pPr>
            <w:r>
              <w:t>Інформаційна</w:t>
            </w:r>
            <w:r w:rsidRPr="00440122">
              <w:t xml:space="preserve"> (носій найновішої інформації)</w:t>
            </w:r>
            <w:r>
              <w:t>. Трансформаційна</w:t>
            </w:r>
            <w:r w:rsidRPr="00440122">
              <w:t xml:space="preserve"> (перетворення суспільно значущого змісту знань в акт індивідуального пізнання)</w:t>
            </w:r>
            <w:r w:rsidR="00A7045A">
              <w:t>.</w:t>
            </w:r>
          </w:p>
        </w:tc>
        <w:tc>
          <w:tcPr>
            <w:tcW w:w="2796" w:type="dxa"/>
          </w:tcPr>
          <w:p w:rsidR="00E9283E" w:rsidRPr="0063679D" w:rsidRDefault="00A7045A" w:rsidP="00A7045A">
            <w:pPr>
              <w:pStyle w:val="a9"/>
              <w:ind w:left="0"/>
              <w:jc w:val="both"/>
              <w:rPr>
                <w:lang w:val="ru-RU"/>
              </w:rPr>
            </w:pPr>
            <w:r>
              <w:t xml:space="preserve">1. </w:t>
            </w:r>
            <w:r w:rsidR="00440122">
              <w:t>Робочий навчальний план</w:t>
            </w:r>
            <w:r>
              <w:rPr>
                <w:lang w:val="ru-RU"/>
              </w:rPr>
              <w:t>.</w:t>
            </w:r>
          </w:p>
          <w:p w:rsidR="00440122" w:rsidRDefault="00A7045A" w:rsidP="00A7045A">
            <w:pPr>
              <w:pStyle w:val="a9"/>
              <w:ind w:left="0"/>
              <w:jc w:val="both"/>
            </w:pPr>
            <w:r>
              <w:t xml:space="preserve">2. </w:t>
            </w:r>
            <w:r w:rsidR="0063679D">
              <w:t>Робоча навчальна програма дисципліни</w:t>
            </w:r>
            <w:r>
              <w:t>.</w:t>
            </w:r>
          </w:p>
          <w:p w:rsidR="0063679D" w:rsidRDefault="00A7045A" w:rsidP="00A7045A">
            <w:pPr>
              <w:pStyle w:val="a9"/>
              <w:ind w:left="0"/>
              <w:jc w:val="both"/>
            </w:pPr>
            <w:r>
              <w:t xml:space="preserve">3. </w:t>
            </w:r>
            <w:r w:rsidR="0063679D">
              <w:t>Білети на іспит</w:t>
            </w:r>
            <w:r>
              <w:t>.</w:t>
            </w:r>
          </w:p>
          <w:p w:rsidR="0063679D" w:rsidRDefault="00A7045A" w:rsidP="00A7045A">
            <w:pPr>
              <w:pStyle w:val="a9"/>
              <w:ind w:left="0"/>
              <w:jc w:val="both"/>
            </w:pPr>
            <w:r>
              <w:t xml:space="preserve">4. </w:t>
            </w:r>
            <w:r w:rsidR="0063679D">
              <w:t>Відомості</w:t>
            </w:r>
            <w:r>
              <w:t>.</w:t>
            </w:r>
          </w:p>
          <w:p w:rsidR="0063679D" w:rsidRPr="0063679D" w:rsidRDefault="00A7045A" w:rsidP="00A7045A">
            <w:pPr>
              <w:pStyle w:val="a9"/>
              <w:ind w:left="0"/>
              <w:jc w:val="both"/>
            </w:pPr>
            <w:r>
              <w:t xml:space="preserve">5. </w:t>
            </w:r>
            <w:proofErr w:type="spellStart"/>
            <w:r w:rsidR="0063679D">
              <w:t>Заліковки</w:t>
            </w:r>
            <w:proofErr w:type="spellEnd"/>
            <w:r>
              <w:t>.</w:t>
            </w:r>
          </w:p>
        </w:tc>
      </w:tr>
      <w:tr w:rsidR="00E9283E" w:rsidTr="0063679D">
        <w:trPr>
          <w:trHeight w:val="401"/>
        </w:trPr>
        <w:tc>
          <w:tcPr>
            <w:tcW w:w="445" w:type="dxa"/>
          </w:tcPr>
          <w:p w:rsidR="00E9283E" w:rsidRDefault="0063679D" w:rsidP="00A7045A">
            <w:pPr>
              <w:pStyle w:val="a9"/>
              <w:ind w:left="0"/>
              <w:jc w:val="both"/>
            </w:pPr>
            <w:r>
              <w:t>7</w:t>
            </w:r>
          </w:p>
        </w:tc>
        <w:tc>
          <w:tcPr>
            <w:tcW w:w="2341" w:type="dxa"/>
          </w:tcPr>
          <w:p w:rsidR="00E9283E" w:rsidRDefault="00E9283E" w:rsidP="00A7045A">
            <w:pPr>
              <w:pStyle w:val="a9"/>
              <w:ind w:left="0"/>
              <w:jc w:val="both"/>
            </w:pPr>
            <w:r>
              <w:t>Студент</w:t>
            </w:r>
          </w:p>
        </w:tc>
        <w:tc>
          <w:tcPr>
            <w:tcW w:w="3538" w:type="dxa"/>
          </w:tcPr>
          <w:p w:rsidR="00E9283E" w:rsidRDefault="00440122" w:rsidP="00A7045A">
            <w:pPr>
              <w:pStyle w:val="a9"/>
              <w:ind w:left="0"/>
              <w:jc w:val="both"/>
            </w:pPr>
            <w:r>
              <w:t>Систематична робота над літературою, збір і аналіз первинного матеріалу, отримання нової інформації.</w:t>
            </w:r>
          </w:p>
        </w:tc>
        <w:tc>
          <w:tcPr>
            <w:tcW w:w="2796" w:type="dxa"/>
          </w:tcPr>
          <w:p w:rsidR="00E9283E" w:rsidRDefault="0063679D" w:rsidP="00A7045A">
            <w:pPr>
              <w:pStyle w:val="a9"/>
              <w:ind w:left="0"/>
              <w:jc w:val="both"/>
            </w:pPr>
            <w:r>
              <w:t>Конспект</w:t>
            </w:r>
            <w:r w:rsidR="0093478C">
              <w:t xml:space="preserve"> лекцій</w:t>
            </w:r>
            <w:r w:rsidR="00A7045A">
              <w:t>.</w:t>
            </w:r>
          </w:p>
          <w:p w:rsidR="0093478C" w:rsidRDefault="0093478C" w:rsidP="00A7045A">
            <w:pPr>
              <w:pStyle w:val="a9"/>
              <w:ind w:left="0"/>
              <w:jc w:val="both"/>
            </w:pPr>
            <w:r>
              <w:t>Білети на іспит</w:t>
            </w:r>
            <w:r w:rsidR="00A7045A">
              <w:t>.</w:t>
            </w:r>
          </w:p>
          <w:p w:rsidR="0093478C" w:rsidRDefault="0093478C" w:rsidP="00A7045A">
            <w:pPr>
              <w:pStyle w:val="a9"/>
              <w:ind w:left="0"/>
              <w:jc w:val="both"/>
            </w:pPr>
            <w:proofErr w:type="spellStart"/>
            <w:r>
              <w:t>Заліковка</w:t>
            </w:r>
            <w:proofErr w:type="spellEnd"/>
            <w:r w:rsidR="00A7045A">
              <w:t>.</w:t>
            </w:r>
          </w:p>
          <w:p w:rsidR="0093478C" w:rsidRDefault="0093478C" w:rsidP="00A7045A">
            <w:pPr>
              <w:pStyle w:val="a9"/>
              <w:ind w:left="0"/>
              <w:jc w:val="both"/>
            </w:pPr>
          </w:p>
        </w:tc>
      </w:tr>
    </w:tbl>
    <w:p w:rsidR="0093478C" w:rsidRDefault="0093478C" w:rsidP="00A7045A">
      <w:pPr>
        <w:pStyle w:val="a9"/>
        <w:jc w:val="both"/>
      </w:pPr>
    </w:p>
    <w:p w:rsidR="0093478C" w:rsidRPr="00B43BDF" w:rsidRDefault="00B43BDF" w:rsidP="00B43BDF">
      <w:pPr>
        <w:jc w:val="both"/>
        <w:rPr>
          <w:b/>
          <w:sz w:val="28"/>
        </w:rPr>
      </w:pPr>
      <w:r>
        <w:rPr>
          <w:b/>
          <w:sz w:val="28"/>
        </w:rPr>
        <w:t xml:space="preserve">2. </w:t>
      </w:r>
      <w:r w:rsidR="0093478C" w:rsidRPr="00B43BDF">
        <w:rPr>
          <w:b/>
          <w:sz w:val="28"/>
        </w:rPr>
        <w:t>Визначити основні дії за ролями</w:t>
      </w:r>
    </w:p>
    <w:p w:rsidR="0093478C" w:rsidRDefault="0093478C" w:rsidP="00A7045A">
      <w:pPr>
        <w:pStyle w:val="a9"/>
        <w:jc w:val="both"/>
      </w:pPr>
    </w:p>
    <w:tbl>
      <w:tblPr>
        <w:tblStyle w:val="a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47"/>
        <w:gridCol w:w="1493"/>
        <w:gridCol w:w="3685"/>
        <w:gridCol w:w="1843"/>
        <w:gridCol w:w="1667"/>
      </w:tblGrid>
      <w:tr w:rsidR="00C5454C" w:rsidTr="00A7045A">
        <w:trPr>
          <w:trHeight w:val="845"/>
        </w:trPr>
        <w:tc>
          <w:tcPr>
            <w:tcW w:w="447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№</w:t>
            </w:r>
          </w:p>
        </w:tc>
        <w:tc>
          <w:tcPr>
            <w:tcW w:w="1493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Роль</w:t>
            </w:r>
          </w:p>
        </w:tc>
        <w:tc>
          <w:tcPr>
            <w:tcW w:w="3685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Дії</w:t>
            </w:r>
          </w:p>
        </w:tc>
        <w:tc>
          <w:tcPr>
            <w:tcW w:w="1843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Пов’язані дії інших ролей</w:t>
            </w:r>
          </w:p>
        </w:tc>
        <w:tc>
          <w:tcPr>
            <w:tcW w:w="1667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Пов’язані документи та БД</w:t>
            </w:r>
          </w:p>
        </w:tc>
      </w:tr>
      <w:tr w:rsidR="00C5454C" w:rsidTr="00A7045A">
        <w:trPr>
          <w:trHeight w:val="788"/>
        </w:trPr>
        <w:tc>
          <w:tcPr>
            <w:tcW w:w="447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1</w:t>
            </w:r>
          </w:p>
        </w:tc>
        <w:tc>
          <w:tcPr>
            <w:tcW w:w="1493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Міністерство освіти</w:t>
            </w:r>
          </w:p>
        </w:tc>
        <w:tc>
          <w:tcPr>
            <w:tcW w:w="3685" w:type="dxa"/>
          </w:tcPr>
          <w:p w:rsidR="0093478C" w:rsidRDefault="00901C02" w:rsidP="00A7045A">
            <w:pPr>
              <w:jc w:val="both"/>
            </w:pPr>
            <w:r>
              <w:t xml:space="preserve">1. </w:t>
            </w:r>
            <w:r w:rsidR="0093478C">
              <w:t>Затверджує загальний навчальний план</w:t>
            </w:r>
            <w:r w:rsidR="00A7045A">
              <w:t>.</w:t>
            </w:r>
          </w:p>
          <w:p w:rsidR="00901C02" w:rsidRDefault="00901C02" w:rsidP="00A7045A">
            <w:pPr>
              <w:jc w:val="both"/>
            </w:pPr>
          </w:p>
        </w:tc>
        <w:tc>
          <w:tcPr>
            <w:tcW w:w="1843" w:type="dxa"/>
          </w:tcPr>
          <w:p w:rsidR="0093478C" w:rsidRDefault="00C5454C" w:rsidP="00A7045A">
            <w:pPr>
              <w:pStyle w:val="a9"/>
              <w:ind w:left="0"/>
              <w:jc w:val="both"/>
            </w:pPr>
            <w:r>
              <w:t>1. Загальним планом навчання користується деканат для створення навчального плану</w:t>
            </w:r>
            <w:r w:rsidR="00A7045A">
              <w:t>.</w:t>
            </w:r>
          </w:p>
        </w:tc>
        <w:tc>
          <w:tcPr>
            <w:tcW w:w="1667" w:type="dxa"/>
          </w:tcPr>
          <w:p w:rsidR="0093478C" w:rsidRDefault="00A7045A" w:rsidP="00A7045A">
            <w:pPr>
              <w:pStyle w:val="a9"/>
              <w:ind w:left="0"/>
              <w:jc w:val="both"/>
            </w:pPr>
            <w:r>
              <w:t>1.Загальний навчальний план.</w:t>
            </w:r>
          </w:p>
        </w:tc>
      </w:tr>
      <w:tr w:rsidR="00C5454C" w:rsidTr="00A7045A">
        <w:trPr>
          <w:trHeight w:val="788"/>
        </w:trPr>
        <w:tc>
          <w:tcPr>
            <w:tcW w:w="447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2</w:t>
            </w:r>
          </w:p>
        </w:tc>
        <w:tc>
          <w:tcPr>
            <w:tcW w:w="1493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Проректор</w:t>
            </w:r>
          </w:p>
        </w:tc>
        <w:tc>
          <w:tcPr>
            <w:tcW w:w="3685" w:type="dxa"/>
          </w:tcPr>
          <w:p w:rsidR="0093478C" w:rsidRDefault="0093478C" w:rsidP="00A7045A">
            <w:pPr>
              <w:jc w:val="both"/>
            </w:pPr>
            <w:r>
              <w:t>1. Затверджує білети на іспит</w:t>
            </w:r>
            <w:r w:rsidR="00A7045A">
              <w:t>.</w:t>
            </w:r>
          </w:p>
        </w:tc>
        <w:tc>
          <w:tcPr>
            <w:tcW w:w="1843" w:type="dxa"/>
          </w:tcPr>
          <w:p w:rsidR="0093478C" w:rsidRDefault="00C5454C" w:rsidP="00A7045A">
            <w:pPr>
              <w:pStyle w:val="a9"/>
              <w:ind w:left="0"/>
              <w:jc w:val="both"/>
            </w:pPr>
            <w:r>
              <w:t>1.Білети потім використовують на іспиті для контролю знань студента</w:t>
            </w:r>
            <w:r w:rsidR="00A7045A">
              <w:t>.</w:t>
            </w:r>
          </w:p>
        </w:tc>
        <w:tc>
          <w:tcPr>
            <w:tcW w:w="1667" w:type="dxa"/>
          </w:tcPr>
          <w:p w:rsidR="00A7045A" w:rsidRDefault="00A7045A" w:rsidP="00A7045A">
            <w:pPr>
              <w:pStyle w:val="a9"/>
              <w:ind w:left="0"/>
              <w:jc w:val="both"/>
            </w:pPr>
            <w:r>
              <w:t>1.Навчальний</w:t>
            </w:r>
          </w:p>
          <w:p w:rsidR="0093478C" w:rsidRDefault="00A7045A" w:rsidP="00A7045A">
            <w:pPr>
              <w:pStyle w:val="a9"/>
              <w:ind w:left="0"/>
              <w:jc w:val="both"/>
            </w:pPr>
            <w:r>
              <w:t>план.</w:t>
            </w:r>
          </w:p>
        </w:tc>
      </w:tr>
      <w:tr w:rsidR="00C5454C" w:rsidTr="00A7045A">
        <w:trPr>
          <w:trHeight w:val="788"/>
        </w:trPr>
        <w:tc>
          <w:tcPr>
            <w:tcW w:w="447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lastRenderedPageBreak/>
              <w:t>3</w:t>
            </w:r>
          </w:p>
        </w:tc>
        <w:tc>
          <w:tcPr>
            <w:tcW w:w="1493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Навчальний відділ</w:t>
            </w:r>
          </w:p>
        </w:tc>
        <w:tc>
          <w:tcPr>
            <w:tcW w:w="3685" w:type="dxa"/>
          </w:tcPr>
          <w:p w:rsidR="0093478C" w:rsidRDefault="00A7045A" w:rsidP="00A7045A">
            <w:pPr>
              <w:jc w:val="both"/>
            </w:pPr>
            <w:r>
              <w:t>1.</w:t>
            </w:r>
            <w:r w:rsidR="0093478C">
              <w:t xml:space="preserve">Складає </w:t>
            </w:r>
            <w:r w:rsidR="00901C02">
              <w:t>розклад на семестр</w:t>
            </w:r>
            <w:r>
              <w:t>.</w:t>
            </w:r>
          </w:p>
          <w:p w:rsidR="00901C02" w:rsidRDefault="00A7045A" w:rsidP="00A7045A">
            <w:pPr>
              <w:jc w:val="both"/>
            </w:pPr>
            <w:r>
              <w:t>2.</w:t>
            </w:r>
            <w:r w:rsidR="00901C02">
              <w:t>Здійснює контроль викладання</w:t>
            </w:r>
            <w:r>
              <w:t>.</w:t>
            </w:r>
          </w:p>
          <w:p w:rsidR="00901C02" w:rsidRPr="0093478C" w:rsidRDefault="00901C02" w:rsidP="00A7045A">
            <w:pPr>
              <w:jc w:val="both"/>
            </w:pPr>
          </w:p>
        </w:tc>
        <w:tc>
          <w:tcPr>
            <w:tcW w:w="1843" w:type="dxa"/>
          </w:tcPr>
          <w:p w:rsidR="0093478C" w:rsidRDefault="00C5454C" w:rsidP="00A7045A">
            <w:pPr>
              <w:pStyle w:val="a9"/>
              <w:ind w:left="0"/>
              <w:jc w:val="both"/>
            </w:pPr>
            <w:r>
              <w:t>1. Розкладом на семестр користуют</w:t>
            </w:r>
            <w:r w:rsidR="00A7045A">
              <w:t>ься студенти та викладачі.</w:t>
            </w:r>
          </w:p>
        </w:tc>
        <w:tc>
          <w:tcPr>
            <w:tcW w:w="1667" w:type="dxa"/>
          </w:tcPr>
          <w:p w:rsidR="0093478C" w:rsidRDefault="00A7045A" w:rsidP="00A7045A">
            <w:pPr>
              <w:pStyle w:val="a9"/>
              <w:ind w:left="0"/>
              <w:jc w:val="both"/>
            </w:pPr>
            <w:r>
              <w:t>1.Навчальний план.</w:t>
            </w:r>
          </w:p>
        </w:tc>
      </w:tr>
      <w:tr w:rsidR="00C5454C" w:rsidTr="00A7045A">
        <w:trPr>
          <w:trHeight w:val="788"/>
        </w:trPr>
        <w:tc>
          <w:tcPr>
            <w:tcW w:w="447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4</w:t>
            </w:r>
          </w:p>
        </w:tc>
        <w:tc>
          <w:tcPr>
            <w:tcW w:w="1493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Деканат</w:t>
            </w:r>
          </w:p>
        </w:tc>
        <w:tc>
          <w:tcPr>
            <w:tcW w:w="3685" w:type="dxa"/>
          </w:tcPr>
          <w:p w:rsidR="0093478C" w:rsidRDefault="00901C02" w:rsidP="00A7045A">
            <w:pPr>
              <w:pStyle w:val="a9"/>
              <w:ind w:left="0"/>
              <w:jc w:val="both"/>
            </w:pPr>
            <w:r>
              <w:t>1. До початку навчання складає навчальний план на весь період навчання, спираючись на загальний навчальний план</w:t>
            </w:r>
            <w:r w:rsidR="00A7045A">
              <w:t>.</w:t>
            </w:r>
          </w:p>
          <w:p w:rsidR="00901C02" w:rsidRDefault="00901C02" w:rsidP="00A7045A">
            <w:pPr>
              <w:pStyle w:val="a9"/>
              <w:ind w:left="0"/>
              <w:jc w:val="both"/>
            </w:pPr>
            <w:r>
              <w:t>2. С</w:t>
            </w:r>
            <w:r w:rsidRPr="00901C02">
              <w:t>кладає робочий навчальний план на рік спираючись на навчальний план</w:t>
            </w:r>
            <w:r w:rsidR="00A7045A">
              <w:t>.</w:t>
            </w:r>
          </w:p>
          <w:p w:rsidR="00901C02" w:rsidRDefault="00901C02" w:rsidP="00A7045A">
            <w:pPr>
              <w:pStyle w:val="a9"/>
              <w:ind w:left="0"/>
              <w:jc w:val="both"/>
            </w:pPr>
            <w:r>
              <w:t>3. С</w:t>
            </w:r>
            <w:r w:rsidRPr="00901C02">
              <w:t xml:space="preserve">кладає графік навчального </w:t>
            </w:r>
            <w:proofErr w:type="spellStart"/>
            <w:r w:rsidRPr="00901C02">
              <w:t>процессу</w:t>
            </w:r>
            <w:proofErr w:type="spellEnd"/>
            <w:r w:rsidR="00A7045A">
              <w:t>.</w:t>
            </w:r>
          </w:p>
          <w:p w:rsidR="00901C02" w:rsidRDefault="00901C02" w:rsidP="00A7045A">
            <w:pPr>
              <w:pStyle w:val="a9"/>
              <w:ind w:left="0"/>
              <w:jc w:val="both"/>
            </w:pPr>
            <w:r>
              <w:t>4. С</w:t>
            </w:r>
            <w:r w:rsidRPr="00901C02">
              <w:t>кладає графік екзаменів враховуючи робочий навчальний план</w:t>
            </w:r>
            <w:r w:rsidR="00A7045A">
              <w:t>.</w:t>
            </w:r>
          </w:p>
          <w:p w:rsidR="00901C02" w:rsidRDefault="00901C02" w:rsidP="00A7045A">
            <w:pPr>
              <w:pStyle w:val="a9"/>
              <w:ind w:left="0"/>
              <w:jc w:val="both"/>
            </w:pPr>
            <w:r>
              <w:t>5. В</w:t>
            </w:r>
            <w:r w:rsidRPr="00901C02">
              <w:t>иписує відомості</w:t>
            </w:r>
          </w:p>
          <w:p w:rsidR="00901C02" w:rsidRDefault="00901C02" w:rsidP="00A7045A">
            <w:pPr>
              <w:pStyle w:val="a9"/>
              <w:ind w:left="0"/>
              <w:jc w:val="both"/>
            </w:pPr>
            <w:r>
              <w:t>6. П</w:t>
            </w:r>
            <w:r w:rsidRPr="00901C02">
              <w:t>ідп</w:t>
            </w:r>
            <w:r w:rsidR="008777D5">
              <w:t xml:space="preserve">исує </w:t>
            </w:r>
            <w:proofErr w:type="spellStart"/>
            <w:r w:rsidR="008777D5">
              <w:t>заліковки</w:t>
            </w:r>
            <w:proofErr w:type="spellEnd"/>
            <w:r w:rsidR="008777D5">
              <w:t xml:space="preserve"> по завершенню се</w:t>
            </w:r>
            <w:r w:rsidRPr="00901C02">
              <w:t>сії</w:t>
            </w:r>
            <w:r w:rsidR="00A7045A">
              <w:t>.</w:t>
            </w:r>
          </w:p>
        </w:tc>
        <w:tc>
          <w:tcPr>
            <w:tcW w:w="1843" w:type="dxa"/>
          </w:tcPr>
          <w:p w:rsidR="00C5454C" w:rsidRDefault="00C5454C" w:rsidP="00A7045A">
            <w:pPr>
              <w:pStyle w:val="a9"/>
              <w:ind w:left="0"/>
              <w:jc w:val="both"/>
            </w:pPr>
            <w:r>
              <w:t>1.Загальний навчальний план,</w:t>
            </w:r>
            <w:r w:rsidR="00901C02">
              <w:t xml:space="preserve"> затверджений МО</w:t>
            </w:r>
            <w:r w:rsidR="00A7045A">
              <w:t>.</w:t>
            </w:r>
          </w:p>
          <w:p w:rsidR="00C5454C" w:rsidRDefault="00C5454C" w:rsidP="00A7045A">
            <w:pPr>
              <w:pStyle w:val="a9"/>
              <w:ind w:left="0"/>
              <w:jc w:val="both"/>
            </w:pPr>
            <w:r>
              <w:t>2. Навчальним процесом користуються викладачі й студенти</w:t>
            </w:r>
            <w:r w:rsidR="00A7045A">
              <w:t>.</w:t>
            </w:r>
          </w:p>
          <w:p w:rsidR="0093478C" w:rsidRDefault="00C5454C" w:rsidP="00A7045A">
            <w:pPr>
              <w:pStyle w:val="a9"/>
              <w:ind w:left="0"/>
              <w:jc w:val="both"/>
            </w:pPr>
            <w:r>
              <w:t>3. Відомості потрібні для виставлення оцінок за іспит</w:t>
            </w:r>
            <w:r w:rsidR="00A7045A">
              <w:t>.</w:t>
            </w:r>
          </w:p>
        </w:tc>
        <w:tc>
          <w:tcPr>
            <w:tcW w:w="1667" w:type="dxa"/>
          </w:tcPr>
          <w:p w:rsidR="00A7045A" w:rsidRPr="0063679D" w:rsidRDefault="00A7045A" w:rsidP="00A7045A">
            <w:pPr>
              <w:pStyle w:val="a9"/>
              <w:ind w:left="0"/>
              <w:jc w:val="both"/>
              <w:rPr>
                <w:lang w:val="ru-RU"/>
              </w:rPr>
            </w:pPr>
            <w:r>
              <w:t>1.Навчальний план</w:t>
            </w:r>
            <w:r>
              <w:rPr>
                <w:lang w:val="ru-RU"/>
              </w:rPr>
              <w:t>.</w:t>
            </w:r>
            <w:r>
              <w:t xml:space="preserve"> 2.Робочий навчальний план</w:t>
            </w:r>
            <w:r>
              <w:rPr>
                <w:lang w:val="ru-RU"/>
              </w:rPr>
              <w:t>.</w:t>
            </w:r>
          </w:p>
          <w:p w:rsidR="00A7045A" w:rsidRPr="0063679D" w:rsidRDefault="00A7045A" w:rsidP="00A7045A">
            <w:pPr>
              <w:pStyle w:val="a9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3.Графік </w:t>
            </w:r>
            <w:proofErr w:type="spellStart"/>
            <w:r>
              <w:rPr>
                <w:lang w:val="ru-RU"/>
              </w:rPr>
              <w:t>навчального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процесу</w:t>
            </w:r>
            <w:proofErr w:type="spellEnd"/>
            <w:r>
              <w:rPr>
                <w:lang w:val="ru-RU"/>
              </w:rPr>
              <w:t>.</w:t>
            </w:r>
          </w:p>
          <w:p w:rsidR="00A7045A" w:rsidRPr="0063679D" w:rsidRDefault="00A7045A" w:rsidP="00A7045A">
            <w:pPr>
              <w:pStyle w:val="a9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4.</w:t>
            </w:r>
            <w:r>
              <w:t>Відомості</w:t>
            </w:r>
            <w:r>
              <w:rPr>
                <w:lang w:val="ru-RU"/>
              </w:rPr>
              <w:t>.</w:t>
            </w:r>
          </w:p>
          <w:p w:rsidR="0093478C" w:rsidRDefault="00A7045A" w:rsidP="00A7045A">
            <w:pPr>
              <w:pStyle w:val="a9"/>
              <w:ind w:left="0"/>
              <w:jc w:val="both"/>
            </w:pPr>
            <w:r>
              <w:t>5.Заліковки</w:t>
            </w:r>
            <w:r>
              <w:rPr>
                <w:lang w:val="ru-RU"/>
              </w:rPr>
              <w:t>.</w:t>
            </w:r>
          </w:p>
        </w:tc>
      </w:tr>
      <w:tr w:rsidR="00C5454C" w:rsidTr="00A7045A">
        <w:trPr>
          <w:trHeight w:val="788"/>
        </w:trPr>
        <w:tc>
          <w:tcPr>
            <w:tcW w:w="447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5</w:t>
            </w:r>
          </w:p>
        </w:tc>
        <w:tc>
          <w:tcPr>
            <w:tcW w:w="1493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Завідувач кафедри</w:t>
            </w:r>
          </w:p>
        </w:tc>
        <w:tc>
          <w:tcPr>
            <w:tcW w:w="3685" w:type="dxa"/>
          </w:tcPr>
          <w:p w:rsidR="0093478C" w:rsidRDefault="00901C02" w:rsidP="00A7045A">
            <w:pPr>
              <w:pStyle w:val="a9"/>
              <w:ind w:left="0"/>
              <w:jc w:val="both"/>
            </w:pPr>
            <w:r>
              <w:t>1. З</w:t>
            </w:r>
            <w:r w:rsidRPr="00901C02">
              <w:t>атверджує білети на іспит</w:t>
            </w:r>
            <w:r w:rsidR="00A7045A">
              <w:t>.</w:t>
            </w:r>
          </w:p>
          <w:p w:rsidR="00C5454C" w:rsidRDefault="00C5454C" w:rsidP="00A7045A">
            <w:pPr>
              <w:pStyle w:val="a9"/>
              <w:ind w:left="0"/>
              <w:jc w:val="both"/>
            </w:pPr>
          </w:p>
        </w:tc>
        <w:tc>
          <w:tcPr>
            <w:tcW w:w="1843" w:type="dxa"/>
          </w:tcPr>
          <w:p w:rsidR="0093478C" w:rsidRDefault="00C5454C" w:rsidP="00A7045A">
            <w:pPr>
              <w:pStyle w:val="a9"/>
              <w:ind w:left="0"/>
              <w:jc w:val="both"/>
            </w:pPr>
            <w:r>
              <w:t>1. Білети потім використовують на іспиті для контролю знань студента</w:t>
            </w:r>
            <w:r w:rsidR="00A7045A">
              <w:t>.</w:t>
            </w:r>
          </w:p>
        </w:tc>
        <w:tc>
          <w:tcPr>
            <w:tcW w:w="1667" w:type="dxa"/>
          </w:tcPr>
          <w:p w:rsidR="0093478C" w:rsidRDefault="00A7045A" w:rsidP="00A7045A">
            <w:pPr>
              <w:pStyle w:val="a9"/>
              <w:ind w:left="0"/>
              <w:jc w:val="both"/>
            </w:pPr>
            <w:r>
              <w:t>1.Білети на іспит.</w:t>
            </w:r>
          </w:p>
        </w:tc>
      </w:tr>
      <w:tr w:rsidR="00C5454C" w:rsidTr="00A7045A">
        <w:trPr>
          <w:trHeight w:val="788"/>
        </w:trPr>
        <w:tc>
          <w:tcPr>
            <w:tcW w:w="447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6</w:t>
            </w:r>
          </w:p>
        </w:tc>
        <w:tc>
          <w:tcPr>
            <w:tcW w:w="1493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Викладач</w:t>
            </w:r>
          </w:p>
        </w:tc>
        <w:tc>
          <w:tcPr>
            <w:tcW w:w="3685" w:type="dxa"/>
          </w:tcPr>
          <w:p w:rsidR="0093478C" w:rsidRDefault="00C5454C" w:rsidP="00A7045A">
            <w:pPr>
              <w:pStyle w:val="a9"/>
              <w:ind w:left="0"/>
              <w:jc w:val="both"/>
            </w:pPr>
            <w:r>
              <w:t>1. С</w:t>
            </w:r>
            <w:r w:rsidRPr="00C5454C">
              <w:t>кладає свій навчальний план спираючись на кількість годин, які йому відведено для викладання окремої спеціальності</w:t>
            </w:r>
            <w:r w:rsidR="00A7045A">
              <w:t>.</w:t>
            </w:r>
          </w:p>
          <w:p w:rsidR="00C5454C" w:rsidRDefault="00C5454C" w:rsidP="00A7045A">
            <w:pPr>
              <w:pStyle w:val="a9"/>
              <w:ind w:left="0"/>
              <w:jc w:val="both"/>
            </w:pPr>
            <w:r>
              <w:t>2. З</w:t>
            </w:r>
            <w:r w:rsidRPr="00C5454C">
              <w:t>атверджує робочу навчальну програму дисципліни(методичні вказівки до проведення лабораторних та методичні матеріали курсу лекцій)</w:t>
            </w:r>
            <w:r w:rsidR="00A7045A">
              <w:t>.</w:t>
            </w:r>
          </w:p>
          <w:p w:rsidR="00C5454C" w:rsidRDefault="00C5454C" w:rsidP="00A7045A">
            <w:pPr>
              <w:pStyle w:val="a9"/>
              <w:ind w:left="0"/>
              <w:jc w:val="both"/>
            </w:pPr>
            <w:r>
              <w:t>3. В</w:t>
            </w:r>
            <w:r w:rsidR="008777D5">
              <w:t>ирішує критерії допуску</w:t>
            </w:r>
            <w:r w:rsidRPr="00C5454C">
              <w:t xml:space="preserve"> студента до екзамену</w:t>
            </w:r>
            <w:r w:rsidR="00A7045A">
              <w:t>.</w:t>
            </w:r>
          </w:p>
          <w:p w:rsidR="00C5454C" w:rsidRDefault="00C5454C" w:rsidP="00A7045A">
            <w:pPr>
              <w:pStyle w:val="a9"/>
              <w:ind w:left="0"/>
              <w:jc w:val="both"/>
            </w:pPr>
            <w:r>
              <w:t>4. П</w:t>
            </w:r>
            <w:r w:rsidRPr="00C5454C">
              <w:t>ротягом семестру читає лекції, проводить практичні заняття, семінари, лабораторні роботи.</w:t>
            </w:r>
          </w:p>
          <w:p w:rsidR="00C5454C" w:rsidRDefault="00C5454C" w:rsidP="00A7045A">
            <w:pPr>
              <w:pStyle w:val="a9"/>
              <w:ind w:left="0"/>
              <w:jc w:val="both"/>
            </w:pPr>
            <w:r>
              <w:t>5. С</w:t>
            </w:r>
            <w:r w:rsidRPr="00C5454C">
              <w:t>кладає білети на іспит</w:t>
            </w:r>
            <w:r w:rsidR="00A7045A">
              <w:t>.</w:t>
            </w:r>
          </w:p>
          <w:p w:rsidR="00C5454C" w:rsidRDefault="00C5454C" w:rsidP="00A7045A">
            <w:pPr>
              <w:pStyle w:val="a9"/>
              <w:ind w:left="0"/>
              <w:jc w:val="both"/>
            </w:pPr>
            <w:r>
              <w:t>6. З</w:t>
            </w:r>
            <w:r w:rsidRPr="00C5454C">
              <w:t>абирає відомості з деканату</w:t>
            </w:r>
          </w:p>
          <w:p w:rsidR="00C5454C" w:rsidRDefault="00C5454C" w:rsidP="00A7045A">
            <w:pPr>
              <w:pStyle w:val="a9"/>
              <w:ind w:left="0"/>
              <w:jc w:val="both"/>
            </w:pPr>
            <w:r>
              <w:t>7. П</w:t>
            </w:r>
            <w:r w:rsidRPr="00C5454C">
              <w:t>риймає іспит, заповнює відомості, повертає їх в деканат</w:t>
            </w:r>
            <w:r w:rsidR="00A7045A">
              <w:t>.</w:t>
            </w:r>
          </w:p>
          <w:p w:rsidR="00C5454C" w:rsidRDefault="00C5454C" w:rsidP="00A7045A">
            <w:pPr>
              <w:pStyle w:val="a9"/>
              <w:ind w:left="0"/>
              <w:jc w:val="both"/>
            </w:pPr>
            <w:r>
              <w:t xml:space="preserve">8. Виставляє оцінку в </w:t>
            </w:r>
            <w:proofErr w:type="spellStart"/>
            <w:r>
              <w:t>заліковку</w:t>
            </w:r>
            <w:proofErr w:type="spellEnd"/>
            <w:r>
              <w:t xml:space="preserve"> студента</w:t>
            </w:r>
            <w:r w:rsidR="00A7045A">
              <w:t>.</w:t>
            </w:r>
          </w:p>
        </w:tc>
        <w:tc>
          <w:tcPr>
            <w:tcW w:w="1843" w:type="dxa"/>
          </w:tcPr>
          <w:p w:rsidR="0093478C" w:rsidRDefault="00C5454C" w:rsidP="00A7045A">
            <w:pPr>
              <w:pStyle w:val="a9"/>
              <w:ind w:left="0"/>
              <w:jc w:val="both"/>
            </w:pPr>
            <w:r>
              <w:t>1. Критеріями допуску до іспиту і матеріалами лекцій користуються студенти під час навчального процесу і безпосередньо підготовки до іспиту.</w:t>
            </w:r>
          </w:p>
          <w:p w:rsidR="00C5454C" w:rsidRDefault="00C5454C" w:rsidP="00A7045A">
            <w:pPr>
              <w:pStyle w:val="a9"/>
              <w:ind w:left="0"/>
              <w:jc w:val="both"/>
            </w:pPr>
            <w:r>
              <w:t>2. Приймає іспит у студентів, що допустилися і прийшли на іспит.</w:t>
            </w:r>
          </w:p>
        </w:tc>
        <w:tc>
          <w:tcPr>
            <w:tcW w:w="1667" w:type="dxa"/>
          </w:tcPr>
          <w:p w:rsidR="00A7045A" w:rsidRPr="0063679D" w:rsidRDefault="00A7045A" w:rsidP="00A7045A">
            <w:pPr>
              <w:pStyle w:val="a9"/>
              <w:ind w:left="0"/>
              <w:jc w:val="both"/>
              <w:rPr>
                <w:lang w:val="ru-RU"/>
              </w:rPr>
            </w:pPr>
            <w:r>
              <w:t>1.Робочий навчальний план</w:t>
            </w:r>
            <w:r>
              <w:rPr>
                <w:lang w:val="ru-RU"/>
              </w:rPr>
              <w:t>.</w:t>
            </w:r>
          </w:p>
          <w:p w:rsidR="00A7045A" w:rsidRDefault="00A7045A" w:rsidP="00A7045A">
            <w:pPr>
              <w:pStyle w:val="a9"/>
              <w:ind w:left="0"/>
              <w:jc w:val="both"/>
            </w:pPr>
            <w:r>
              <w:t>2.Робоча навчальна програма дисципліни.</w:t>
            </w:r>
          </w:p>
          <w:p w:rsidR="00A7045A" w:rsidRDefault="00A7045A" w:rsidP="00A7045A">
            <w:pPr>
              <w:pStyle w:val="a9"/>
              <w:ind w:left="0"/>
              <w:jc w:val="both"/>
            </w:pPr>
            <w:r>
              <w:t>3.Білети на іспит.</w:t>
            </w:r>
          </w:p>
          <w:p w:rsidR="00A7045A" w:rsidRDefault="00A7045A" w:rsidP="00A7045A">
            <w:pPr>
              <w:pStyle w:val="a9"/>
              <w:ind w:left="0"/>
              <w:jc w:val="both"/>
            </w:pPr>
            <w:r>
              <w:t>4.Відомості</w:t>
            </w:r>
          </w:p>
          <w:p w:rsidR="0093478C" w:rsidRDefault="00A7045A" w:rsidP="00A7045A">
            <w:pPr>
              <w:pStyle w:val="a9"/>
              <w:ind w:left="0"/>
              <w:jc w:val="both"/>
            </w:pPr>
            <w:proofErr w:type="spellStart"/>
            <w:r>
              <w:t>Заліковки</w:t>
            </w:r>
            <w:proofErr w:type="spellEnd"/>
            <w:r>
              <w:t>.</w:t>
            </w:r>
          </w:p>
        </w:tc>
      </w:tr>
      <w:tr w:rsidR="00C5454C" w:rsidTr="00A7045A">
        <w:trPr>
          <w:trHeight w:val="64"/>
        </w:trPr>
        <w:tc>
          <w:tcPr>
            <w:tcW w:w="447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7</w:t>
            </w:r>
          </w:p>
        </w:tc>
        <w:tc>
          <w:tcPr>
            <w:tcW w:w="1493" w:type="dxa"/>
          </w:tcPr>
          <w:p w:rsidR="0093478C" w:rsidRDefault="0093478C" w:rsidP="00A7045A">
            <w:pPr>
              <w:pStyle w:val="a9"/>
              <w:ind w:left="0"/>
              <w:jc w:val="both"/>
            </w:pPr>
            <w:r>
              <w:t>Студент</w:t>
            </w:r>
          </w:p>
        </w:tc>
        <w:tc>
          <w:tcPr>
            <w:tcW w:w="3685" w:type="dxa"/>
          </w:tcPr>
          <w:p w:rsidR="0093478C" w:rsidRDefault="00A7045A" w:rsidP="00A7045A">
            <w:pPr>
              <w:pStyle w:val="a9"/>
              <w:ind w:left="0"/>
              <w:jc w:val="both"/>
            </w:pPr>
            <w:r>
              <w:t>1. В</w:t>
            </w:r>
            <w:r w:rsidRPr="00A7045A">
              <w:t>еде конспект лекцій, виконує та здає лабораторні роботи, отримує допуск до екзамену</w:t>
            </w:r>
            <w:r>
              <w:t>.</w:t>
            </w:r>
          </w:p>
          <w:p w:rsidR="00A7045A" w:rsidRDefault="00A7045A" w:rsidP="00A7045A">
            <w:pPr>
              <w:pStyle w:val="a9"/>
              <w:ind w:left="0"/>
              <w:jc w:val="both"/>
            </w:pPr>
            <w:r>
              <w:t>2. Г</w:t>
            </w:r>
            <w:r w:rsidRPr="00A7045A">
              <w:t>отується до іспиту,</w:t>
            </w:r>
            <w:r>
              <w:t xml:space="preserve"> </w:t>
            </w:r>
            <w:r w:rsidRPr="00A7045A">
              <w:t>користуючись методичним матеріалом і конспектом лекцій, записами з практичних робіт</w:t>
            </w:r>
            <w:r>
              <w:t>.</w:t>
            </w:r>
          </w:p>
        </w:tc>
        <w:tc>
          <w:tcPr>
            <w:tcW w:w="1843" w:type="dxa"/>
          </w:tcPr>
          <w:p w:rsidR="0093478C" w:rsidRDefault="00A7045A" w:rsidP="00A7045A">
            <w:pPr>
              <w:pStyle w:val="a9"/>
              <w:ind w:left="0"/>
              <w:jc w:val="both"/>
            </w:pPr>
            <w:r>
              <w:t>1. Здає іспит викладачу, що в свою чергу його приймає.</w:t>
            </w:r>
          </w:p>
        </w:tc>
        <w:tc>
          <w:tcPr>
            <w:tcW w:w="1667" w:type="dxa"/>
          </w:tcPr>
          <w:p w:rsidR="00A7045A" w:rsidRDefault="00A7045A" w:rsidP="00A7045A">
            <w:pPr>
              <w:pStyle w:val="a9"/>
              <w:ind w:left="0"/>
              <w:jc w:val="both"/>
            </w:pPr>
            <w:r>
              <w:t>1.Конспект лекцій.</w:t>
            </w:r>
          </w:p>
          <w:p w:rsidR="00A7045A" w:rsidRDefault="00A7045A" w:rsidP="00A7045A">
            <w:pPr>
              <w:pStyle w:val="a9"/>
              <w:ind w:left="0"/>
              <w:jc w:val="both"/>
            </w:pPr>
            <w:r>
              <w:t>2.Білети на іспит.</w:t>
            </w:r>
          </w:p>
          <w:p w:rsidR="00A7045A" w:rsidRDefault="00A7045A" w:rsidP="00A7045A">
            <w:pPr>
              <w:pStyle w:val="a9"/>
              <w:ind w:left="0"/>
              <w:jc w:val="both"/>
            </w:pPr>
            <w:r>
              <w:t>3.Заліковка.</w:t>
            </w:r>
          </w:p>
          <w:p w:rsidR="0093478C" w:rsidRDefault="0093478C" w:rsidP="00A7045A">
            <w:pPr>
              <w:pStyle w:val="a9"/>
              <w:ind w:left="0"/>
              <w:jc w:val="both"/>
            </w:pPr>
          </w:p>
        </w:tc>
      </w:tr>
    </w:tbl>
    <w:p w:rsidR="002F2409" w:rsidRDefault="002F2409" w:rsidP="00A7045A">
      <w:pPr>
        <w:pStyle w:val="a9"/>
        <w:rPr>
          <w:b/>
          <w:sz w:val="28"/>
        </w:rPr>
      </w:pPr>
    </w:p>
    <w:p w:rsidR="002F2409" w:rsidRDefault="002F2409" w:rsidP="00A7045A">
      <w:pPr>
        <w:pStyle w:val="a9"/>
        <w:rPr>
          <w:b/>
          <w:sz w:val="28"/>
        </w:rPr>
      </w:pPr>
    </w:p>
    <w:p w:rsidR="002F2409" w:rsidRDefault="002F2409" w:rsidP="00A7045A">
      <w:pPr>
        <w:pStyle w:val="a9"/>
        <w:rPr>
          <w:b/>
          <w:sz w:val="28"/>
        </w:rPr>
      </w:pPr>
    </w:p>
    <w:p w:rsidR="00A7045A" w:rsidRDefault="00A7045A" w:rsidP="00B43BDF">
      <w:r w:rsidRPr="00B43BDF">
        <w:rPr>
          <w:b/>
          <w:sz w:val="28"/>
        </w:rPr>
        <w:t>3.</w:t>
      </w:r>
      <w:r>
        <w:t xml:space="preserve"> </w:t>
      </w:r>
      <w:r w:rsidRPr="00B43BDF">
        <w:rPr>
          <w:b/>
          <w:sz w:val="28"/>
        </w:rPr>
        <w:t>Описати послідовний перелік дій у вигляд</w:t>
      </w:r>
      <w:r w:rsidRPr="00B43BDF">
        <w:rPr>
          <w:b/>
          <w:sz w:val="28"/>
          <w:lang w:val="ru-RU"/>
        </w:rPr>
        <w:t>і</w:t>
      </w:r>
      <w:r w:rsidRPr="00B43BDF">
        <w:rPr>
          <w:b/>
          <w:sz w:val="28"/>
        </w:rPr>
        <w:t xml:space="preserve"> списку.</w:t>
      </w:r>
    </w:p>
    <w:p w:rsidR="00A7045A" w:rsidRDefault="00A7045A" w:rsidP="00A7045A">
      <w:pPr>
        <w:pStyle w:val="a9"/>
      </w:pPr>
    </w:p>
    <w:p w:rsidR="00A7045A" w:rsidRDefault="00A7045A" w:rsidP="00A7045A">
      <w:pPr>
        <w:pStyle w:val="a9"/>
      </w:pPr>
    </w:p>
    <w:p w:rsidR="00A7045A" w:rsidRDefault="00A7045A" w:rsidP="00A7045A">
      <w:pPr>
        <w:pStyle w:val="a9"/>
        <w:spacing w:line="360" w:lineRule="auto"/>
      </w:pPr>
      <w:r>
        <w:t>1. МОН затверджує загальний навчальний план</w:t>
      </w:r>
    </w:p>
    <w:p w:rsidR="00A7045A" w:rsidRDefault="00A7045A" w:rsidP="00A7045A">
      <w:pPr>
        <w:pStyle w:val="a9"/>
        <w:spacing w:line="360" w:lineRule="auto"/>
      </w:pPr>
      <w:r>
        <w:t>2. Деканат до початку навчання складає навчальний план на весь період навчання спираючись на загальний навчальний план</w:t>
      </w:r>
    </w:p>
    <w:p w:rsidR="00A7045A" w:rsidRDefault="00A7045A" w:rsidP="00A7045A">
      <w:pPr>
        <w:pStyle w:val="a9"/>
        <w:spacing w:line="360" w:lineRule="auto"/>
      </w:pPr>
      <w:r>
        <w:t>3. Деканат складає робочий навчальний план на рік спираючись на навчальний план</w:t>
      </w:r>
    </w:p>
    <w:p w:rsidR="00A7045A" w:rsidRDefault="00A7045A" w:rsidP="00A7045A">
      <w:pPr>
        <w:pStyle w:val="a9"/>
        <w:spacing w:line="360" w:lineRule="auto"/>
      </w:pPr>
      <w:r>
        <w:t xml:space="preserve">4. Деканат складає графік навчального </w:t>
      </w:r>
      <w:proofErr w:type="spellStart"/>
      <w:r>
        <w:t>процессу</w:t>
      </w:r>
      <w:proofErr w:type="spellEnd"/>
    </w:p>
    <w:p w:rsidR="00A7045A" w:rsidRDefault="00A7045A" w:rsidP="00A7045A">
      <w:pPr>
        <w:pStyle w:val="a9"/>
        <w:spacing w:line="360" w:lineRule="auto"/>
      </w:pPr>
      <w:r>
        <w:t xml:space="preserve">5. Проректор </w:t>
      </w:r>
      <w:proofErr w:type="spellStart"/>
      <w:r>
        <w:t>затверждує</w:t>
      </w:r>
      <w:proofErr w:type="spellEnd"/>
      <w:r>
        <w:t xml:space="preserve"> навчальний план</w:t>
      </w:r>
    </w:p>
    <w:p w:rsidR="00A7045A" w:rsidRDefault="00A7045A" w:rsidP="00A7045A">
      <w:pPr>
        <w:pStyle w:val="a9"/>
        <w:spacing w:line="360" w:lineRule="auto"/>
      </w:pPr>
      <w:r>
        <w:t>6. Викладач складає свій навчальний план спираючись на кількість годин, які йому відведено для викладання окремої спеціальності</w:t>
      </w:r>
    </w:p>
    <w:p w:rsidR="00A7045A" w:rsidRDefault="00A7045A" w:rsidP="00A7045A">
      <w:pPr>
        <w:pStyle w:val="a9"/>
        <w:spacing w:line="360" w:lineRule="auto"/>
      </w:pPr>
      <w:r>
        <w:t>7. Викладач затверджує робочу навчальну програму дисципліни(методичні вказівки до проведення лабораторних та методичні матеріали курсу лекцій)</w:t>
      </w:r>
    </w:p>
    <w:p w:rsidR="00A7045A" w:rsidRDefault="00A7045A" w:rsidP="00A7045A">
      <w:pPr>
        <w:pStyle w:val="a9"/>
        <w:spacing w:line="360" w:lineRule="auto"/>
      </w:pPr>
      <w:r>
        <w:t xml:space="preserve">8. Навчальний відділ складає розклад на семестр </w:t>
      </w:r>
    </w:p>
    <w:p w:rsidR="00A7045A" w:rsidRDefault="00A7045A" w:rsidP="00A7045A">
      <w:pPr>
        <w:pStyle w:val="a9"/>
        <w:spacing w:line="360" w:lineRule="auto"/>
      </w:pPr>
      <w:r>
        <w:t xml:space="preserve">9. Викладач вирішує критерії </w:t>
      </w:r>
      <w:proofErr w:type="spellStart"/>
      <w:r>
        <w:t>допуска</w:t>
      </w:r>
      <w:proofErr w:type="spellEnd"/>
      <w:r>
        <w:t xml:space="preserve"> студента до екзамену</w:t>
      </w:r>
    </w:p>
    <w:p w:rsidR="00A7045A" w:rsidRDefault="00A7045A" w:rsidP="00A7045A">
      <w:pPr>
        <w:pStyle w:val="a9"/>
        <w:spacing w:line="360" w:lineRule="auto"/>
      </w:pPr>
      <w:r>
        <w:t>10. Викладач протягом семестру читає лекції, проводить практичні заняття, семінари, лабораторні роботи.</w:t>
      </w:r>
    </w:p>
    <w:p w:rsidR="00A7045A" w:rsidRDefault="00A7045A" w:rsidP="00A7045A">
      <w:pPr>
        <w:pStyle w:val="a9"/>
        <w:spacing w:line="360" w:lineRule="auto"/>
      </w:pPr>
      <w:r>
        <w:t>11. Навчальний відділ здійснює контроль викладання.</w:t>
      </w:r>
    </w:p>
    <w:p w:rsidR="00A7045A" w:rsidRDefault="00A7045A" w:rsidP="00A7045A">
      <w:pPr>
        <w:pStyle w:val="a9"/>
        <w:spacing w:line="360" w:lineRule="auto"/>
      </w:pPr>
      <w:r>
        <w:t>12. Студент веде конспект лекцій, виконує та здає лабораторні роботи, отримує допуск до екзамену</w:t>
      </w:r>
    </w:p>
    <w:p w:rsidR="00A7045A" w:rsidRDefault="00A7045A" w:rsidP="00A7045A">
      <w:pPr>
        <w:pStyle w:val="a9"/>
        <w:spacing w:line="360" w:lineRule="auto"/>
      </w:pPr>
      <w:r>
        <w:t>13. Деканат складає графік екзаменів враховуючи робочий навчальний план</w:t>
      </w:r>
    </w:p>
    <w:p w:rsidR="00A7045A" w:rsidRDefault="00A7045A" w:rsidP="00A7045A">
      <w:pPr>
        <w:pStyle w:val="a9"/>
        <w:spacing w:line="360" w:lineRule="auto"/>
      </w:pPr>
      <w:r>
        <w:t xml:space="preserve">14. </w:t>
      </w:r>
      <w:proofErr w:type="spellStart"/>
      <w:r>
        <w:t>Денанат</w:t>
      </w:r>
      <w:proofErr w:type="spellEnd"/>
      <w:r>
        <w:t xml:space="preserve"> виписує відомості</w:t>
      </w:r>
    </w:p>
    <w:p w:rsidR="00A7045A" w:rsidRDefault="00A7045A" w:rsidP="00A7045A">
      <w:pPr>
        <w:pStyle w:val="a9"/>
        <w:spacing w:line="360" w:lineRule="auto"/>
      </w:pPr>
      <w:r>
        <w:t xml:space="preserve">15. Викладач складає білети на іспит </w:t>
      </w:r>
    </w:p>
    <w:p w:rsidR="00A7045A" w:rsidRDefault="00A7045A" w:rsidP="00A7045A">
      <w:pPr>
        <w:pStyle w:val="a9"/>
        <w:spacing w:line="360" w:lineRule="auto"/>
      </w:pPr>
      <w:r>
        <w:t>16. Завідувач кафедри затверджує білети на іспит</w:t>
      </w:r>
    </w:p>
    <w:p w:rsidR="00A7045A" w:rsidRDefault="00A7045A" w:rsidP="00A7045A">
      <w:pPr>
        <w:pStyle w:val="a9"/>
        <w:spacing w:line="360" w:lineRule="auto"/>
      </w:pPr>
      <w:r>
        <w:t>17. Студент готується до іспиту,</w:t>
      </w:r>
      <w:r w:rsidR="009326E4">
        <w:t xml:space="preserve"> </w:t>
      </w:r>
      <w:bookmarkStart w:id="0" w:name="_GoBack"/>
      <w:bookmarkEnd w:id="0"/>
      <w:r>
        <w:t>користуючись методичним матеріалом і конспектом лекцій, записами з практичних робіт</w:t>
      </w:r>
    </w:p>
    <w:p w:rsidR="00A7045A" w:rsidRDefault="00A7045A" w:rsidP="00A7045A">
      <w:pPr>
        <w:pStyle w:val="a9"/>
        <w:spacing w:line="360" w:lineRule="auto"/>
      </w:pPr>
      <w:r>
        <w:t>18. Викладач забирає відомості з деканату</w:t>
      </w:r>
    </w:p>
    <w:p w:rsidR="00A7045A" w:rsidRDefault="00A7045A" w:rsidP="00A7045A">
      <w:pPr>
        <w:pStyle w:val="a9"/>
        <w:spacing w:line="360" w:lineRule="auto"/>
      </w:pPr>
      <w:r>
        <w:t>19. Викладач приймає іспит, заповнює відомості, повертає їх в деканат</w:t>
      </w:r>
    </w:p>
    <w:p w:rsidR="00A7045A" w:rsidRDefault="00A7045A" w:rsidP="00A7045A">
      <w:pPr>
        <w:pStyle w:val="a9"/>
        <w:spacing w:line="360" w:lineRule="auto"/>
      </w:pPr>
      <w:r>
        <w:t xml:space="preserve">20. Викладач виставляє оцінку в </w:t>
      </w:r>
      <w:proofErr w:type="spellStart"/>
      <w:r>
        <w:t>заліковку</w:t>
      </w:r>
      <w:proofErr w:type="spellEnd"/>
      <w:r>
        <w:t xml:space="preserve"> студента</w:t>
      </w:r>
    </w:p>
    <w:p w:rsidR="0093478C" w:rsidRDefault="00A7045A" w:rsidP="00A7045A">
      <w:pPr>
        <w:pStyle w:val="a9"/>
        <w:spacing w:line="360" w:lineRule="auto"/>
      </w:pPr>
      <w:r>
        <w:t xml:space="preserve">21. Деканат підписує </w:t>
      </w:r>
      <w:proofErr w:type="spellStart"/>
      <w:r>
        <w:t>заліковки</w:t>
      </w:r>
      <w:proofErr w:type="spellEnd"/>
      <w:r>
        <w:t xml:space="preserve"> по завершенню </w:t>
      </w:r>
      <w:proofErr w:type="spellStart"/>
      <w:r>
        <w:t>сессії</w:t>
      </w:r>
      <w:proofErr w:type="spellEnd"/>
    </w:p>
    <w:p w:rsidR="00DD4EAD" w:rsidRDefault="00DD4EAD" w:rsidP="00A7045A">
      <w:pPr>
        <w:pStyle w:val="a9"/>
        <w:spacing w:line="360" w:lineRule="auto"/>
      </w:pPr>
    </w:p>
    <w:p w:rsidR="00DD4EAD" w:rsidRDefault="00DD4EAD" w:rsidP="002F2409">
      <w:pPr>
        <w:spacing w:line="360" w:lineRule="auto"/>
      </w:pPr>
    </w:p>
    <w:p w:rsidR="00DD4EAD" w:rsidRDefault="00DD4EAD" w:rsidP="00A7045A">
      <w:pPr>
        <w:pStyle w:val="a9"/>
        <w:spacing w:line="360" w:lineRule="auto"/>
      </w:pPr>
    </w:p>
    <w:p w:rsidR="00DD4EAD" w:rsidRDefault="00DD4EAD" w:rsidP="00A7045A">
      <w:pPr>
        <w:pStyle w:val="a9"/>
        <w:spacing w:line="360" w:lineRule="auto"/>
      </w:pPr>
    </w:p>
    <w:p w:rsidR="002F2409" w:rsidRDefault="002F2409" w:rsidP="00A7045A">
      <w:pPr>
        <w:pStyle w:val="a9"/>
        <w:spacing w:line="360" w:lineRule="auto"/>
      </w:pPr>
    </w:p>
    <w:p w:rsidR="002F2409" w:rsidRPr="00B43BDF" w:rsidRDefault="002F2409" w:rsidP="00B43BDF">
      <w:pPr>
        <w:spacing w:line="360" w:lineRule="auto"/>
        <w:rPr>
          <w:b/>
          <w:sz w:val="28"/>
        </w:rPr>
      </w:pPr>
      <w:r w:rsidRPr="00B43BDF">
        <w:rPr>
          <w:b/>
          <w:sz w:val="28"/>
        </w:rPr>
        <w:lastRenderedPageBreak/>
        <w:t>4. Діаграма у графічній нотації</w:t>
      </w:r>
    </w:p>
    <w:p w:rsidR="00DD4EAD" w:rsidRPr="00E9283E" w:rsidRDefault="009326E4" w:rsidP="002F2409">
      <w:pPr>
        <w:pStyle w:val="a9"/>
        <w:spacing w:line="360" w:lineRule="auto"/>
        <w:ind w:left="0"/>
      </w:pPr>
      <w:r>
        <w:object w:dxaOrig="11265" w:dyaOrig="16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701.65pt" o:ole="">
            <v:imagedata r:id="rId8" o:title=""/>
          </v:shape>
          <o:OLEObject Type="Embed" ProgID="Visio.Drawing.15" ShapeID="_x0000_i1025" DrawAspect="Content" ObjectID="_1583016604" r:id="rId9"/>
        </w:object>
      </w:r>
    </w:p>
    <w:sectPr w:rsidR="00DD4EAD" w:rsidRPr="00E9283E" w:rsidSect="008777D5">
      <w:footerReference w:type="even" r:id="rId10"/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721" w:rsidRDefault="00515721" w:rsidP="00F35946">
      <w:r>
        <w:separator/>
      </w:r>
    </w:p>
  </w:endnote>
  <w:endnote w:type="continuationSeparator" w:id="0">
    <w:p w:rsidR="00515721" w:rsidRDefault="00515721" w:rsidP="00F3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7D5" w:rsidRDefault="008777D5" w:rsidP="008777D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777D5" w:rsidRDefault="008777D5" w:rsidP="008777D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7D5" w:rsidRDefault="008777D5" w:rsidP="008777D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26E4">
      <w:rPr>
        <w:rStyle w:val="a6"/>
        <w:noProof/>
      </w:rPr>
      <w:t>5</w:t>
    </w:r>
    <w:r>
      <w:rPr>
        <w:rStyle w:val="a6"/>
      </w:rPr>
      <w:fldChar w:fldCharType="end"/>
    </w:r>
  </w:p>
  <w:p w:rsidR="008777D5" w:rsidRDefault="008777D5" w:rsidP="008777D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721" w:rsidRDefault="00515721" w:rsidP="00F35946">
      <w:r>
        <w:separator/>
      </w:r>
    </w:p>
  </w:footnote>
  <w:footnote w:type="continuationSeparator" w:id="0">
    <w:p w:rsidR="00515721" w:rsidRDefault="00515721" w:rsidP="00F35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31A"/>
    <w:multiLevelType w:val="hybridMultilevel"/>
    <w:tmpl w:val="5C84C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958B7"/>
    <w:multiLevelType w:val="hybridMultilevel"/>
    <w:tmpl w:val="6DAC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A3029"/>
    <w:multiLevelType w:val="hybridMultilevel"/>
    <w:tmpl w:val="26E6D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91D6B"/>
    <w:multiLevelType w:val="hybridMultilevel"/>
    <w:tmpl w:val="A3789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56317"/>
    <w:multiLevelType w:val="hybridMultilevel"/>
    <w:tmpl w:val="338AA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D69DA"/>
    <w:multiLevelType w:val="hybridMultilevel"/>
    <w:tmpl w:val="DC5AE2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B1E47E0"/>
    <w:multiLevelType w:val="hybridMultilevel"/>
    <w:tmpl w:val="15886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E4AAE"/>
    <w:multiLevelType w:val="hybridMultilevel"/>
    <w:tmpl w:val="30745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E29F3"/>
    <w:multiLevelType w:val="hybridMultilevel"/>
    <w:tmpl w:val="0E342776"/>
    <w:lvl w:ilvl="0" w:tplc="587632B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C0C85502">
      <w:numFmt w:val="none"/>
      <w:lvlText w:val=""/>
      <w:lvlJc w:val="left"/>
      <w:pPr>
        <w:tabs>
          <w:tab w:val="num" w:pos="360"/>
        </w:tabs>
      </w:pPr>
    </w:lvl>
    <w:lvl w:ilvl="2" w:tplc="F982785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7CC2863C">
      <w:numFmt w:val="none"/>
      <w:lvlText w:val=""/>
      <w:lvlJc w:val="left"/>
      <w:pPr>
        <w:tabs>
          <w:tab w:val="num" w:pos="360"/>
        </w:tabs>
      </w:pPr>
    </w:lvl>
    <w:lvl w:ilvl="4" w:tplc="54BC1E46">
      <w:numFmt w:val="none"/>
      <w:lvlText w:val=""/>
      <w:lvlJc w:val="left"/>
      <w:pPr>
        <w:tabs>
          <w:tab w:val="num" w:pos="360"/>
        </w:tabs>
      </w:pPr>
    </w:lvl>
    <w:lvl w:ilvl="5" w:tplc="A8EE27B2">
      <w:numFmt w:val="none"/>
      <w:lvlText w:val=""/>
      <w:lvlJc w:val="left"/>
      <w:pPr>
        <w:tabs>
          <w:tab w:val="num" w:pos="360"/>
        </w:tabs>
      </w:pPr>
    </w:lvl>
    <w:lvl w:ilvl="6" w:tplc="21647E4E">
      <w:numFmt w:val="none"/>
      <w:lvlText w:val=""/>
      <w:lvlJc w:val="left"/>
      <w:pPr>
        <w:tabs>
          <w:tab w:val="num" w:pos="360"/>
        </w:tabs>
      </w:pPr>
    </w:lvl>
    <w:lvl w:ilvl="7" w:tplc="F092D1B6">
      <w:numFmt w:val="none"/>
      <w:lvlText w:val=""/>
      <w:lvlJc w:val="left"/>
      <w:pPr>
        <w:tabs>
          <w:tab w:val="num" w:pos="360"/>
        </w:tabs>
      </w:pPr>
    </w:lvl>
    <w:lvl w:ilvl="8" w:tplc="E33AAC06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37D22AE5"/>
    <w:multiLevelType w:val="hybridMultilevel"/>
    <w:tmpl w:val="88E06270"/>
    <w:lvl w:ilvl="0" w:tplc="2CD40C3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A4901"/>
    <w:multiLevelType w:val="hybridMultilevel"/>
    <w:tmpl w:val="5A946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634AE"/>
    <w:multiLevelType w:val="hybridMultilevel"/>
    <w:tmpl w:val="53B6F74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82785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9A7ECD"/>
    <w:multiLevelType w:val="hybridMultilevel"/>
    <w:tmpl w:val="8C62026A"/>
    <w:lvl w:ilvl="0" w:tplc="08BED43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F2296E"/>
    <w:multiLevelType w:val="hybridMultilevel"/>
    <w:tmpl w:val="8502F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0"/>
  </w:num>
  <w:num w:numId="12">
    <w:abstractNumId w:val="4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EF"/>
    <w:rsid w:val="0014514F"/>
    <w:rsid w:val="002F2409"/>
    <w:rsid w:val="0042098D"/>
    <w:rsid w:val="00440122"/>
    <w:rsid w:val="00515721"/>
    <w:rsid w:val="0063679D"/>
    <w:rsid w:val="00661C2A"/>
    <w:rsid w:val="008777D5"/>
    <w:rsid w:val="00901C02"/>
    <w:rsid w:val="009326E4"/>
    <w:rsid w:val="0093478C"/>
    <w:rsid w:val="009A7CAF"/>
    <w:rsid w:val="00A7045A"/>
    <w:rsid w:val="00B43BDF"/>
    <w:rsid w:val="00C5454C"/>
    <w:rsid w:val="00CC33EF"/>
    <w:rsid w:val="00DD4EAD"/>
    <w:rsid w:val="00DD5739"/>
    <w:rsid w:val="00E9283E"/>
    <w:rsid w:val="00F35946"/>
    <w:rsid w:val="00F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9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next w:val="a"/>
    <w:link w:val="30"/>
    <w:qFormat/>
    <w:rsid w:val="00F35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35946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styleId="a3">
    <w:name w:val="Strong"/>
    <w:basedOn w:val="a0"/>
    <w:qFormat/>
    <w:rsid w:val="00F35946"/>
    <w:rPr>
      <w:b/>
      <w:bCs/>
    </w:rPr>
  </w:style>
  <w:style w:type="paragraph" w:styleId="a4">
    <w:name w:val="footer"/>
    <w:basedOn w:val="a"/>
    <w:link w:val="a5"/>
    <w:uiPriority w:val="99"/>
    <w:rsid w:val="00F35946"/>
    <w:pPr>
      <w:tabs>
        <w:tab w:val="center" w:pos="4819"/>
        <w:tab w:val="right" w:pos="9639"/>
      </w:tabs>
    </w:pPr>
  </w:style>
  <w:style w:type="character" w:customStyle="1" w:styleId="a5">
    <w:name w:val="Нижній колонтитул Знак"/>
    <w:basedOn w:val="a0"/>
    <w:link w:val="a4"/>
    <w:uiPriority w:val="99"/>
    <w:rsid w:val="00F3594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page number"/>
    <w:basedOn w:val="a0"/>
    <w:rsid w:val="00F35946"/>
  </w:style>
  <w:style w:type="paragraph" w:styleId="a7">
    <w:name w:val="footnote text"/>
    <w:basedOn w:val="a"/>
    <w:link w:val="a8"/>
    <w:semiHidden/>
    <w:rsid w:val="00F35946"/>
    <w:rPr>
      <w:sz w:val="20"/>
      <w:szCs w:val="20"/>
      <w:lang w:eastAsia="ru-RU"/>
    </w:rPr>
  </w:style>
  <w:style w:type="character" w:customStyle="1" w:styleId="a8">
    <w:name w:val="Текст виноски Знак"/>
    <w:basedOn w:val="a0"/>
    <w:link w:val="a7"/>
    <w:semiHidden/>
    <w:rsid w:val="00F3594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F35946"/>
    <w:pPr>
      <w:ind w:left="720"/>
      <w:contextualSpacing/>
    </w:pPr>
  </w:style>
  <w:style w:type="table" w:styleId="aa">
    <w:name w:val="Table Grid"/>
    <w:basedOn w:val="a1"/>
    <w:rsid w:val="00F359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9283E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E928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E9283E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E9283E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9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next w:val="a"/>
    <w:link w:val="30"/>
    <w:qFormat/>
    <w:rsid w:val="00F35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35946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styleId="a3">
    <w:name w:val="Strong"/>
    <w:basedOn w:val="a0"/>
    <w:qFormat/>
    <w:rsid w:val="00F35946"/>
    <w:rPr>
      <w:b/>
      <w:bCs/>
    </w:rPr>
  </w:style>
  <w:style w:type="paragraph" w:styleId="a4">
    <w:name w:val="footer"/>
    <w:basedOn w:val="a"/>
    <w:link w:val="a5"/>
    <w:uiPriority w:val="99"/>
    <w:rsid w:val="00F35946"/>
    <w:pPr>
      <w:tabs>
        <w:tab w:val="center" w:pos="4819"/>
        <w:tab w:val="right" w:pos="9639"/>
      </w:tabs>
    </w:pPr>
  </w:style>
  <w:style w:type="character" w:customStyle="1" w:styleId="a5">
    <w:name w:val="Нижній колонтитул Знак"/>
    <w:basedOn w:val="a0"/>
    <w:link w:val="a4"/>
    <w:uiPriority w:val="99"/>
    <w:rsid w:val="00F3594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page number"/>
    <w:basedOn w:val="a0"/>
    <w:rsid w:val="00F35946"/>
  </w:style>
  <w:style w:type="paragraph" w:styleId="a7">
    <w:name w:val="footnote text"/>
    <w:basedOn w:val="a"/>
    <w:link w:val="a8"/>
    <w:semiHidden/>
    <w:rsid w:val="00F35946"/>
    <w:rPr>
      <w:sz w:val="20"/>
      <w:szCs w:val="20"/>
      <w:lang w:eastAsia="ru-RU"/>
    </w:rPr>
  </w:style>
  <w:style w:type="character" w:customStyle="1" w:styleId="a8">
    <w:name w:val="Текст виноски Знак"/>
    <w:basedOn w:val="a0"/>
    <w:link w:val="a7"/>
    <w:semiHidden/>
    <w:rsid w:val="00F3594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F35946"/>
    <w:pPr>
      <w:ind w:left="720"/>
      <w:contextualSpacing/>
    </w:pPr>
  </w:style>
  <w:style w:type="table" w:styleId="aa">
    <w:name w:val="Table Grid"/>
    <w:basedOn w:val="a1"/>
    <w:rsid w:val="00F359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9283E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E928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E9283E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E9283E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Передера</dc:creator>
  <cp:keywords/>
  <dc:description/>
  <cp:lastModifiedBy>Виктор Передера</cp:lastModifiedBy>
  <cp:revision>3</cp:revision>
  <dcterms:created xsi:type="dcterms:W3CDTF">2018-03-12T13:37:00Z</dcterms:created>
  <dcterms:modified xsi:type="dcterms:W3CDTF">2018-03-20T00:04:00Z</dcterms:modified>
</cp:coreProperties>
</file>