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文件IO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I/O比较模型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2254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I/O模型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文件IO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缓冲方式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非缓冲IO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操作对象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文件描述符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流(FILE*)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open()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fopen()/fropen()/fdopen()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read()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fread()/fgetc()/fgets()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write()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fwrite()/fputc()/fputs()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lseek()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fseek()/ftell()/rewind()/fsetpos()/fgetpos()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close()</w:t>
            </w:r>
          </w:p>
        </w:tc>
        <w:tc>
          <w:tcPr>
            <w:tcW w:w="39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fclose()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主要就是三种不同：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1）缓冲方式不同：标准io有缓冲，文件io无缓冲（这里的缓冲指的是是否有C库里面的缓冲，文件io属于系统调用里的，自然不会有这种缓冲，但在内核里面还是有缓冲的）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2）操作对象不同：标准io操作对象是流，也就是文件指针FILE*，文件io操作对象是文件描述符，后面会具体介绍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3）使用的操作函数不同：见上表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pStyle w:val="5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什么是文件描述符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文件描述符是一个顺序分配的非负整数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非负整数：文件描述符从0开始往上递增，在Linux系统中每一个进程默认最多打开1024个文件描述符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顺序分配：</w:t>
      </w:r>
      <w:r>
        <w:rPr>
          <w:rFonts w:hint="eastAsia"/>
          <w:highlight w:val="yellow"/>
          <w:lang w:val="en-US" w:eastAsia="zh-CN"/>
        </w:rPr>
        <w:t>在分配时总是返回最小可以用的文件描述符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highlight w:val="yellow"/>
          <w:lang w:val="en-US" w:eastAsia="zh-CN"/>
        </w:rPr>
        <w:t>每个进程在启动的时候会默认自动打开3个文件描述符（0、1、2）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highlight w:val="yellow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每个程序在运行时会默认自动打开三个标准终端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标准输入（行缓冲）、标准输出（行缓冲）、标准错误输出（无缓冲）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文件描述符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文件描述符对应的宏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文件指针（FILE*）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标准输入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STDIN_FILENO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标准输出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STDOUT_FILENO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标准错误输出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STDERR_FILENO</w:t>
            </w:r>
          </w:p>
        </w:tc>
        <w:tc>
          <w:tcPr>
            <w:tcW w:w="213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stderr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文件描述符指代什么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文件描述符（fd）对应的是打开的文件的描述信息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系统调用和库函数</w:t>
      </w:r>
    </w:p>
    <w:p>
      <w:pPr>
        <w:pStyle w:val="5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在man手册的第二部分，是用户空间进入到内核空间的一个入口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屏蔽硬件差异，让应用层程序不用关心底层是硬件编程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提高系统的安全性与可移植性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在整个Linux中有两百多个不到三百个系统调用函数</w:t>
      </w:r>
    </w:p>
    <w:p>
      <w:pPr>
        <w:pStyle w:val="5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在man手册第三部分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库函数是为了实现某些特定功能而封装起来的一些代码合集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在库函数里可以调用系统调用，也可以不调用（比如C库，math库，pthread线程库等）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虽然说库函数和系统调用在底层实现上有很大的差别，但是对于用户编程来讲，其实没什么差别，只不过是调用的函数不同罢了。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3）层级图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</w:pPr>
      <w:r>
        <w:drawing>
          <wp:inline distT="0" distB="0" distL="114300" distR="114300">
            <wp:extent cx="2290445" cy="23869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</w:pP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文件IO操作函数</w:t>
      </w:r>
    </w:p>
    <w:p>
      <w:pPr>
        <w:pStyle w:val="5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</w:pPr>
      <w:r>
        <w:drawing>
          <wp:inline distT="0" distB="0" distL="114300" distR="114300">
            <wp:extent cx="4749165" cy="114998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我们会发现有两种函数写法，但却并不是像printf那样是个变参函数。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open()系统调用打开由pathname指定的文件。如果指定的文件不存在，open()可以有选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择地创建它(如果在flags中指定了O_CREAT)。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参数描述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pathname</w:t>
      </w:r>
      <w:r>
        <w:rPr>
          <w:rFonts w:hint="eastAsia"/>
          <w:lang w:val="en-US" w:eastAsia="zh-CN"/>
        </w:rPr>
        <w:t>:指定文件的路径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flags</w:t>
      </w:r>
      <w:r>
        <w:rPr>
          <w:rFonts w:hint="eastAsia"/>
          <w:lang w:val="en-US" w:eastAsia="zh-CN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4540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O_RDONLY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只读方式打开文件</w:t>
            </w:r>
          </w:p>
        </w:tc>
        <w:tc>
          <w:tcPr>
            <w:tcW w:w="2775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此三个参数互斥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O_WRONLY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只写方式打开文件</w:t>
            </w:r>
          </w:p>
        </w:tc>
        <w:tc>
          <w:tcPr>
            <w:tcW w:w="2775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O_RDWR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读写方式打开文件</w:t>
            </w:r>
          </w:p>
        </w:tc>
        <w:tc>
          <w:tcPr>
            <w:tcW w:w="2775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O_CREAT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tabs>
                <w:tab w:val="center" w:pos="20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如果文件不存在就创建文件</w:t>
            </w:r>
          </w:p>
        </w:tc>
        <w:tc>
          <w:tcPr>
            <w:tcW w:w="2775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tabs>
                <w:tab w:val="center" w:pos="20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O_EXCL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如果使用O_CREAT时文件存在，则可返回一个错误消息，这一参数可以判断文件是否存在</w:t>
            </w:r>
          </w:p>
        </w:tc>
        <w:tc>
          <w:tcPr>
            <w:tcW w:w="2775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O_NOCITY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使用本参数时若文件为终端，则终端不可作为调用open()系统调用的那个进程的控制终端。守护进程，后台进程，精灵进程</w:t>
            </w:r>
          </w:p>
        </w:tc>
        <w:tc>
          <w:tcPr>
            <w:tcW w:w="2775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O_TRUNC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若文件已存在，且以读写或只写成功打开，那么先全部删除文件中的原有数据</w:t>
            </w:r>
          </w:p>
        </w:tc>
        <w:tc>
          <w:tcPr>
            <w:tcW w:w="2775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O_APPEND</w:t>
            </w:r>
          </w:p>
        </w:tc>
        <w:tc>
          <w:tcPr>
            <w:tcW w:w="454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以追加方式打开文件，打开文件的同时，文件指针指向文件的末尾</w:t>
            </w:r>
          </w:p>
        </w:tc>
        <w:tc>
          <w:tcPr>
            <w:tcW w:w="2775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</w:t>
      </w:r>
      <w:r>
        <w:rPr>
          <w:rFonts w:hint="eastAsia"/>
          <w:lang w:val="en-US" w:eastAsia="zh-CN"/>
        </w:rPr>
        <w:t>:文件的存取权限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比如：0664，0666，0755等等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最终的文件权限：mode &amp; (~umask)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其中umask为掩码。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返回值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成功返回新的文件描述符；出错返回-1并errno会设置错误号（指向具体出错原因）</w:t>
      </w:r>
    </w:p>
    <w:p>
      <w:pPr>
        <w:pStyle w:val="5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84985" cy="551815"/>
            <wp:effectExtent l="0" t="0" r="571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关闭一个打开的文件描述符对应的文件，同时释放这个文件描述符，并且同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时会将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缓冲区里的数据刷出去。（相当于包含了一个fflush()操作）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函数参数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指定的文件描述符.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返回值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成功返回0，出错返回-1并设置一个错误号errno。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简便式写法：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</w:pPr>
      <w:r>
        <w:drawing>
          <wp:inline distT="0" distB="0" distL="114300" distR="114300">
            <wp:extent cx="3268980" cy="2101215"/>
            <wp:effectExtent l="0" t="0" r="762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优化式写法：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</w:pPr>
      <w:r>
        <w:drawing>
          <wp:inline distT="0" distB="0" distL="114300" distR="114300">
            <wp:extent cx="3204210" cy="2204085"/>
            <wp:effectExtent l="0" t="0" r="1524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6675" cy="509905"/>
            <wp:effectExtent l="0" t="0" r="952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read()函数从fd文件描述符指向的文件中读取count大小的数据并读取到buf缓冲区里面。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函数参数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fd:要读取的文件的文件描述符；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buf:将数据读取到的指定的缓冲区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count:读取的数据的大小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成功返回读取到的字节数，0表示到了文件末尾；出错返回-1并设置好相应的错误号errno。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3845" cy="494030"/>
            <wp:effectExtent l="0" t="0" r="190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从缓冲区buf中写入count大小的数据到文件描述符fd指向的文件当中去。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参数描述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fd:将要写入的文件的文件描述符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buf:需要写入的数据的缓冲区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count:要写入的数据的大小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返回值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如果成功，则返回写入的字节数(0表示什么都没有写入)。如果此数字小于所请求的字节数，则不报错;例如，这可能发生在磁盘设备已被填充的情况下。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出现错误时，返回-1，并适当设置errno。</w:t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实现从键盘输入数据到指定文件中</w:t>
      </w:r>
    </w:p>
    <w:tbl>
      <w:tblPr>
        <w:tblStyle w:val="9"/>
        <w:tblW w:w="0" w:type="auto"/>
        <w:tblInd w:w="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&lt;unistd.h&gt;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&lt;errno.h&gt;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&lt;string.h&gt;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&lt;strings.h&gt;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&lt;sys/types.h&gt;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&lt;sys/stat.h&gt;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&lt;fcntl.h&gt;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#define SIZE 50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#define QUIT "quit"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Usage(char *s)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printf("Usage:\n");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printf("\t%s dst_file\n",s);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printf("\tdst_file:The file to write in\n");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main(int argc,char **argv)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fd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ret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char buf[SIZE];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if(argc != 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Usage(argv[0]);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fd = open(argv[1],O_RDWR | O_CREAT | O_EXCL,0666);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if(fd &lt; 0 &amp;&amp; EEXIST == errno)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fd = open(argv[1],O_RDWR);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if(fd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printf("open the dst_file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while(1)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bzero(buf,SIZE);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printf("Please iniput: 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//小细节：这里要加换行符，不然"Please input"会一直在缓冲区里打印不出来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do{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 = read(0,buf,SIZE-1);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}while(ret &lt; 0 &amp;&amp; EINTR == errno);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if(ret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perror("read failed\n");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if(!strncasecmp(QUIT,buf,strlen(QUIT)))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printf("quiting...\n");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 = write(fd,buf,strlen(buf));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}while(ret &lt; 0 &amp;&amp; EINTR == errno);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if(ret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printf("write failed\n");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fsync(fd);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close(fd);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06290" cy="1423670"/>
            <wp:effectExtent l="0" t="0" r="381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6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copy.c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备注：作为作业</w:t>
      </w:r>
    </w:p>
    <w:tbl>
      <w:tblPr>
        <w:tblStyle w:val="9"/>
        <w:tblW w:w="0" w:type="auto"/>
        <w:tblInd w:w="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&lt;unistd.h&gt;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&lt;errno.h&gt;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&lt;string.h&gt;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&lt;strings.h&gt;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&lt;sys/types.h&gt;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&lt;sys/stat.h&gt;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#include &lt;fcntl.h&gt;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#undef BUFSIZ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#define BUFSIZ 20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void Usage(char *s)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printf("Usage:\n");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printf("\t%s src_file dst_file\n",s);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printf("\tsrc_file:The file need to be copy\n");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printf("\tdst_file:The file need to copy on\n");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main(int argc,char **argv)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fd_r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fd_w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 ret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char buf[BUFSIZ];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if(argc != 3)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Usage(argv[0]);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fd_r = open(argv[1],O_RDONLY);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if(fd_r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perror("open the src_file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fd_w = open(argv[2],O_RDWR | O_CREAT | O_EXCL,0666);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if(fd_w &lt; 0 &amp;&amp; EEXIST == errno)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fd_w = open(argv[2],O_RDWR);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if(fd_w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perror("open the dst_file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while(1)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bzero(buf,BUFSIZ);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 = read(fd_r,buf,BUFSIZ-1);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}while(ret &lt; 0 &amp;&amp; EINTR == errno);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if(ret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perror("read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 = write(fd_w,buf,strlen(buf));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}while(ret &lt; 0 &amp;&amp; EINTR == errno);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if(ret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perror("write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if(ret ==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fsync(fd_w);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close(fd_w);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close(fd_r);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034915" cy="503555"/>
            <wp:effectExtent l="0" t="0" r="13335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lseek()函数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6980" cy="694690"/>
            <wp:effectExtent l="0" t="0" r="13970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指针定位到文件某一个位置。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函数参数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fd:文件描述符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offset:偏移量，每一读写操作所需要移动的距离，单位是字节的数量可正可负（向前移向后移）。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whence:（当前位置基点）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SEEK_SET：当前位置为文件的开头，新位置为偏移量大小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SEEK_CUR：当前位置为文件指针的位置，新位置为当前位置加上偏移量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SEEK_END：当前位置为文件结尾，新位置为文件的大小加上偏移量的大小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返回值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成功返回文件的当前位移，出错返回-1。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8）dup()函数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5055" cy="1381125"/>
            <wp:effectExtent l="0" t="0" r="1079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dup()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系统调用为文件描述符oldfd创建一个副本，为新描述符使用编号最低的未使用描述符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成功返回后，新旧文件描述符可以互换使用。</w:t>
      </w:r>
      <w:r>
        <w:rPr>
          <w:rFonts w:hint="default"/>
          <w:color w:val="FF0000"/>
          <w:lang w:val="en-US" w:eastAsia="zh-CN"/>
        </w:rPr>
        <w:t>它们引用相同的打开文件描述，因此共享文件偏移量和文件状态标志</w:t>
      </w:r>
      <w:r>
        <w:rPr>
          <w:rFonts w:hint="default"/>
          <w:lang w:val="en-US" w:eastAsia="zh-CN"/>
        </w:rPr>
        <w:t>;例如，如果在其中一个描述符上使用lseek()修改了文件偏移量，那么另一个描述符的偏移量也会更改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两个描述符不共享文件描述符标志(close-on-exec标志)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dup2()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dup2()系统调用执行与dup()相同的任务，但它不使用编号最低的未使用文件描述符，而是使用newfd中指定的描述符编号。如果描述符newfd之前是打开的，那么它在被重用之前会被静默关闭。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注意以下几点: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*如果oldfd不是有效的文件描述符，则调用失败，newfd不会关闭。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*如果oldfd是一个有效的文件描述符，并且newfd的值与oldfd相同，那么dup2()不做任何事情，并返回newfd。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dup3()</w:t>
      </w:r>
      <w:r>
        <w:rPr>
          <w:rFonts w:hint="eastAsia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Dup3()与dup2()相同，不同之处在于: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调用者可以通过在flags中指定O_CLOEXEC来强制为新的文件描述符设置“执行时关闭”标志。*如果oldfd = newfd，则dup3()失败，错误为EINVAL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返回值</w:t>
      </w:r>
      <w:r>
        <w:rPr>
          <w:rFonts w:hint="eastAsia"/>
          <w:color w:val="auto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成功返回新的文件描述符，出错返回-1设置错误号errno。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例程</w:t>
      </w:r>
      <w:r>
        <w:rPr>
          <w:rFonts w:hint="eastAsia"/>
          <w:color w:val="auto"/>
          <w:lang w:val="en-US" w:eastAsia="zh-CN"/>
        </w:rPr>
        <w:t>：</w:t>
      </w:r>
    </w:p>
    <w:tbl>
      <w:tblPr>
        <w:tblStyle w:val="9"/>
        <w:tblW w:w="0" w:type="auto"/>
        <w:tblInd w:w="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&lt;unistd.h&gt;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&lt;string.h&gt;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&lt;errno.h&gt;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&lt;sys/stat.h&gt;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&lt;sys/types.h&gt;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#include &lt;fcntl.h&gt;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int main(void)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int fd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int newfd_1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int newfd_2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fd = open("./dup.txt",O_RDWR | O_CREAT | O_EXCL,0666);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if(fd &lt; 0 &amp;&amp; EEXIST == errno)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fd = open("./dup.txt",O_RDWR);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if(fd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perror("open the file failed...\n");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newfd_1 = dup(fd);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printf("fd = %d\nnewfd_1 = %d\n",fd,newfd_1);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write(fd,"hello",strlen("hello"));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write(newfd_1,"world",strlen("world"));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newfd_2 = dup2(fd,7);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printf("newfd_2 = %d\n",newfd_2);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write(fd,"你好",strlen("你好"));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write(newfd_2,"世界",strlen("世界"));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close(fd);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close(newfd_1);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close(newfd_2);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9）stat()/lstat()/fstat()函数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函数原型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</w:pPr>
      <w:r>
        <w:drawing>
          <wp:inline distT="0" distB="0" distL="114300" distR="114300">
            <wp:extent cx="4062095" cy="1092200"/>
            <wp:effectExtent l="0" t="0" r="14605" b="1270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函数描述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获取文件/目录的属性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</w:pPr>
      <w:r>
        <w:drawing>
          <wp:inline distT="0" distB="0" distL="114300" distR="114300">
            <wp:extent cx="3576955" cy="389890"/>
            <wp:effectExtent l="0" t="0" r="4445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三个函数的区别：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stat()函数返回一个与此命名文件有关的信息结构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fstat()函数是获取一个已经打开了的文件的文件描述符指定的信息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lstat()函数类似于stat()函数，但若命名的文件是符号链接时，lstat()返回符号链接自身的相关信息，而不是符号链接所引用的文件的描述信息。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函数参数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stat()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pathname:文件或目录的路径；buf:用于保存函数返回的文件的有关信息。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fstat()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fd:打开的文件的文件描述符；buf:用于保存函数返回的文件的有关信息。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lstat()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pathname:文件或目录的路径；buf:用于保存函数返回的文件的有关信息。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stat:</w:t>
      </w:r>
    </w:p>
    <w:tbl>
      <w:tblPr>
        <w:tblStyle w:val="9"/>
        <w:tblW w:w="0" w:type="auto"/>
        <w:tblInd w:w="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struct stat 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dev_t     st_dev;         /* ID of device containing file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ino_t     st_ino;         /* inode number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mode_t    st_mode;        /* protection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nlink_t   st_nlink;       /* number of hard links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uid_t     st_uid;         /* user ID of owner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gid_t     st_gid;         /* group ID of owner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dev_t     st_rdev;        /* device ID (if special file)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off_t     st_size;        /* total size, in bytes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blksize_t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st_blksize;     /* blocksize for filesystem I/O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blkcnt_t  st_blocks;      /* number of 512B blocks allocated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time_t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st_atim;  /* time of last access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time_t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st_mtim;  /* time of last modification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time_t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st_ctim;  /* time of last status change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};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st_mode: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取得文件类型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</w:pPr>
      <w:r>
        <w:drawing>
          <wp:inline distT="0" distB="0" distL="114300" distR="114300">
            <wp:extent cx="4648200" cy="1209040"/>
            <wp:effectExtent l="0" t="0" r="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13530" cy="1746885"/>
            <wp:effectExtent l="0" t="0" r="1270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取得文件权限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</w:pPr>
      <w:r>
        <w:drawing>
          <wp:inline distT="0" distB="0" distL="114300" distR="114300">
            <wp:extent cx="4447540" cy="1969770"/>
            <wp:effectExtent l="0" t="0" r="10160" b="1143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判断文件类型有两种方法：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struct stat st;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if(st.st_mode &amp; s_IFMT == S_IFREG)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或者if(S_ISREG(st.st_mode))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left="420" w:leftChars="0" w:firstLine="420" w:firstLine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210" w:firstLineChars="1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文件属性分析：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49495" cy="2583180"/>
            <wp:effectExtent l="0" t="0" r="825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61865" cy="1452245"/>
            <wp:effectExtent l="0" t="0" r="635" b="1460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获取用户名和组名：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0" w:lineRule="atLeast"/>
              <w:textAlignment w:val="auto"/>
              <w:rPr>
                <w:sz w:val="18"/>
                <w:szCs w:val="18"/>
              </w:rPr>
            </w:pPr>
            <w:r>
              <w:rPr>
                <w:rStyle w:val="11"/>
                <w:color w:val="0000FF"/>
                <w:sz w:val="18"/>
                <w:szCs w:val="18"/>
              </w:rPr>
              <w:t>用户和密码操作函数：</w:t>
            </w:r>
            <w:r>
              <w:rPr>
                <w:rStyle w:val="11"/>
                <w:color w:val="0000FF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/etc/passwd (只有超级用户才能读取)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--------------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通过uid获取用户名：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#include &lt;sys/types.h&gt;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#include &lt;pwd.h&gt;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color w:val="FF0000"/>
                <w:sz w:val="18"/>
                <w:szCs w:val="18"/>
              </w:rPr>
              <w:t>struct passwd *getpwuid(uid_t uid);</w:t>
            </w:r>
            <w:r>
              <w:rPr>
                <w:color w:val="FF0000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struct passwd {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</w:t>
            </w:r>
            <w:r>
              <w:rPr>
                <w:color w:val="FF0000"/>
                <w:sz w:val="18"/>
                <w:szCs w:val="18"/>
              </w:rPr>
              <w:t xml:space="preserve"> char   *pw_name;    /* username */  /* 从这里可以取到用户名*/</w:t>
            </w:r>
            <w:r>
              <w:rPr>
                <w:color w:val="FF0000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char   *pw_passwd;   /* user password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uid_t   pw_uid; 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user ID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gid_t   pw_gid; 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group ID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char   *pw_gecos;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real name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char   *pw_dir; 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home directory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 char   *pw_shell;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shell program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};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---------------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通过gid获取组名：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SYNOPSIS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 #include &lt;sys/types.h&gt;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 #include &lt;grp.h&gt;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0" w:lineRule="atLeas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  <w:r>
              <w:rPr>
                <w:color w:val="FF0000"/>
                <w:sz w:val="18"/>
                <w:szCs w:val="18"/>
              </w:rPr>
              <w:t>  struct group *getgrgid(gid_t gid);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The</w:t>
            </w:r>
            <w:r>
              <w:rPr>
                <w:color w:val="0000FF"/>
                <w:sz w:val="18"/>
                <w:szCs w:val="18"/>
              </w:rPr>
              <w:t xml:space="preserve"> group</w:t>
            </w:r>
            <w:r>
              <w:rPr>
                <w:sz w:val="18"/>
                <w:szCs w:val="18"/>
              </w:rPr>
              <w:t xml:space="preserve"> structure is defined in &lt;grp.h&gt; as follows: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0" w:lineRule="atLeas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           struct group {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  </w:t>
            </w:r>
            <w:r>
              <w:rPr>
                <w:rStyle w:val="11"/>
                <w:color w:val="FF0000"/>
                <w:sz w:val="18"/>
                <w:szCs w:val="18"/>
              </w:rPr>
              <w:t>  char   *gr_name;  /* group name */ </w:t>
            </w:r>
            <w:r>
              <w:rPr>
                <w:color w:val="FF0000"/>
                <w:sz w:val="18"/>
                <w:szCs w:val="18"/>
              </w:rPr>
              <w:t xml:space="preserve"> /* 从这里可以取到组名*/</w:t>
            </w:r>
            <w:r>
              <w:rPr>
                <w:color w:val="FF0000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    char   *gr_passwd;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 xml:space="preserve"> /* group password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    gid_t   gr_gid;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/* group ID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     char  **gr_mem;   /* group members */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           };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获取时间的操作：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>struct tm 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tm_sec;    /* Seconds (0-60)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tm_min;    /* Minutes (0-59)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tm_hour;   /* Hours (0-23)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tm_mday;   /* Day of the month (1-31)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tm_mon;    /* Month (0-11)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tm_year;   /* Year - 1900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tm_wday;   /* Day of the week (0-6, Sunday = 0)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tm_yday;   /* Day in the year (0-365, 1 Jan = 0)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    int tm_isdst;  /* Daylight saving time */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       };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tm_buf[50];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bzero(tm_buf,50);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>time_t m_sec = st.st_mtime;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vertAlign w:val="baseline"/>
                <w:lang w:val="en-US" w:eastAsia="zh-CN"/>
              </w:rPr>
              <w:t>struct tm *tm = localtime(&amp;m_sec);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const char *month[]={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"Jan",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"Feb",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"Mar",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"Apr",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"May",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"Jun",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"Jul",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"Aug",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"Sep",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"Oct",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"Nov",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"Dec",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0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sprintf(tm_buf,"%s  %d %d:%d",month[tm-&gt;tm_mon],tm-&gt;tm_mday,tm-&gt;tm_hour,tm-&gt;tm_min);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对目录的操作：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目录是文件的一种，是一种特殊文件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SYNOPSIS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 #include &lt;sys/types.h&gt;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 #include &lt;dirent.h&gt;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 DIR *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opendir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(const char *name);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       int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closedir(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DIR *dirp);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 struct dirent *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readdir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(DIR *dirp); 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 //多次调用会依次返回目录下面的文件或者子目录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 // 所有的目录下的文件或者子目录列举完毕，返回为NULL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      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struct dirent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</w:t>
            </w:r>
            <w:r>
              <w:rPr>
                <w:rFonts w:hint="eastAsia" w:cs="宋体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ino_t   d_ino;       /* inode number */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off_t   d_off;       /* offset to the next dirent */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 unsigned short d_reclen;    /* length of this record */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 unsigned char  d_type;    /* type of file; not supported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                  by all file system types */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 char   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d_name[256]; /* filename */ //目录下面的文件或子目录的名字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          };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jc w:val="left"/>
              <w:textAlignment w:val="auto"/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 ------------编程--------------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DIR *dp;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struct dirent *psd;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struct stat stb;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dp = opendir (char *path);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ind w:firstLine="180" w:firstLineChars="100"/>
              <w:jc w:val="lef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chdir(path);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 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while ((psd = readdir (dp)) != NULL) {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    psd-&gt;d_name (目录下面的文件或子目录的名字，d_name只是一个字符串，不包含路径信息)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       stat(psd-&gt;dname, &amp;stb);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} 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颜色打印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color.h: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================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/*printf color */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#ifndef __PRINTF_COLOR_H__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__PRINTF_COLOR_H__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#define NONE "\033[m"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RED "\033[0;32;31m"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LIGHT_RED "\033[1;31m"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GREEN "\033[0;32;32m"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LIGHT_GREEN "\033[1;32m"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BLUE "\033[0;32;34m"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LIGHT_BLUE "\033[1;34m"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DARY_GRAY "\033[1;30m"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CYAN "\033[0;36m"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LIGHT_CYAN "\033[1;36m"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PURPLE "\033[0;35m"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LIGHT_PURPLE "\033[1;35m"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BROWN "\033[0;33m"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YELLOW "\033[1;33m"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LIGHT_GRAY "\033[0;37m"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WHITE "\033[1;37m"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#define HIGHTLIGHT "\033[1m"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UNDERLINE  "\033[4m"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FLICKER    "\033[5m"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#define INVERSE    "\033[7m"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#endif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===============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使用：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  printf( GREEN "%s 存在！\n" NONE , "test");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实现简易版ls功能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&lt;unistd.h&gt;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&lt;string.h&gt;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&lt;strings.h&gt;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&lt;errno.h&gt;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&lt;sys/types.h&gt;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&lt;sys/stat.h&gt;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&lt;fcntl.h&gt;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&lt;pwd.h&gt;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&lt;time.h&gt;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&lt;grp.h&gt;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void Usage(char *s)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printf("Usage:\n");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printf("\t%s dst_file\n",s);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printf("\tdst_file:the destination file need to show\n");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 main(int argc,char **argv)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 i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*s = "xwr";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tm_buf[50];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buf[BUFSIZ];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stat st;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mode_buf[10] = {0};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if(argc != 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Usage(argv[0]);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if(stat(argv[1],&amp;st)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perror("error getting file properties.\n");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/*st_mode:获取文件的类型与权限*/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switch(st.st_mode &amp; S_IFMT)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S_IFSOCK:mode_buf[0] = 's';break;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S_IFLNK:mode_buf[0] = 'l';break;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S_IFREG:mode_buf[0] = '-';break;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S_IFBLK:mode_buf[0] = 'b';break;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S_IFDIR:mode_buf[0] = 'd';break;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S_IFCHR:mode_buf[0] = 'c';break;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S_IFIFO:mode_buf[0] = 'p';break;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for(i = 0;i &lt; 9;i++)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if(st.st_mode &amp; (1&lt;&lt;i))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mode_buf[9-i] = s[i%3];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mode_buf[9-i] = '-';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/*st_uid:获取用户名st_gid:获取组名*/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passwd *username = getpwuid(st.st_uid);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group *grpname = getgrgid(st.st_gid);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/*st_mtime:获取时间*/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bzero(tm_buf,50);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time_t m_sec = st.st_mtime;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tm *tm = localtime(&amp;m_sec);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const char *month[]={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"Jan",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"Feb",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"Mar",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"Apr",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"May",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"Jun",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"Jul",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"Aug",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"Sep",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"Oct",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"Nov",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"Dec",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sprintf(tm_buf,"%s  %d %d:%d",month[tm-&gt;tm_mon],tm-&gt;tm_mday,tm-&gt;tm_hour,tm-&gt;tm_min);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bzero(buf,BUFSIZ);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sprintf(buf,"%s %ld %s %s %ld %s %s\n",mode_buf,st.st_nlink,username-&gt;pw_name,grpname-&gt;gr_name,st.st_size,tm_buf,argv[1]);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printf("%s",buf);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实现改进版ls功能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&lt;unistd.h&gt;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&lt;string.h&gt;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&lt;strings.h&gt;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&lt;errno.h&gt;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&lt;sys/types.h&gt;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&lt;sys/stat.h&gt;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&lt;fcntl.h&gt;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&lt;pwd.h&gt;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&lt;time.h&gt;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&lt;grp.h&gt;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&lt;dirent.h&gt;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#include "color.h"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void show_file_info(struct stat *st_file,char *name);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*color_file(char *name,struct stat *stb);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void Usage(char *s)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printf("Usage:\n");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printf("\t1、\n");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  %s\n",s);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printf("\t2、\n");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  %s dst_file\n",s);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printf("\t  dst_file:the file need to ls\n");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 main(int argc,char **argv)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 len = 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stat st;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path[BUFSIZ];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if(argc != 1 &amp;&amp; argc != 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Usage(argv[0]);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if(argc == 1)/*当不传参数时，路径默认为当前目录下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strcpy(path,".");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else/*当传参时就要看传的是目录还是文件*/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len = strlen(argv[1]);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if(len &gt; BUFSIZ - 1)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len = BUFSIZ-1;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strncpy(path,argv[1],len);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/*获取文件或目录的属性*/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if(stat(path,&amp;st)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perror("stat(path,&amp;st) error...\n");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exit(1);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/*判断是文件还是目录*/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if((st.st_mode &amp; S_IFMT) == S_IFDIR)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/*判断是目录成功*/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DIR *dp;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dirent *psd;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stat stb;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dp = opendir(path);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chdir(path);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while((psd = readdir(dp)) != NULL)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if(stat(psd-&gt;d_name,&amp;stb) &lt; 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perror("stat(psd-&gt;d_name,&amp;stb)");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show_file_info(&amp;stb,psd-&gt;d_name);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closedir(dp);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/*判断是文件成功*/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show_file_info(&amp;st,argv[1]);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void show_file_info(struct stat *st_file,char *name)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int i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*s = "xwr";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buf[BUFSIZ];/*注意这尽量给大一点空间*/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tm_buf[50];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tm *tm;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passwd *uid;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struct group *gid;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/*st_mode获取文件类型和权限*/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mode_buf[10];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bzero(mode_buf,10);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/*获取文件类型*/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switch(st_file-&gt;st_mode &amp; S_IFMT)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S_IFSOCK:mode_buf[0] = 's';break;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S_IFLNK:mode_buf[0] = 'l';break;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S_IFREG:mode_buf[0] = '-';break;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S_IFBLK:mode_buf[0] = 'b';break;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S_IFDIR:mode_buf[0] = 'd';break;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S_IFCHR:mode_buf[0] = 'c';break;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case S_IFIFO:mode_buf[0] = 'p';break;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/*获取文件权限*/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for(i = 0;i &lt; 9;i++)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if(st_file-&gt;st_mode &amp; (1&lt;&lt;i))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mode_buf[9-i] = s[i%3];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mode_buf[9-i] = '-';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/*获取用户名和组名：st_uid,st_gid*/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uid = getpwuid(st_file-&gt;st_uid);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gid = getgrgid(st_file-&gt;st_gid);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/*获取时间st_mtime*/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bzero(tm_buf,50);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time_t cur_sec = st_file-&gt;st_mtime;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tm = localtime(&amp;cur_sec);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const char *month[] = {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"Jan",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"Feb",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"Mar",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"Apr",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"May",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"Jun",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"Jul",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"Aug",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"Sep",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"Oct",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"Nov",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"Dec",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snprintf(tm_buf,50-1,"%s  %d %d:%d",month[tm-&gt;tm_mon],tm-&gt;tm_mday,tm-&gt;tm_hour,tm-&gt;tm_min);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bzero(buf,BUFSIZ);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snprintf(buf,BUFSIZ-1,"%s  %ld %s %s %ld %s %s",mode_buf,st_file-&gt;st_nlink,uid-&gt;pw_name,gid-&gt;gr_name,st_file-&gt;st_size,tm_buf,color_file(name,st_file));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printf("%s\n",buf);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char *color_file(char *name,struct stat *stb)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static char color_buf[50];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bzero(color_buf,50);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if(!name || !stb)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strcpy(color_buf,name);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if(stb-&gt;st_mode &amp; S_IFMT == S_IFDIR)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/*如果是目录则打印蓝色*/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sprintf(color_buf,LIGHT_BLUE"%s"NONE,name);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color_buf;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if((stb-&gt;st_mode &amp; S_IXUSR) || (stb-&gt;st_mode &amp; S_IXGRP) || (stb-&gt;st_mode &amp; S_IXOTH))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/*只要文件有可执行权限就打印绿色*/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sprintf(color_buf,LIGHT_GREEN"%s"NONE,name);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color_buf;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/*普通文件什么颜色都没有*/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return color_buf;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tLeast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D65E4"/>
    <w:multiLevelType w:val="singleLevel"/>
    <w:tmpl w:val="AA6D65E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86B0F01"/>
    <w:multiLevelType w:val="singleLevel"/>
    <w:tmpl w:val="B86B0F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4CCC48"/>
    <w:multiLevelType w:val="singleLevel"/>
    <w:tmpl w:val="1E4CCC48"/>
    <w:lvl w:ilvl="0" w:tentative="0">
      <w:start w:val="10"/>
      <w:numFmt w:val="decimal"/>
      <w:suff w:val="nothing"/>
      <w:lvlText w:val="%1）"/>
      <w:lvlJc w:val="left"/>
    </w:lvl>
  </w:abstractNum>
  <w:abstractNum w:abstractNumId="3">
    <w:nsid w:val="5239C917"/>
    <w:multiLevelType w:val="singleLevel"/>
    <w:tmpl w:val="5239C91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7A28BB0"/>
    <w:multiLevelType w:val="singleLevel"/>
    <w:tmpl w:val="67A28BB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8C3EF65"/>
    <w:multiLevelType w:val="singleLevel"/>
    <w:tmpl w:val="68C3EF6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B8E369A"/>
    <w:multiLevelType w:val="multilevel"/>
    <w:tmpl w:val="7B8E369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FAD3BE0"/>
    <w:multiLevelType w:val="singleLevel"/>
    <w:tmpl w:val="7FAD3B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2QwYWM4M2M1MTg2YzE5OGY3YzYyM2NiNjA2YTUifQ=="/>
  </w:docVars>
  <w:rsids>
    <w:rsidRoot w:val="00197234"/>
    <w:rsid w:val="00197234"/>
    <w:rsid w:val="0A756EBC"/>
    <w:rsid w:val="0BD748DC"/>
    <w:rsid w:val="1BDC209D"/>
    <w:rsid w:val="1E6A3107"/>
    <w:rsid w:val="2B1435C9"/>
    <w:rsid w:val="2B88386A"/>
    <w:rsid w:val="2FE41116"/>
    <w:rsid w:val="3E762115"/>
    <w:rsid w:val="556C2493"/>
    <w:rsid w:val="5BB81F39"/>
    <w:rsid w:val="5BEA2363"/>
    <w:rsid w:val="61664BE0"/>
    <w:rsid w:val="63D25BB7"/>
    <w:rsid w:val="69534E46"/>
    <w:rsid w:val="7E884EC7"/>
    <w:rsid w:val="7FA4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 w:line="21" w:lineRule="atLeast"/>
      <w:ind w:left="0" w:right="0"/>
      <w:jc w:val="left"/>
    </w:pPr>
    <w:rPr>
      <w:rFonts w:ascii="宋体" w:hAnsi="宋体" w:eastAsia="宋体" w:cs="宋体"/>
      <w:kern w:val="0"/>
      <w:sz w:val="18"/>
      <w:szCs w:val="18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4308</Words>
  <Characters>13042</Characters>
  <Lines>0</Lines>
  <Paragraphs>0</Paragraphs>
  <TotalTime>0</TotalTime>
  <ScaleCrop>false</ScaleCrop>
  <LinksUpToDate>false</LinksUpToDate>
  <CharactersWithSpaces>15446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2022-10-04T00:58:00Z</dcterms:created>
  <dc:creator>不倒翁</dc:creator>
  <cp:lastModifiedBy>不倒翁</cp:lastModifiedBy>
  <dcterms:modified xsi:type="dcterms:W3CDTF">2022-10-10T02:13:30Z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8D2F40B5E661494085E35B40DACD6CFD</vt:lpwstr>
  </property>
</Properties>
</file>