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1C2425" w:rsidR="001C2425" w:rsidP="001C2425" w:rsidRDefault="001C2425" w14:paraId="4DEFF7B0" w14:textId="77777777">
      <w:pPr>
        <w:spacing w:after="0"/>
      </w:pPr>
      <w:r w:rsidRPr="001C2425">
        <w:rPr>
          <w:b/>
          <w:bCs/>
        </w:rPr>
        <w:t>Applications of Linguistic Theory in Large Language Models: How Morphology, Syntax, Semantics, and Pragmatics Shape Modern AI</w:t>
      </w:r>
    </w:p>
    <w:p w:rsidRPr="001C2425" w:rsidR="001C2425" w:rsidP="001C2425" w:rsidRDefault="001C2425" w14:paraId="09FE0C9C" w14:textId="43526721">
      <w:pPr>
        <w:spacing w:after="0"/>
      </w:pPr>
    </w:p>
    <w:p w:rsidR="001C2425" w:rsidP="001C2425" w:rsidRDefault="001C2425" w14:paraId="1E8BFFD0" w14:textId="22F08C32">
      <w:pPr>
        <w:spacing w:after="0"/>
      </w:pPr>
      <w:r>
        <w:rPr>
          <w:b/>
          <w:bCs/>
        </w:rPr>
        <w:t>Introduction (1</w:t>
      </w:r>
      <w:r w:rsidR="00BC56B6">
        <w:rPr>
          <w:b/>
          <w:bCs/>
        </w:rPr>
        <w:t>21</w:t>
      </w:r>
      <w:r>
        <w:rPr>
          <w:b/>
          <w:bCs/>
        </w:rPr>
        <w:t>/ ~100)</w:t>
      </w:r>
    </w:p>
    <w:p w:rsidR="001C2425" w:rsidP="001C2425" w:rsidRDefault="001C2425" w14:paraId="0D65234A" w14:textId="5B5B74F2">
      <w:pPr>
        <w:spacing w:after="0"/>
      </w:pPr>
      <w:r>
        <w:t>Large Language Models (LLMs)</w:t>
      </w:r>
      <w:r w:rsidR="00880F76">
        <w:t>, love them or hate them</w:t>
      </w:r>
      <w:r>
        <w:t xml:space="preserve"> have become a popular part of modern technology, powering applications such as ChatGPT, </w:t>
      </w:r>
      <w:r w:rsidR="00880F76">
        <w:t>language</w:t>
      </w:r>
      <w:r>
        <w:t xml:space="preserve"> translation systems and automated text generation tools. These </w:t>
      </w:r>
      <w:r w:rsidR="00880F76">
        <w:t>tools</w:t>
      </w:r>
      <w:r>
        <w:t xml:space="preserve"> </w:t>
      </w:r>
      <w:r w:rsidR="00880F76">
        <w:t>were</w:t>
      </w:r>
      <w:r>
        <w:t xml:space="preserve"> designed to process and generate human language, making the study of linguistics highly relevant to their development and performance. </w:t>
      </w:r>
    </w:p>
    <w:p w:rsidR="001C2425" w:rsidP="001C2425" w:rsidRDefault="001C2425" w14:paraId="7C078EC4" w14:textId="77777777">
      <w:pPr>
        <w:spacing w:after="0"/>
      </w:pPr>
    </w:p>
    <w:p w:rsidR="001C2425" w:rsidP="001C2425" w:rsidRDefault="001C2425" w14:paraId="48FD00F2" w14:textId="3BBEBE62">
      <w:pPr>
        <w:spacing w:after="0"/>
      </w:pPr>
      <w:r>
        <w:t xml:space="preserve">Linguistics </w:t>
      </w:r>
      <w:r w:rsidR="00880F76">
        <w:t>helps us</w:t>
      </w:r>
      <w:r>
        <w:t xml:space="preserve"> understan</w:t>
      </w:r>
      <w:r w:rsidR="00880F76">
        <w:t>d</w:t>
      </w:r>
      <w:r>
        <w:t xml:space="preserve"> how language is structured and how </w:t>
      </w:r>
      <w:r w:rsidR="00880F76">
        <w:t xml:space="preserve">people communicate </w:t>
      </w:r>
      <w:r>
        <w:t>in different contexts. In particular, the linguistic subsystems of morphology, syntax, semantics, and pragmatics each contribute to the way LLMs interpret and generate language.</w:t>
      </w:r>
    </w:p>
    <w:p w:rsidR="001C2425" w:rsidP="001C2425" w:rsidRDefault="001C2425" w14:paraId="2D1A149D" w14:textId="77777777">
      <w:pPr>
        <w:spacing w:after="0"/>
      </w:pPr>
    </w:p>
    <w:p w:rsidR="001C2425" w:rsidP="001C2425" w:rsidRDefault="001C2425" w14:paraId="1693FC4E" w14:textId="433D14C6">
      <w:pPr>
        <w:spacing w:after="0"/>
      </w:pPr>
      <w:r>
        <w:t>Th</w:t>
      </w:r>
      <w:r w:rsidR="00880F76">
        <w:t xml:space="preserve">is work aims to </w:t>
      </w:r>
      <w:r>
        <w:t>examine the role of these four linguistic subsystems in Large Language Models and explores how they contribute to both the strengths and limitations of modern artificial intelligence language systems.</w:t>
      </w:r>
    </w:p>
    <w:p w:rsidR="001C2425" w:rsidP="001C2425" w:rsidRDefault="001C2425" w14:paraId="1A65B911" w14:textId="77777777">
      <w:pPr>
        <w:spacing w:after="0"/>
      </w:pPr>
    </w:p>
    <w:p w:rsidRPr="001C2425" w:rsidR="001C2425" w:rsidP="001C2425" w:rsidRDefault="001C2425" w14:paraId="29D70276" w14:textId="77777777">
      <w:pPr>
        <w:spacing w:after="0"/>
      </w:pPr>
    </w:p>
    <w:p w:rsidR="001C2425" w:rsidP="001C2425" w:rsidRDefault="001C2425" w14:paraId="72EEB476" w14:textId="480890BF">
      <w:pPr>
        <w:spacing w:after="0"/>
        <w:rPr>
          <w:b/>
          <w:bCs/>
        </w:rPr>
      </w:pPr>
      <w:r w:rsidRPr="001C2425">
        <w:rPr>
          <w:b/>
          <w:bCs/>
        </w:rPr>
        <w:t>Morphology and LLMs (</w:t>
      </w:r>
      <w:r w:rsidR="00BC56B6">
        <w:rPr>
          <w:b/>
          <w:bCs/>
        </w:rPr>
        <w:t>92</w:t>
      </w:r>
      <w:r>
        <w:rPr>
          <w:b/>
          <w:bCs/>
        </w:rPr>
        <w:t xml:space="preserve">/ </w:t>
      </w:r>
      <w:r w:rsidRPr="001C2425">
        <w:rPr>
          <w:b/>
          <w:bCs/>
        </w:rPr>
        <w:t>~150 words)</w:t>
      </w:r>
    </w:p>
    <w:p w:rsidRPr="00880F76" w:rsidR="00880F76" w:rsidP="001C2425" w:rsidRDefault="00880F76" w14:paraId="6DDF71DA" w14:textId="0D23B328">
      <w:pPr>
        <w:spacing w:after="0"/>
      </w:pPr>
      <w:r>
        <w:t xml:space="preserve">Linguistic morphology </w:t>
      </w:r>
      <w:r w:rsidR="00BC56B6">
        <w:t>is the study of morphemes, the smallest units of words, including a words root, prefixes and suffixes. Morphemes are important to LLMs to help the system recognise the relationships between words and how they are formed. For example, the words play, playing and player all have the same root ‘play’ and are then known to have related meanings.</w:t>
      </w:r>
    </w:p>
    <w:p w:rsidR="00BC56B6" w:rsidP="001C2425" w:rsidRDefault="00BC56B6" w14:paraId="166CFDCE" w14:textId="77777777">
      <w:pPr>
        <w:spacing w:after="0"/>
      </w:pPr>
    </w:p>
    <w:p w:rsidR="001C2425" w:rsidP="001C2425" w:rsidRDefault="001C2425" w14:paraId="39FE039D" w14:textId="37BFFC74">
      <w:pPr>
        <w:spacing w:after="0"/>
      </w:pPr>
      <w:r>
        <w:t>LLMs use a method called tokenisation, where words are broken into smaller pieces before being processed. This allows models to handle unfamiliar words and recognise common patterns across large amounts of text.</w:t>
      </w:r>
    </w:p>
    <w:p w:rsidRPr="001C2425" w:rsidR="001C2425" w:rsidP="001C2425" w:rsidRDefault="001C2425" w14:paraId="3C94D064" w14:textId="77777777">
      <w:pPr>
        <w:spacing w:after="0"/>
      </w:pPr>
    </w:p>
    <w:p w:rsidR="001C2425" w:rsidP="001C2425" w:rsidRDefault="001C2425" w14:paraId="60DD7746" w14:textId="409847C9">
      <w:pPr>
        <w:spacing w:after="0"/>
        <w:rPr>
          <w:b/>
          <w:bCs/>
        </w:rPr>
      </w:pPr>
      <w:r w:rsidRPr="001C2425">
        <w:rPr>
          <w:b/>
          <w:bCs/>
        </w:rPr>
        <w:t>3. Syntax and LLMs (</w:t>
      </w:r>
      <w:r w:rsidR="00DB29E8">
        <w:rPr>
          <w:b/>
          <w:bCs/>
        </w:rPr>
        <w:t>150</w:t>
      </w:r>
      <w:r w:rsidR="00905012">
        <w:rPr>
          <w:b/>
          <w:bCs/>
        </w:rPr>
        <w:t xml:space="preserve">/ </w:t>
      </w:r>
      <w:r w:rsidRPr="001C2425">
        <w:rPr>
          <w:b/>
          <w:bCs/>
        </w:rPr>
        <w:t>~150 words)</w:t>
      </w:r>
    </w:p>
    <w:p w:rsidRPr="00896767" w:rsidR="00896767" w:rsidP="001C2425" w:rsidRDefault="00896767" w14:paraId="051CCC58" w14:textId="33209C25">
      <w:pPr>
        <w:spacing w:after="0"/>
      </w:pPr>
      <w:r>
        <w:t>Syntax is the set of rules that define the structure for well-formed sentences. In Large Language Models, syntax is used to assure generated text follows the grammatical conventions that are understood by human readers. In the sentences “The dog chased the cat” and “The cat chased the dog” the same words are used yet our understanding of syntax allows us to see the difference in meaning.</w:t>
      </w:r>
    </w:p>
    <w:p w:rsidR="00905012" w:rsidP="00905012" w:rsidRDefault="00905012" w14:paraId="230E0733" w14:textId="77777777">
      <w:pPr>
        <w:spacing w:after="0"/>
      </w:pPr>
    </w:p>
    <w:p w:rsidR="00DB29E8" w:rsidP="00905012" w:rsidRDefault="00DB29E8" w14:paraId="29988503" w14:textId="5DF2326D">
      <w:pPr>
        <w:spacing w:after="0"/>
      </w:pPr>
      <w:r>
        <w:t xml:space="preserve">LLMs learn syntax through large amounts of training data allowing them to replicate it well. However, syntactic understanding is not always perfect with these models. Some models may struggle with highly complex sentence structures and sometimes produce sentences that are grammatically correct but make no sense logically. The following sentence was generated as an example of this, </w:t>
      </w:r>
      <w:r w:rsidRPr="00DB29E8">
        <w:t>"The report was completed before it had already begun."</w:t>
      </w:r>
      <w:r>
        <w:t xml:space="preserve"> While you could argue its validity in certain circumstances this work has not yet begun to discuss semantics.</w:t>
      </w:r>
    </w:p>
    <w:p w:rsidRPr="00905012" w:rsidR="00DB29E8" w:rsidP="00905012" w:rsidRDefault="00DB29E8" w14:paraId="5860D1DF" w14:textId="77777777">
      <w:pPr>
        <w:spacing w:after="0"/>
      </w:pPr>
    </w:p>
    <w:p w:rsidRPr="001C2425" w:rsidR="00905012" w:rsidP="00905012" w:rsidRDefault="00905012" w14:paraId="49918CB8" w14:textId="77777777">
      <w:pPr>
        <w:spacing w:after="0"/>
      </w:pPr>
    </w:p>
    <w:p w:rsidRPr="001C2425" w:rsidR="001C2425" w:rsidP="001C2425" w:rsidRDefault="001C2425" w14:paraId="393713D5" w14:textId="7F529187">
      <w:pPr>
        <w:spacing w:after="0"/>
        <w:rPr>
          <w:b/>
          <w:bCs/>
        </w:rPr>
      </w:pPr>
      <w:r w:rsidRPr="001C2425">
        <w:rPr>
          <w:b/>
          <w:bCs/>
        </w:rPr>
        <w:t>4. Semantics and LLMs (</w:t>
      </w:r>
      <w:r w:rsidR="002F5046">
        <w:rPr>
          <w:b/>
          <w:bCs/>
        </w:rPr>
        <w:t xml:space="preserve">136/ </w:t>
      </w:r>
      <w:r w:rsidRPr="001C2425">
        <w:rPr>
          <w:b/>
          <w:bCs/>
        </w:rPr>
        <w:t>~150 words)</w:t>
      </w:r>
    </w:p>
    <w:p w:rsidRPr="002F5046" w:rsidR="002F5046" w:rsidP="002F5046" w:rsidRDefault="002F5046" w14:paraId="47FAE66E" w14:textId="77777777">
      <w:pPr>
        <w:spacing w:after="0"/>
      </w:pPr>
      <w:r w:rsidRPr="002F5046">
        <w:t xml:space="preserve">Semantics is the study of meaning in language. It examines how words, phrases and sentences convey information and how meaning can change depending on context. In Large Language Models, semantics is important because it allows systems to interpret user inputs and generate </w:t>
      </w:r>
      <w:r w:rsidRPr="002F5046">
        <w:lastRenderedPageBreak/>
        <w:t>relevant responses. For example, the word bank can refer to a financial institution or the side of a river, and an LLM must use surrounding context to determine the intended meaning.</w:t>
      </w:r>
    </w:p>
    <w:p w:rsidRPr="002F5046" w:rsidR="002F5046" w:rsidP="002F5046" w:rsidRDefault="002F5046" w14:paraId="7F66E00D" w14:textId="77777777">
      <w:pPr>
        <w:spacing w:after="0"/>
      </w:pPr>
    </w:p>
    <w:p w:rsidRPr="001C2425" w:rsidR="001C2425" w:rsidP="002F5046" w:rsidRDefault="002F5046" w14:paraId="56562AA8" w14:textId="28AE479D">
      <w:pPr>
        <w:spacing w:after="0"/>
      </w:pPr>
      <w:r w:rsidR="2306B65C">
        <w:rPr/>
        <w:t>By analysing patterns within large datasets, LLMs can learn semantic relationships between words and concepts. This enables tasks such as question answering, summarisation and language translation. However, semantic understanding remains a challenge. LLMs may generate information that appears meaningful but is factually incorrect, a phenomenon commonly known as hallucination. Consequently, semantics contributes significantly to both the capabilities and limitations of modern language models.</w:t>
      </w:r>
    </w:p>
    <w:p w:rsidR="3040F937" w:rsidP="3040F937" w:rsidRDefault="3040F937" w14:paraId="63BA70B2" w14:textId="4235295B">
      <w:pPr>
        <w:spacing w:after="0"/>
      </w:pPr>
    </w:p>
    <w:p w:rsidRPr="001C2425" w:rsidR="001C2425" w:rsidP="001C2425" w:rsidRDefault="001C2425" w14:paraId="42AF4C64" w14:textId="4D87BD9A">
      <w:pPr>
        <w:spacing w:after="0"/>
        <w:rPr>
          <w:b w:val="1"/>
          <w:bCs w:val="1"/>
        </w:rPr>
      </w:pPr>
      <w:r w:rsidRPr="3040F937" w:rsidR="14F56D0F">
        <w:rPr>
          <w:b w:val="1"/>
          <w:bCs w:val="1"/>
        </w:rPr>
        <w:t>5. Pragmatics and LLMs (</w:t>
      </w:r>
      <w:r w:rsidRPr="3040F937" w:rsidR="2306B65C">
        <w:rPr>
          <w:b w:val="1"/>
          <w:bCs w:val="1"/>
        </w:rPr>
        <w:t xml:space="preserve">141/ </w:t>
      </w:r>
      <w:r w:rsidRPr="3040F937" w:rsidR="14F56D0F">
        <w:rPr>
          <w:b w:val="1"/>
          <w:bCs w:val="1"/>
        </w:rPr>
        <w:t>~150 words)</w:t>
      </w:r>
    </w:p>
    <w:p w:rsidRPr="002F5046" w:rsidR="002F5046" w:rsidP="3040F937" w:rsidRDefault="002F5046" w14:paraId="7307AA4B" w14:textId="2578D7C7">
      <w:pPr>
        <w:pStyle w:val="Normal"/>
        <w:spacing w:after="0"/>
        <w:rPr>
          <w:rFonts w:ascii="Aptos" w:hAnsi="Aptos" w:eastAsia="Aptos" w:cs="Aptos"/>
          <w:noProof w:val="0"/>
          <w:sz w:val="22"/>
          <w:szCs w:val="22"/>
          <w:lang w:val="en-AU"/>
        </w:rPr>
      </w:pPr>
      <w:r w:rsidRPr="3040F937" w:rsidR="214E34F0">
        <w:rPr>
          <w:rFonts w:ascii="Aptos" w:hAnsi="Aptos" w:eastAsia="Aptos" w:cs="Aptos"/>
          <w:noProof w:val="0"/>
          <w:sz w:val="22"/>
          <w:szCs w:val="22"/>
          <w:lang w:val="en-AU"/>
        </w:rPr>
        <w:t xml:space="preserve">Pragmatics is the study of how language is used in different social and conversational contexts. While semantics focuses on the literal meaning of the words, pragmatics focuses on the </w:t>
      </w:r>
      <w:r w:rsidRPr="3040F937" w:rsidR="6D17C57C">
        <w:rPr>
          <w:rFonts w:ascii="Aptos" w:hAnsi="Aptos" w:eastAsia="Aptos" w:cs="Aptos"/>
          <w:noProof w:val="0"/>
          <w:sz w:val="22"/>
          <w:szCs w:val="22"/>
          <w:lang w:val="en-AU"/>
        </w:rPr>
        <w:t>speaker's</w:t>
      </w:r>
      <w:r w:rsidRPr="3040F937" w:rsidR="214E34F0">
        <w:rPr>
          <w:rFonts w:ascii="Aptos" w:hAnsi="Aptos" w:eastAsia="Aptos" w:cs="Aptos"/>
          <w:noProof w:val="0"/>
          <w:sz w:val="22"/>
          <w:szCs w:val="22"/>
          <w:lang w:val="en-AU"/>
        </w:rPr>
        <w:t xml:space="preserve"> intentions and contextual fact</w:t>
      </w:r>
      <w:r w:rsidRPr="3040F937" w:rsidR="4F5F7EC0">
        <w:rPr>
          <w:rFonts w:ascii="Aptos" w:hAnsi="Aptos" w:eastAsia="Aptos" w:cs="Aptos"/>
          <w:noProof w:val="0"/>
          <w:sz w:val="22"/>
          <w:szCs w:val="22"/>
          <w:lang w:val="en-AU"/>
        </w:rPr>
        <w:t xml:space="preserve">ors. </w:t>
      </w:r>
      <w:r w:rsidR="4F5F7EC0">
        <w:rPr/>
        <w:t>In Large Language Models, pragmatics helps systems generate responses that are appropriate to a conversation and adapt to different situations. For example, the question "Can you open the window?" is often intended as a request rather than a literal inquiry about someone's ability.</w:t>
      </w:r>
    </w:p>
    <w:p w:rsidRPr="002F5046" w:rsidR="002F5046" w:rsidP="3040F937" w:rsidRDefault="002F5046" w14:paraId="063AF746" w14:textId="7A1F5B33">
      <w:pPr>
        <w:pStyle w:val="Normal"/>
        <w:spacing w:after="0"/>
        <w:rPr>
          <w:b w:val="1"/>
          <w:bCs w:val="1"/>
        </w:rPr>
      </w:pPr>
    </w:p>
    <w:p w:rsidR="001C2425" w:rsidP="002F5046" w:rsidRDefault="002F5046" w14:paraId="706CB93C" w14:textId="055F52F1">
      <w:pPr>
        <w:spacing w:after="0"/>
      </w:pPr>
      <w:r w:rsidRPr="002F5046">
        <w:t>LLMs can use conversational context to produce relevant and polite responses, making interactions feel more natural. However, pragmatic understanding remains a significant challenge. Models may struggle with sarcasm, humour, irony and cultural references because these often rely on knowledge that extends beyond the literal meaning of language. As a result, pragmatics highlights some of the most important limitations of modern language models.</w:t>
      </w:r>
    </w:p>
    <w:p w:rsidRPr="001C2425" w:rsidR="00880F76" w:rsidP="002F5046" w:rsidRDefault="00880F76" w14:paraId="0214177E" w14:textId="77777777">
      <w:pPr>
        <w:spacing w:after="0"/>
      </w:pPr>
    </w:p>
    <w:p w:rsidRPr="001C2425" w:rsidR="001C2425" w:rsidP="001C2425" w:rsidRDefault="001C2425" w14:paraId="160B1BED" w14:textId="4DDEE7A1">
      <w:pPr>
        <w:spacing w:after="0"/>
        <w:rPr>
          <w:b/>
          <w:bCs/>
        </w:rPr>
      </w:pPr>
      <w:r w:rsidRPr="001C2425">
        <w:rPr>
          <w:b/>
          <w:bCs/>
        </w:rPr>
        <w:t>6. Conclusion (</w:t>
      </w:r>
      <w:r w:rsidR="00552FBA">
        <w:rPr>
          <w:b/>
          <w:bCs/>
        </w:rPr>
        <w:t xml:space="preserve">87/ </w:t>
      </w:r>
      <w:r w:rsidRPr="001C2425">
        <w:rPr>
          <w:b/>
          <w:bCs/>
        </w:rPr>
        <w:t>~75 words)</w:t>
      </w:r>
    </w:p>
    <w:p w:rsidR="00B015EA" w:rsidP="001C2425" w:rsidRDefault="002F5046" w14:paraId="1563E9C3" w14:textId="4FE0FA01">
      <w:pPr>
        <w:spacing w:after="0"/>
      </w:pPr>
      <w:r w:rsidRPr="002F5046">
        <w:t>Large Language Models demonstrate how principles from linguistics can be applied to modern artificial intelligence systems. Morphology helps models recognise word structure, syntax supports the generation of grammatical sentences, semantics enables the interpretation of meaning, and pragmatics assists with understanding conversational context. Together, these linguistic subsystems contribute significantly to the effectiveness of LLMs. However, challenges such as hallucinations, ambiguity and difficulties with implied meaning show that human language remains complex. As AI technology continues to develop, linguistic theory will remain an important foundation for improving language models.</w:t>
      </w:r>
    </w:p>
    <w:p w:rsidR="00880F76" w:rsidP="001C2425" w:rsidRDefault="00880F76" w14:paraId="5E567B08" w14:textId="77777777">
      <w:pPr>
        <w:spacing w:after="0"/>
      </w:pPr>
    </w:p>
    <w:p w:rsidR="00880F76" w:rsidP="001C2425" w:rsidRDefault="00880F76" w14:paraId="3847F773" w14:textId="77777777">
      <w:pPr>
        <w:spacing w:after="0"/>
      </w:pPr>
    </w:p>
    <w:p w:rsidR="00880F76" w:rsidP="001C2425" w:rsidRDefault="00880F76" w14:paraId="45185CCE" w14:textId="77777777">
      <w:pPr>
        <w:spacing w:after="0"/>
      </w:pPr>
    </w:p>
    <w:p w:rsidR="00880F76" w:rsidP="001C2425" w:rsidRDefault="00896767" w14:paraId="564DFF10" w14:textId="25ECF15F">
      <w:pPr>
        <w:spacing w:after="0"/>
      </w:pPr>
      <w:hyperlink w:history="1" r:id="rId5">
        <w:r w:rsidRPr="006B5A82">
          <w:rPr>
            <w:rStyle w:val="Hyperlink"/>
          </w:rPr>
          <w:t>https://www.sciencedirect.com/science/chapter/edited-volume/abs/pii/B9780124077942000134</w:t>
        </w:r>
      </w:hyperlink>
    </w:p>
    <w:p w:rsidR="00896767" w:rsidP="001C2425" w:rsidRDefault="00896767" w14:paraId="2F135623" w14:textId="77777777">
      <w:pPr>
        <w:spacing w:after="0"/>
      </w:pPr>
    </w:p>
    <w:p w:rsidR="00896767" w:rsidP="001C2425" w:rsidRDefault="00896767" w14:paraId="56337066" w14:textId="21EC33B6">
      <w:pPr>
        <w:spacing w:after="0"/>
      </w:pPr>
      <w:hyperlink w:history="1" r:id="rId6">
        <w:r w:rsidRPr="006B5A82">
          <w:rPr>
            <w:rStyle w:val="Hyperlink"/>
          </w:rPr>
          <w:t>https://towardsdatascience.com/the-art-of-tokenization-breaking-down-text-for-ai-43c7bccaed25/</w:t>
        </w:r>
      </w:hyperlink>
    </w:p>
    <w:p w:rsidR="00896767" w:rsidP="001C2425" w:rsidRDefault="00896767" w14:paraId="37773C68" w14:textId="77777777">
      <w:pPr>
        <w:spacing w:after="0"/>
      </w:pPr>
    </w:p>
    <w:p w:rsidR="00896767" w:rsidP="001C2425" w:rsidRDefault="00896767" w14:paraId="3AFDB6B5" w14:textId="4282FC4D">
      <w:pPr>
        <w:spacing w:after="0"/>
      </w:pPr>
      <w:hyperlink w:history="1" r:id="rId7">
        <w:r w:rsidRPr="006B5A82">
          <w:rPr>
            <w:rStyle w:val="Hyperlink"/>
          </w:rPr>
          <w:t>https://www.merriam-webster.com/dictionary/syntax</w:t>
        </w:r>
      </w:hyperlink>
      <w:r>
        <w:t xml:space="preserve"> </w:t>
      </w:r>
    </w:p>
    <w:p w:rsidR="00896767" w:rsidP="001C2425" w:rsidRDefault="00896767" w14:paraId="48094323" w14:textId="77777777">
      <w:pPr>
        <w:spacing w:after="0"/>
      </w:pPr>
    </w:p>
    <w:p w:rsidRPr="002F5046" w:rsidR="00896767" w:rsidP="001C2425" w:rsidRDefault="00896767" w14:paraId="04829AEF" w14:textId="46E69BF2">
      <w:pPr>
        <w:spacing w:after="0"/>
      </w:pPr>
      <w:hyperlink r:id="Ra88c777578284c16">
        <w:r w:rsidRPr="3040F937" w:rsidR="08B8B0BF">
          <w:rPr>
            <w:rStyle w:val="Hyperlink"/>
          </w:rPr>
          <w:t>https://ellinfobcps.weebly.com/syntax.html</w:t>
        </w:r>
      </w:hyperlink>
      <w:r w:rsidR="08B8B0BF">
        <w:rPr/>
        <w:t xml:space="preserve"> </w:t>
      </w:r>
    </w:p>
    <w:p w:rsidR="3040F937" w:rsidP="3040F937" w:rsidRDefault="3040F937" w14:paraId="3C22CF81" w14:textId="638F7D79">
      <w:pPr>
        <w:spacing w:after="0"/>
      </w:pPr>
    </w:p>
    <w:p w:rsidR="2A60EE15" w:rsidP="3040F937" w:rsidRDefault="2A60EE15" w14:paraId="05BDBE59" w14:textId="57F0DB4E">
      <w:pPr>
        <w:pStyle w:val="Normal"/>
        <w:spacing w:after="0"/>
      </w:pPr>
      <w:hyperlink r:id="Re14d0a6c4e78445a">
        <w:r w:rsidRPr="3040F937" w:rsidR="2A60EE15">
          <w:rPr>
            <w:rStyle w:val="Hyperlink"/>
            <w:noProof w:val="0"/>
            <w:lang w:val="en-AU"/>
          </w:rPr>
          <w:t>https://thedecisionlab.com/reference-guide/linguistics/pragmatics</w:t>
        </w:r>
      </w:hyperlink>
    </w:p>
    <w:sectPr w:rsidRPr="002F5046" w:rsidR="00896767">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F5765"/>
    <w:multiLevelType w:val="multilevel"/>
    <w:tmpl w:val="1798838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03544F"/>
    <w:multiLevelType w:val="multilevel"/>
    <w:tmpl w:val="44803F2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A755967"/>
    <w:multiLevelType w:val="multilevel"/>
    <w:tmpl w:val="FDA8AF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E992FBA"/>
    <w:multiLevelType w:val="multilevel"/>
    <w:tmpl w:val="6394C0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CD7F09"/>
    <w:multiLevelType w:val="multilevel"/>
    <w:tmpl w:val="C10A3D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8010D48"/>
    <w:multiLevelType w:val="multilevel"/>
    <w:tmpl w:val="564E7A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F967EA4"/>
    <w:multiLevelType w:val="multilevel"/>
    <w:tmpl w:val="7F2AD3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2502061A"/>
    <w:multiLevelType w:val="multilevel"/>
    <w:tmpl w:val="6CCA10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5FB5784"/>
    <w:multiLevelType w:val="multilevel"/>
    <w:tmpl w:val="6D445D9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73303F2"/>
    <w:multiLevelType w:val="multilevel"/>
    <w:tmpl w:val="0E10C3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844660C"/>
    <w:multiLevelType w:val="multilevel"/>
    <w:tmpl w:val="4C6634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AB64D01"/>
    <w:multiLevelType w:val="multilevel"/>
    <w:tmpl w:val="E0580B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C11394A"/>
    <w:multiLevelType w:val="multilevel"/>
    <w:tmpl w:val="26F862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C3B0469"/>
    <w:multiLevelType w:val="multilevel"/>
    <w:tmpl w:val="B40CAE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C0A0DEB"/>
    <w:multiLevelType w:val="multilevel"/>
    <w:tmpl w:val="4D506E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0997596"/>
    <w:multiLevelType w:val="multilevel"/>
    <w:tmpl w:val="9796F2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2DB1AFE"/>
    <w:multiLevelType w:val="multilevel"/>
    <w:tmpl w:val="5A480C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38D2845"/>
    <w:multiLevelType w:val="multilevel"/>
    <w:tmpl w:val="550E8D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95D4567"/>
    <w:multiLevelType w:val="multilevel"/>
    <w:tmpl w:val="856CE8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C050FFB"/>
    <w:multiLevelType w:val="multilevel"/>
    <w:tmpl w:val="6D70CB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95F2663"/>
    <w:multiLevelType w:val="multilevel"/>
    <w:tmpl w:val="D194B0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6B476047"/>
    <w:multiLevelType w:val="multilevel"/>
    <w:tmpl w:val="7A0824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D906AEC"/>
    <w:multiLevelType w:val="multilevel"/>
    <w:tmpl w:val="64CE8D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71146188"/>
    <w:multiLevelType w:val="multilevel"/>
    <w:tmpl w:val="EE0828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93F399D"/>
    <w:multiLevelType w:val="multilevel"/>
    <w:tmpl w:val="D696F3E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57523208">
    <w:abstractNumId w:val="1"/>
  </w:num>
  <w:num w:numId="2" w16cid:durableId="1063019896">
    <w:abstractNumId w:val="2"/>
  </w:num>
  <w:num w:numId="3" w16cid:durableId="343019925">
    <w:abstractNumId w:val="0"/>
  </w:num>
  <w:num w:numId="4" w16cid:durableId="1808930693">
    <w:abstractNumId w:val="13"/>
  </w:num>
  <w:num w:numId="5" w16cid:durableId="1857619586">
    <w:abstractNumId w:val="23"/>
  </w:num>
  <w:num w:numId="6" w16cid:durableId="1835875445">
    <w:abstractNumId w:val="21"/>
  </w:num>
  <w:num w:numId="7" w16cid:durableId="1449273155">
    <w:abstractNumId w:val="4"/>
  </w:num>
  <w:num w:numId="8" w16cid:durableId="1393574248">
    <w:abstractNumId w:val="22"/>
  </w:num>
  <w:num w:numId="9" w16cid:durableId="57171394">
    <w:abstractNumId w:val="20"/>
  </w:num>
  <w:num w:numId="10" w16cid:durableId="1752236422">
    <w:abstractNumId w:val="9"/>
  </w:num>
  <w:num w:numId="11" w16cid:durableId="1930851562">
    <w:abstractNumId w:val="3"/>
  </w:num>
  <w:num w:numId="12" w16cid:durableId="389159087">
    <w:abstractNumId w:val="5"/>
  </w:num>
  <w:num w:numId="13" w16cid:durableId="858549022">
    <w:abstractNumId w:val="10"/>
  </w:num>
  <w:num w:numId="14" w16cid:durableId="2146848844">
    <w:abstractNumId w:val="6"/>
  </w:num>
  <w:num w:numId="15" w16cid:durableId="97144988">
    <w:abstractNumId w:val="14"/>
  </w:num>
  <w:num w:numId="16" w16cid:durableId="1781949067">
    <w:abstractNumId w:val="7"/>
  </w:num>
  <w:num w:numId="17" w16cid:durableId="595752445">
    <w:abstractNumId w:val="15"/>
  </w:num>
  <w:num w:numId="18" w16cid:durableId="328026831">
    <w:abstractNumId w:val="12"/>
  </w:num>
  <w:num w:numId="19" w16cid:durableId="1743332232">
    <w:abstractNumId w:val="8"/>
  </w:num>
  <w:num w:numId="20" w16cid:durableId="2017488509">
    <w:abstractNumId w:val="19"/>
  </w:num>
  <w:num w:numId="21" w16cid:durableId="1861312962">
    <w:abstractNumId w:val="24"/>
  </w:num>
  <w:num w:numId="22" w16cid:durableId="688145310">
    <w:abstractNumId w:val="11"/>
  </w:num>
  <w:num w:numId="23" w16cid:durableId="2110155013">
    <w:abstractNumId w:val="18"/>
  </w:num>
  <w:num w:numId="24" w16cid:durableId="1828552517">
    <w:abstractNumId w:val="16"/>
  </w:num>
  <w:num w:numId="25" w16cid:durableId="8156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945"/>
    <w:rsid w:val="000B1945"/>
    <w:rsid w:val="001C2425"/>
    <w:rsid w:val="002F5046"/>
    <w:rsid w:val="00552FBA"/>
    <w:rsid w:val="005716D7"/>
    <w:rsid w:val="00784256"/>
    <w:rsid w:val="00880F76"/>
    <w:rsid w:val="00896767"/>
    <w:rsid w:val="00905012"/>
    <w:rsid w:val="00B015EA"/>
    <w:rsid w:val="00BC56B6"/>
    <w:rsid w:val="00DB29E8"/>
    <w:rsid w:val="00E1021A"/>
    <w:rsid w:val="00E961FB"/>
    <w:rsid w:val="00EA0E20"/>
    <w:rsid w:val="00F017D2"/>
    <w:rsid w:val="08B8B0BF"/>
    <w:rsid w:val="14F56D0F"/>
    <w:rsid w:val="2004C9DD"/>
    <w:rsid w:val="214E34F0"/>
    <w:rsid w:val="21D47463"/>
    <w:rsid w:val="22610F43"/>
    <w:rsid w:val="2306B65C"/>
    <w:rsid w:val="2A60EE15"/>
    <w:rsid w:val="3040F937"/>
    <w:rsid w:val="338186E5"/>
    <w:rsid w:val="405AE476"/>
    <w:rsid w:val="4F5F7EC0"/>
    <w:rsid w:val="6D17C57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0136D"/>
  <w15:chartTrackingRefBased/>
  <w15:docId w15:val="{11557E19-A598-4BF0-9E3F-2BCF50BB52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B1945"/>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945"/>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9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9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9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94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B1945"/>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B1945"/>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B1945"/>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B1945"/>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B1945"/>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B1945"/>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B1945"/>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B1945"/>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B1945"/>
    <w:rPr>
      <w:rFonts w:eastAsiaTheme="majorEastAsia" w:cstheme="majorBidi"/>
      <w:color w:val="272727" w:themeColor="text1" w:themeTint="D8"/>
    </w:rPr>
  </w:style>
  <w:style w:type="paragraph" w:styleId="Title">
    <w:name w:val="Title"/>
    <w:basedOn w:val="Normal"/>
    <w:next w:val="Normal"/>
    <w:link w:val="TitleChar"/>
    <w:uiPriority w:val="10"/>
    <w:qFormat/>
    <w:rsid w:val="000B194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0B1945"/>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B194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0B1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945"/>
    <w:pPr>
      <w:spacing w:before="160"/>
      <w:jc w:val="center"/>
    </w:pPr>
    <w:rPr>
      <w:i/>
      <w:iCs/>
      <w:color w:val="404040" w:themeColor="text1" w:themeTint="BF"/>
    </w:rPr>
  </w:style>
  <w:style w:type="character" w:styleId="QuoteChar" w:customStyle="1">
    <w:name w:val="Quote Char"/>
    <w:basedOn w:val="DefaultParagraphFont"/>
    <w:link w:val="Quote"/>
    <w:uiPriority w:val="29"/>
    <w:rsid w:val="000B1945"/>
    <w:rPr>
      <w:i/>
      <w:iCs/>
      <w:color w:val="404040" w:themeColor="text1" w:themeTint="BF"/>
    </w:rPr>
  </w:style>
  <w:style w:type="paragraph" w:styleId="ListParagraph">
    <w:name w:val="List Paragraph"/>
    <w:basedOn w:val="Normal"/>
    <w:uiPriority w:val="34"/>
    <w:qFormat/>
    <w:rsid w:val="000B1945"/>
    <w:pPr>
      <w:ind w:left="720"/>
      <w:contextualSpacing/>
    </w:pPr>
  </w:style>
  <w:style w:type="character" w:styleId="IntenseEmphasis">
    <w:name w:val="Intense Emphasis"/>
    <w:basedOn w:val="DefaultParagraphFont"/>
    <w:uiPriority w:val="21"/>
    <w:qFormat/>
    <w:rsid w:val="000B1945"/>
    <w:rPr>
      <w:i/>
      <w:iCs/>
      <w:color w:val="0F4761" w:themeColor="accent1" w:themeShade="BF"/>
    </w:rPr>
  </w:style>
  <w:style w:type="paragraph" w:styleId="IntenseQuote">
    <w:name w:val="Intense Quote"/>
    <w:basedOn w:val="Normal"/>
    <w:next w:val="Normal"/>
    <w:link w:val="IntenseQuoteChar"/>
    <w:uiPriority w:val="30"/>
    <w:qFormat/>
    <w:rsid w:val="000B1945"/>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0B1945"/>
    <w:rPr>
      <w:i/>
      <w:iCs/>
      <w:color w:val="0F4761" w:themeColor="accent1" w:themeShade="BF"/>
    </w:rPr>
  </w:style>
  <w:style w:type="character" w:styleId="IntenseReference">
    <w:name w:val="Intense Reference"/>
    <w:basedOn w:val="DefaultParagraphFont"/>
    <w:uiPriority w:val="32"/>
    <w:qFormat/>
    <w:rsid w:val="000B1945"/>
    <w:rPr>
      <w:b/>
      <w:bCs/>
      <w:smallCaps/>
      <w:color w:val="0F4761" w:themeColor="accent1" w:themeShade="BF"/>
      <w:spacing w:val="5"/>
    </w:rPr>
  </w:style>
  <w:style w:type="character" w:styleId="Hyperlink">
    <w:name w:val="Hyperlink"/>
    <w:basedOn w:val="DefaultParagraphFont"/>
    <w:uiPriority w:val="99"/>
    <w:unhideWhenUsed/>
    <w:rsid w:val="00896767"/>
    <w:rPr>
      <w:color w:val="467886" w:themeColor="hyperlink"/>
      <w:u w:val="single"/>
    </w:rPr>
  </w:style>
  <w:style w:type="character" w:styleId="UnresolvedMention">
    <w:name w:val="Unresolved Mention"/>
    <w:basedOn w:val="DefaultParagraphFont"/>
    <w:uiPriority w:val="99"/>
    <w:semiHidden/>
    <w:unhideWhenUsed/>
    <w:rsid w:val="008967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hyperlink" Target="https://www.merriam-webster.com/dictionary/syntax"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towardsdatascience.com/the-art-of-tokenization-breaking-down-text-for-ai-43c7bccaed25/" TargetMode="External" Id="rId6" /><Relationship Type="http://schemas.openxmlformats.org/officeDocument/2006/relationships/hyperlink" Target="https://www.sciencedirect.com/science/chapter/edited-volume/abs/pii/B9780124077942000134" TargetMode="Externa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hyperlink" Target="https://ellinfobcps.weebly.com/syntax.html" TargetMode="External" Id="Ra88c777578284c16" /><Relationship Type="http://schemas.openxmlformats.org/officeDocument/2006/relationships/hyperlink" Target="https://thedecisionlab.com/reference-guide/linguistics/pragmatics" TargetMode="External" Id="Re14d0a6c4e78445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Dale Grinter</dc:creator>
  <keywords/>
  <dc:description/>
  <lastModifiedBy>Dale Grinter</lastModifiedBy>
  <revision>4</revision>
  <dcterms:created xsi:type="dcterms:W3CDTF">2026-06-10T01:20:00.0000000Z</dcterms:created>
  <dcterms:modified xsi:type="dcterms:W3CDTF">2026-06-11T04:58:52.7387178Z</dcterms:modified>
</coreProperties>
</file>