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Menlo Regular" w:hAnsi="Menlo Regular"/>
          <w:sz w:val="23"/>
          <w:szCs w:val="23"/>
          <w:rtl w:val="0"/>
        </w:rPr>
      </w:pPr>
      <w:r>
        <w:rPr>
          <w:rFonts w:ascii="Menlo Regular" w:hAnsi="Menlo Regular"/>
          <w:sz w:val="23"/>
          <w:szCs w:val="23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-246925</wp:posOffset>
            </wp:positionH>
            <wp:positionV relativeFrom="line">
              <wp:posOffset>293753</wp:posOffset>
            </wp:positionV>
            <wp:extent cx="6597748" cy="3488048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schirmfoto 2021-04-16 um 16.55.1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97748" cy="3488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Fonts w:ascii="Menlo Regular" w:hAnsi="Menlo Regular"/>
          <w:sz w:val="23"/>
          <w:szCs w:val="23"/>
          <w:rtl w:val="0"/>
        </w:r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1060346</wp:posOffset>
            </wp:positionH>
            <wp:positionV relativeFrom="page">
              <wp:posOffset>4901090</wp:posOffset>
            </wp:positionV>
            <wp:extent cx="5231177" cy="40422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77" cy="4042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hAnsi="Menlo Regular"/>
          <w:sz w:val="23"/>
          <w:szCs w:val="23"/>
          <w:rtl w:val="0"/>
        </w:rPr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