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D01D168" w:rsidP="778600E2" w:rsidRDefault="7D01D168" w14:paraId="395EEC4E" w14:textId="08D5FCA1">
      <w:pPr>
        <w:pStyle w:val="Heading1"/>
        <w:spacing w:before="322" w:beforeAutospacing="off" w:after="322" w:afterAutospacing="off"/>
      </w:pPr>
      <w:r w:rsidRPr="778600E2" w:rsidR="7D01D168">
        <w:rPr>
          <w:rFonts w:ascii="Aptos" w:hAnsi="Aptos" w:eastAsia="Aptos" w:cs="Aptos"/>
          <w:b w:val="1"/>
          <w:bCs w:val="1"/>
          <w:noProof w:val="0"/>
          <w:sz w:val="48"/>
          <w:szCs w:val="48"/>
          <w:lang w:val="en-US"/>
        </w:rPr>
        <w:t>FitPhone — Domain Research Report</w:t>
      </w:r>
    </w:p>
    <w:p w:rsidR="7D01D168" w:rsidP="778600E2" w:rsidRDefault="7D01D168" w14:paraId="58EAE96D" w14:textId="1764873A">
      <w:pPr>
        <w:pStyle w:val="Heading3"/>
        <w:spacing w:before="281" w:beforeAutospacing="off" w:after="281" w:afterAutospacing="off"/>
      </w:pPr>
      <w:r w:rsidRPr="778600E2" w:rsidR="7D01D168">
        <w:rPr>
          <w:rFonts w:ascii="Aptos" w:hAnsi="Aptos" w:eastAsia="Aptos" w:cs="Aptos"/>
          <w:b w:val="1"/>
          <w:bCs w:val="1"/>
          <w:noProof w:val="0"/>
          <w:sz w:val="28"/>
          <w:szCs w:val="28"/>
          <w:lang w:val="en-US"/>
        </w:rPr>
        <w:t xml:space="preserve">Iteration 0 · Exulans Team </w:t>
      </w:r>
    </w:p>
    <w:p w:rsidR="778600E2" w:rsidRDefault="778600E2" w14:paraId="7342747B" w14:textId="0B8A570A"/>
    <w:p w:rsidR="7D01D168" w:rsidP="778600E2" w:rsidRDefault="7D01D168" w14:paraId="17B3C2D3" w14:textId="560E9108">
      <w:pPr>
        <w:pStyle w:val="Heading2"/>
        <w:spacing w:before="299" w:beforeAutospacing="off" w:after="299" w:afterAutospacing="off"/>
      </w:pPr>
      <w:r w:rsidRPr="778600E2" w:rsidR="7D01D168">
        <w:rPr>
          <w:rFonts w:ascii="Aptos" w:hAnsi="Aptos" w:eastAsia="Aptos" w:cs="Aptos"/>
          <w:b w:val="1"/>
          <w:bCs w:val="1"/>
          <w:noProof w:val="0"/>
          <w:sz w:val="36"/>
          <w:szCs w:val="36"/>
          <w:lang w:val="en-US"/>
        </w:rPr>
        <w:t>1 · Introduction</w:t>
      </w:r>
    </w:p>
    <w:p w:rsidR="7D01D168" w:rsidP="778600E2" w:rsidRDefault="7D01D168" w14:paraId="34D2736A" w14:textId="26EC779F">
      <w:pPr>
        <w:pStyle w:val="Normal"/>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The </w:t>
      </w:r>
      <w:r w:rsidRPr="778600E2" w:rsidR="7D01D168">
        <w:rPr>
          <w:rFonts w:ascii="Aptos" w:hAnsi="Aptos" w:eastAsia="Aptos" w:cs="Aptos"/>
          <w:noProof w:val="0"/>
          <w:sz w:val="24"/>
          <w:szCs w:val="24"/>
          <w:lang w:val="en-US"/>
        </w:rPr>
        <w:t>FitPhone</w:t>
      </w:r>
      <w:r w:rsidRPr="778600E2" w:rsidR="7D01D168">
        <w:rPr>
          <w:rFonts w:ascii="Aptos" w:hAnsi="Aptos" w:eastAsia="Aptos" w:cs="Aptos"/>
          <w:noProof w:val="0"/>
          <w:sz w:val="24"/>
          <w:szCs w:val="24"/>
          <w:lang w:val="en-US"/>
        </w:rPr>
        <w:t xml:space="preserve"> project aims to raise awareness about smartphone usage and its effects on sleep quality among young people between 18-25. Smartphones have become essential in daily life, also they are a necessity, b</w:t>
      </w:r>
      <w:r w:rsidRPr="778600E2" w:rsidR="3C8CEAF1">
        <w:rPr>
          <w:rFonts w:ascii="Aptos" w:hAnsi="Aptos" w:eastAsia="Aptos" w:cs="Aptos"/>
          <w:noProof w:val="0"/>
          <w:sz w:val="24"/>
          <w:szCs w:val="24"/>
          <w:lang w:val="en-US"/>
        </w:rPr>
        <w:t>ut at the same time they are a constant disturbance, particularly for resting.</w:t>
      </w:r>
      <w:r w:rsidRPr="778600E2" w:rsidR="4F69E6C2">
        <w:rPr>
          <w:rFonts w:ascii="Aptos" w:hAnsi="Aptos" w:eastAsia="Aptos" w:cs="Aptos"/>
          <w:noProof w:val="0"/>
          <w:sz w:val="24"/>
          <w:szCs w:val="24"/>
          <w:lang w:val="en-US"/>
        </w:rPr>
        <w:t xml:space="preserve"> Many users, especially students, struggle to disconnect at night. This leads to reduced sleep quality, higher stress levels, and poor focus during the day.</w:t>
      </w:r>
    </w:p>
    <w:p w:rsidR="4F69E6C2" w:rsidP="778600E2" w:rsidRDefault="4F69E6C2" w14:paraId="15730DC4" w14:textId="3A4AF32F">
      <w:pPr>
        <w:pStyle w:val="Normal"/>
        <w:spacing w:before="240" w:beforeAutospacing="off" w:after="240" w:afterAutospacing="off"/>
        <w:rPr>
          <w:rFonts w:ascii="Aptos" w:hAnsi="Aptos" w:eastAsia="Aptos" w:cs="Aptos"/>
          <w:noProof w:val="0"/>
          <w:sz w:val="24"/>
          <w:szCs w:val="24"/>
          <w:lang w:val="en-US"/>
        </w:rPr>
      </w:pPr>
      <w:r w:rsidRPr="778600E2" w:rsidR="4F69E6C2">
        <w:rPr>
          <w:rFonts w:ascii="Aptos" w:hAnsi="Aptos" w:eastAsia="Aptos" w:cs="Aptos"/>
          <w:noProof w:val="0"/>
          <w:sz w:val="24"/>
          <w:szCs w:val="24"/>
          <w:lang w:val="en-US"/>
        </w:rPr>
        <w:t>The goal of this research is to understand how smartphone habits influence sleep. This domain study</w:t>
      </w:r>
      <w:r w:rsidRPr="778600E2" w:rsidR="3C6DCAAE">
        <w:rPr>
          <w:rFonts w:ascii="Aptos" w:hAnsi="Aptos" w:eastAsia="Aptos" w:cs="Aptos"/>
          <w:noProof w:val="0"/>
          <w:sz w:val="24"/>
          <w:szCs w:val="24"/>
          <w:lang w:val="en-US"/>
        </w:rPr>
        <w:t xml:space="preserve"> makes the foundation of an AI-driven tool</w:t>
      </w:r>
      <w:r w:rsidRPr="778600E2" w:rsidR="7EA367DD">
        <w:rPr>
          <w:rFonts w:ascii="Aptos" w:hAnsi="Aptos" w:eastAsia="Aptos" w:cs="Aptos"/>
          <w:noProof w:val="0"/>
          <w:sz w:val="24"/>
          <w:szCs w:val="24"/>
          <w:lang w:val="en-US"/>
        </w:rPr>
        <w:t xml:space="preserve">. </w:t>
      </w:r>
      <w:r w:rsidRPr="778600E2" w:rsidR="7EA367DD">
        <w:rPr>
          <w:rFonts w:ascii="Aptos" w:hAnsi="Aptos" w:eastAsia="Aptos" w:cs="Aptos"/>
          <w:noProof w:val="0"/>
          <w:sz w:val="24"/>
          <w:szCs w:val="24"/>
          <w:lang w:val="en-US"/>
        </w:rPr>
        <w:t>This tool</w:t>
      </w:r>
      <w:r w:rsidRPr="778600E2" w:rsidR="3C6DCAAE">
        <w:rPr>
          <w:rFonts w:ascii="Aptos" w:hAnsi="Aptos" w:eastAsia="Aptos" w:cs="Aptos"/>
          <w:noProof w:val="0"/>
          <w:sz w:val="24"/>
          <w:szCs w:val="24"/>
          <w:lang w:val="en-US"/>
        </w:rPr>
        <w:t xml:space="preserve"> tracks </w:t>
      </w:r>
      <w:bookmarkStart w:name="_Int_mZJtxHhN" w:id="2144285761"/>
      <w:r w:rsidRPr="778600E2" w:rsidR="3C6DCAAE">
        <w:rPr>
          <w:rFonts w:ascii="Aptos" w:hAnsi="Aptos" w:eastAsia="Aptos" w:cs="Aptos"/>
          <w:noProof w:val="0"/>
          <w:sz w:val="24"/>
          <w:szCs w:val="24"/>
          <w:lang w:val="en-US"/>
        </w:rPr>
        <w:t>usage,</w:t>
      </w:r>
      <w:r w:rsidRPr="778600E2" w:rsidR="3C6DCAAE">
        <w:rPr>
          <w:rFonts w:ascii="Aptos" w:hAnsi="Aptos" w:eastAsia="Aptos" w:cs="Aptos"/>
          <w:noProof w:val="0"/>
          <w:sz w:val="24"/>
          <w:szCs w:val="24"/>
          <w:lang w:val="en-US"/>
        </w:rPr>
        <w:t xml:space="preserve"> </w:t>
      </w:r>
      <w:r w:rsidRPr="778600E2" w:rsidR="26EF7DAB">
        <w:rPr>
          <w:rFonts w:ascii="Aptos" w:hAnsi="Aptos" w:eastAsia="Aptos" w:cs="Aptos"/>
          <w:noProof w:val="0"/>
          <w:sz w:val="24"/>
          <w:szCs w:val="24"/>
          <w:lang w:val="en-US"/>
        </w:rPr>
        <w:t>and</w:t>
      </w:r>
      <w:bookmarkEnd w:id="2144285761"/>
      <w:r w:rsidRPr="778600E2" w:rsidR="26EF7DAB">
        <w:rPr>
          <w:rFonts w:ascii="Aptos" w:hAnsi="Aptos" w:eastAsia="Aptos" w:cs="Aptos"/>
          <w:noProof w:val="0"/>
          <w:sz w:val="24"/>
          <w:szCs w:val="24"/>
          <w:lang w:val="en-US"/>
        </w:rPr>
        <w:t xml:space="preserve"> </w:t>
      </w:r>
      <w:r w:rsidRPr="778600E2" w:rsidR="3C6DCAAE">
        <w:rPr>
          <w:rFonts w:ascii="Aptos" w:hAnsi="Aptos" w:eastAsia="Aptos" w:cs="Aptos"/>
          <w:noProof w:val="0"/>
          <w:sz w:val="24"/>
          <w:szCs w:val="24"/>
          <w:lang w:val="en-US"/>
        </w:rPr>
        <w:t>shows healthier</w:t>
      </w:r>
      <w:r w:rsidRPr="778600E2" w:rsidR="49E7E2DB">
        <w:rPr>
          <w:rFonts w:ascii="Aptos" w:hAnsi="Aptos" w:eastAsia="Aptos" w:cs="Aptos"/>
          <w:noProof w:val="0"/>
          <w:sz w:val="24"/>
          <w:szCs w:val="24"/>
          <w:lang w:val="en-US"/>
        </w:rPr>
        <w:t xml:space="preserve"> </w:t>
      </w:r>
      <w:r w:rsidRPr="778600E2" w:rsidR="22F8E2C8">
        <w:rPr>
          <w:rFonts w:ascii="Aptos" w:hAnsi="Aptos" w:eastAsia="Aptos" w:cs="Aptos"/>
          <w:noProof w:val="0"/>
          <w:sz w:val="24"/>
          <w:szCs w:val="24"/>
          <w:lang w:val="en-US"/>
        </w:rPr>
        <w:t>digital</w:t>
      </w:r>
      <w:r w:rsidRPr="778600E2" w:rsidR="3C6DCAAE">
        <w:rPr>
          <w:rFonts w:ascii="Aptos" w:hAnsi="Aptos" w:eastAsia="Aptos" w:cs="Aptos"/>
          <w:noProof w:val="0"/>
          <w:sz w:val="24"/>
          <w:szCs w:val="24"/>
          <w:lang w:val="en-US"/>
        </w:rPr>
        <w:t xml:space="preserve"> solutions </w:t>
      </w:r>
      <w:r w:rsidRPr="778600E2" w:rsidR="2AC75D7A">
        <w:rPr>
          <w:rFonts w:ascii="Aptos" w:hAnsi="Aptos" w:eastAsia="Aptos" w:cs="Aptos"/>
          <w:noProof w:val="0"/>
          <w:sz w:val="24"/>
          <w:szCs w:val="24"/>
          <w:lang w:val="en-US"/>
        </w:rPr>
        <w:t xml:space="preserve">to have </w:t>
      </w:r>
      <w:r w:rsidRPr="778600E2" w:rsidR="2AC75D7A">
        <w:rPr>
          <w:rFonts w:ascii="Aptos" w:hAnsi="Aptos" w:eastAsia="Aptos" w:cs="Aptos"/>
          <w:noProof w:val="0"/>
          <w:sz w:val="24"/>
          <w:szCs w:val="24"/>
          <w:lang w:val="en-US"/>
        </w:rPr>
        <w:t>a better</w:t>
      </w:r>
      <w:r w:rsidRPr="778600E2" w:rsidR="2AC75D7A">
        <w:rPr>
          <w:rFonts w:ascii="Aptos" w:hAnsi="Aptos" w:eastAsia="Aptos" w:cs="Aptos"/>
          <w:noProof w:val="0"/>
          <w:sz w:val="24"/>
          <w:szCs w:val="24"/>
          <w:lang w:val="en-US"/>
        </w:rPr>
        <w:t xml:space="preserve"> sleep quality.</w:t>
      </w:r>
    </w:p>
    <w:p w:rsidR="778600E2" w:rsidRDefault="778600E2" w14:paraId="1FB32D14" w14:textId="36A2564B"/>
    <w:p w:rsidR="778600E2" w:rsidP="778600E2" w:rsidRDefault="778600E2" w14:paraId="1F8477BB" w14:textId="32E4D495">
      <w:pPr>
        <w:pStyle w:val="Normal"/>
      </w:pPr>
    </w:p>
    <w:p w:rsidR="7D01D168" w:rsidP="778600E2" w:rsidRDefault="7D01D168" w14:paraId="51A7134B" w14:textId="1E648B60">
      <w:pPr>
        <w:pStyle w:val="Heading2"/>
        <w:spacing w:before="299" w:beforeAutospacing="off" w:after="299" w:afterAutospacing="off"/>
      </w:pPr>
      <w:r w:rsidRPr="778600E2" w:rsidR="7D01D168">
        <w:rPr>
          <w:rFonts w:ascii="Aptos" w:hAnsi="Aptos" w:eastAsia="Aptos" w:cs="Aptos"/>
          <w:b w:val="1"/>
          <w:bCs w:val="1"/>
          <w:noProof w:val="0"/>
          <w:sz w:val="36"/>
          <w:szCs w:val="36"/>
          <w:lang w:val="en-US"/>
        </w:rPr>
        <w:t>2 · Background: Smartphone Use and Sleep</w:t>
      </w:r>
    </w:p>
    <w:p w:rsidR="7D01D168" w:rsidP="778600E2" w:rsidRDefault="7D01D168" w14:paraId="56048D71" w14:textId="5E6219B4">
      <w:pPr>
        <w:pStyle w:val="Heading3"/>
        <w:spacing w:before="281" w:beforeAutospacing="off" w:after="281" w:afterAutospacing="off"/>
      </w:pPr>
      <w:r w:rsidRPr="778600E2" w:rsidR="7D01D168">
        <w:rPr>
          <w:rFonts w:ascii="Aptos" w:hAnsi="Aptos" w:eastAsia="Aptos" w:cs="Aptos"/>
          <w:b w:val="1"/>
          <w:bCs w:val="1"/>
          <w:noProof w:val="0"/>
          <w:sz w:val="28"/>
          <w:szCs w:val="28"/>
          <w:lang w:val="en-US"/>
        </w:rPr>
        <w:t>2.1 Physiological Effects (ATS — concise, evidence‑based)</w:t>
      </w:r>
    </w:p>
    <w:p w:rsidR="7D01D168" w:rsidP="778600E2" w:rsidRDefault="7D01D168" w14:paraId="0C01ED04" w14:textId="4D43152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Melatonin suppression by evening screen light:</w:t>
      </w:r>
      <w:r w:rsidRPr="778600E2" w:rsidR="7D01D168">
        <w:rPr>
          <w:rFonts w:ascii="Aptos" w:hAnsi="Aptos" w:eastAsia="Aptos" w:cs="Aptos"/>
          <w:noProof w:val="0"/>
          <w:sz w:val="24"/>
          <w:szCs w:val="24"/>
          <w:lang w:val="en-US"/>
        </w:rPr>
        <w:t xml:space="preserve"> Evening exposure to light‑emitting devices delays circadian phase, lowers melatonin, prolongs sleep onset, and reduces next‑morning alertness (Chang et al., 2015; Harvard Health, 2024).</w:t>
      </w:r>
    </w:p>
    <w:p w:rsidR="7D01D168" w:rsidP="778600E2" w:rsidRDefault="7D01D168" w14:paraId="68203BB3" w14:textId="007655C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Circadian disruption vs. content arousal:</w:t>
      </w:r>
      <w:r w:rsidRPr="778600E2" w:rsidR="7D01D168">
        <w:rPr>
          <w:rFonts w:ascii="Aptos" w:hAnsi="Aptos" w:eastAsia="Aptos" w:cs="Aptos"/>
          <w:noProof w:val="0"/>
          <w:sz w:val="24"/>
          <w:szCs w:val="24"/>
          <w:lang w:val="en-US"/>
        </w:rPr>
        <w:t xml:space="preserve"> Blue‑enriched light is a strong zeitgeber; arousing content adds cognitive/emotional activation that can further delay sleep onset (Silvani et al., 2022; AASM guidance, 2023–2025).</w:t>
      </w:r>
    </w:p>
    <w:p w:rsidR="7D01D168" w:rsidP="778600E2" w:rsidRDefault="7D01D168" w14:paraId="6BF661A6" w14:textId="4781F3F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Cortisol/arousal nuance:</w:t>
      </w:r>
      <w:r w:rsidRPr="778600E2" w:rsidR="7D01D168">
        <w:rPr>
          <w:rFonts w:ascii="Aptos" w:hAnsi="Aptos" w:eastAsia="Aptos" w:cs="Aptos"/>
          <w:noProof w:val="0"/>
          <w:sz w:val="24"/>
          <w:szCs w:val="24"/>
          <w:lang w:val="en-US"/>
        </w:rPr>
        <w:t xml:space="preserve"> Light at night can elevate cortisol in lab settings; however, brief social‑media sessions do </w:t>
      </w:r>
      <w:r w:rsidRPr="778600E2" w:rsidR="7D01D168">
        <w:rPr>
          <w:rFonts w:ascii="Aptos" w:hAnsi="Aptos" w:eastAsia="Aptos" w:cs="Aptos"/>
          <w:b w:val="1"/>
          <w:bCs w:val="1"/>
          <w:noProof w:val="0"/>
          <w:sz w:val="24"/>
          <w:szCs w:val="24"/>
          <w:lang w:val="en-US"/>
        </w:rPr>
        <w:t>not</w:t>
      </w:r>
      <w:r w:rsidRPr="778600E2" w:rsidR="7D01D168">
        <w:rPr>
          <w:rFonts w:ascii="Aptos" w:hAnsi="Aptos" w:eastAsia="Aptos" w:cs="Aptos"/>
          <w:noProof w:val="0"/>
          <w:sz w:val="24"/>
          <w:szCs w:val="24"/>
          <w:lang w:val="en-US"/>
        </w:rPr>
        <w:t xml:space="preserve"> consistently raise salivary cortisol in all studies, suggesting stimulus type/duration matters (Höhn et al., 2021; Oppenheimer et al., 2024).</w:t>
      </w:r>
    </w:p>
    <w:p w:rsidR="7D01D168" w:rsidP="778600E2" w:rsidRDefault="7D01D168" w14:paraId="6B3D4ACA" w14:textId="6CFBF62A">
      <w:pPr>
        <w:pStyle w:val="Heading3"/>
        <w:spacing w:before="281" w:beforeAutospacing="off" w:after="281" w:afterAutospacing="off"/>
      </w:pPr>
      <w:r w:rsidRPr="778600E2" w:rsidR="7D01D168">
        <w:rPr>
          <w:rFonts w:ascii="Aptos" w:hAnsi="Aptos" w:eastAsia="Aptos" w:cs="Aptos"/>
          <w:b w:val="1"/>
          <w:bCs w:val="1"/>
          <w:noProof w:val="0"/>
          <w:sz w:val="28"/>
          <w:szCs w:val="28"/>
          <w:lang w:val="en-US"/>
        </w:rPr>
        <w:t>2.2 Behavioral &amp; Psychological Effects</w:t>
      </w:r>
    </w:p>
    <w:p w:rsidR="7D01D168" w:rsidP="778600E2" w:rsidRDefault="7D01D168" w14:paraId="21E19BE8" w14:textId="0D8841C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Bedtime device access/use → poorer sleep:</w:t>
      </w:r>
      <w:r w:rsidRPr="778600E2" w:rsidR="7D01D168">
        <w:rPr>
          <w:rFonts w:ascii="Aptos" w:hAnsi="Aptos" w:eastAsia="Aptos" w:cs="Aptos"/>
          <w:noProof w:val="0"/>
          <w:sz w:val="24"/>
          <w:szCs w:val="24"/>
          <w:lang w:val="en-US"/>
        </w:rPr>
        <w:t xml:space="preserve"> Strong, consistent associations with inadequate sleep quantity/quality and daytime sleepiness (Carter et al., 2016; Han et al., 2024).</w:t>
      </w:r>
    </w:p>
    <w:p w:rsidR="7D01D168" w:rsidP="778600E2" w:rsidRDefault="7D01D168" w14:paraId="796A4A05" w14:textId="66538A1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Social media overuse ↔ poorer sleep &amp; mental health:</w:t>
      </w:r>
      <w:r w:rsidRPr="778600E2" w:rsidR="7D01D168">
        <w:rPr>
          <w:rFonts w:ascii="Aptos" w:hAnsi="Aptos" w:eastAsia="Aptos" w:cs="Aptos"/>
          <w:noProof w:val="0"/>
          <w:sz w:val="24"/>
          <w:szCs w:val="24"/>
          <w:lang w:val="en-US"/>
        </w:rPr>
        <w:t xml:space="preserve"> Excessive social media use is linked with worse sleep and negative mental‑health outcomes in youth; sleep may mediate these effects (Alonzo et al., 2021; Pirdehghan et al., 2021; Ahmed et al., 2024).</w:t>
      </w:r>
    </w:p>
    <w:p w:rsidR="7D01D168" w:rsidP="778600E2" w:rsidRDefault="7D01D168" w14:paraId="1CCE05E3" w14:textId="51AFE9A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Nocturnal phone checking → fragmentation:</w:t>
      </w:r>
      <w:r w:rsidRPr="778600E2" w:rsidR="7D01D168">
        <w:rPr>
          <w:rFonts w:ascii="Aptos" w:hAnsi="Aptos" w:eastAsia="Aptos" w:cs="Aptos"/>
          <w:noProof w:val="0"/>
          <w:sz w:val="24"/>
          <w:szCs w:val="24"/>
          <w:lang w:val="en-US"/>
        </w:rPr>
        <w:t xml:space="preserve"> Night unlocks/pickups cluster around sleep onset and awakenings; smartphone interaction timestamps can approximate sleep–wake patterns (Yasseri et al., 2019; JNPM 2023; EMA/Fitbit studies 2024).</w:t>
      </w:r>
    </w:p>
    <w:p w:rsidR="7D01D168" w:rsidP="778600E2" w:rsidRDefault="7D01D168" w14:paraId="6A8E80FF" w14:textId="1D64848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b w:val="1"/>
          <w:bCs w:val="1"/>
          <w:noProof w:val="0"/>
          <w:sz w:val="24"/>
          <w:szCs w:val="24"/>
          <w:lang w:val="en-US"/>
        </w:rPr>
        <w:t>Physical activity as a protective factor:</w:t>
      </w:r>
      <w:r w:rsidRPr="778600E2" w:rsidR="7D01D168">
        <w:rPr>
          <w:rFonts w:ascii="Aptos" w:hAnsi="Aptos" w:eastAsia="Aptos" w:cs="Aptos"/>
          <w:noProof w:val="0"/>
          <w:sz w:val="24"/>
          <w:szCs w:val="24"/>
          <w:lang w:val="en-US"/>
        </w:rPr>
        <w:t xml:space="preserve"> Regular exercise improves subjective and objective sleep outcomes; effect sizes vary by modality and timing (Kredlow et al., 2015; Alnawwar et al., 2023; Zhou et al., 2025).</w:t>
      </w:r>
    </w:p>
    <w:p w:rsidR="778600E2" w:rsidRDefault="778600E2" w14:paraId="36C5FAE2" w14:textId="062AF8D3"/>
    <w:p w:rsidR="778600E2" w:rsidRDefault="778600E2" w14:paraId="53498FF4" w14:textId="4DABEF6B"/>
    <w:p w:rsidR="3E288CDE" w:rsidP="778600E2" w:rsidRDefault="3E288CDE" w14:paraId="04ACFBC3" w14:textId="5B76CC7E">
      <w:pPr>
        <w:pStyle w:val="Normal"/>
        <w:bidi w:val="0"/>
        <w:spacing w:before="240" w:beforeAutospacing="off" w:after="240" w:afterAutospacing="off"/>
        <w:ind w:left="0"/>
        <w:rPr>
          <w:rFonts w:ascii="Aptos" w:hAnsi="Aptos" w:eastAsia="Aptos" w:cs="Aptos"/>
          <w:b w:val="1"/>
          <w:bCs w:val="1"/>
          <w:noProof w:val="0"/>
          <w:sz w:val="36"/>
          <w:szCs w:val="36"/>
          <w:lang w:val="en-US"/>
        </w:rPr>
      </w:pPr>
      <w:r w:rsidRPr="778600E2" w:rsidR="3E288CDE">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n-US" w:eastAsia="ja-JP" w:bidi="ar-SA"/>
        </w:rPr>
        <w:t>3</w:t>
      </w:r>
      <w:r w:rsidRPr="778600E2" w:rsidR="69D2B424">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n-US" w:eastAsia="ja-JP" w:bidi="ar-SA"/>
        </w:rPr>
        <w:t xml:space="preserve"> · Findings from Social </w:t>
      </w:r>
      <w:r w:rsidRPr="778600E2" w:rsidR="69D2B424">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n-US" w:eastAsia="ja-JP" w:bidi="ar-SA"/>
        </w:rPr>
        <w:t>Besitas</w:t>
      </w:r>
    </w:p>
    <w:p w:rsidR="69D2B424" w:rsidP="778600E2" w:rsidRDefault="69D2B424" w14:paraId="157C2A82" w14:textId="26C02EEC">
      <w:pPr>
        <w:pStyle w:val="Normal"/>
        <w:bidi w:val="0"/>
        <w:spacing w:before="240" w:beforeAutospacing="off" w:after="240" w:afterAutospacing="off"/>
        <w:ind w:left="0"/>
        <w:rPr>
          <w:noProof w:val="0"/>
          <w:sz w:val="24"/>
          <w:szCs w:val="24"/>
          <w:lang w:val="en-US"/>
        </w:rPr>
      </w:pPr>
      <w:r w:rsidRPr="778600E2" w:rsidR="69D2B424">
        <w:rPr>
          <w:noProof w:val="0"/>
          <w:lang w:val="en-US"/>
        </w:rPr>
        <w:t xml:space="preserve">The book </w:t>
      </w:r>
      <w:r w:rsidRPr="778600E2" w:rsidR="69D2B424">
        <w:rPr>
          <w:i w:val="1"/>
          <w:iCs w:val="1"/>
          <w:noProof w:val="0"/>
          <w:lang w:val="en-US"/>
        </w:rPr>
        <w:t xml:space="preserve">Social </w:t>
      </w:r>
      <w:r w:rsidRPr="778600E2" w:rsidR="69D2B424">
        <w:rPr>
          <w:i w:val="1"/>
          <w:iCs w:val="1"/>
          <w:noProof w:val="0"/>
          <w:lang w:val="en-US"/>
        </w:rPr>
        <w:t>Besitas</w:t>
      </w:r>
      <w:r w:rsidRPr="778600E2" w:rsidR="69D2B424">
        <w:rPr>
          <w:noProof w:val="0"/>
          <w:lang w:val="en-US"/>
        </w:rPr>
        <w:t xml:space="preserve"> offers a behavioral and psychological foundation that directly supports </w:t>
      </w:r>
      <w:r w:rsidRPr="778600E2" w:rsidR="69D2B424">
        <w:rPr>
          <w:noProof w:val="0"/>
          <w:lang w:val="en-US"/>
        </w:rPr>
        <w:t>FitPhone’s</w:t>
      </w:r>
      <w:r w:rsidRPr="778600E2" w:rsidR="69D2B424">
        <w:rPr>
          <w:noProof w:val="0"/>
          <w:lang w:val="en-US"/>
        </w:rPr>
        <w:t xml:space="preserve"> mission. Its core message is that overuse of digital platforms creates a form of “social obesity”—a cognitive and emotional overload comparable to physical overconsumption. The book connects excessive digital engagement with stress, anxiety, and disturbed sleep patterns, which align strongly with the project’s focus on understanding smartphone use and its impact on rest.</w:t>
      </w:r>
    </w:p>
    <w:p w:rsidR="61F2230D" w:rsidP="778600E2" w:rsidRDefault="61F2230D" w14:paraId="564C5528" w14:textId="0A9D2CE8">
      <w:pPr>
        <w:pStyle w:val="Heading3"/>
        <w:bidi w:val="0"/>
        <w:spacing w:before="281" w:beforeAutospacing="off" w:after="281" w:afterAutospacing="off"/>
        <w:ind w:left="0"/>
      </w:pPr>
      <w:r w:rsidRPr="778600E2" w:rsidR="61F2230D">
        <w:rPr>
          <w:b w:val="1"/>
          <w:bCs w:val="1"/>
          <w:noProof w:val="0"/>
          <w:sz w:val="28"/>
          <w:szCs w:val="28"/>
          <w:lang w:val="en-US"/>
        </w:rPr>
        <w:t>3</w:t>
      </w:r>
      <w:r w:rsidRPr="778600E2" w:rsidR="69D2B424">
        <w:rPr>
          <w:b w:val="1"/>
          <w:bCs w:val="1"/>
          <w:noProof w:val="0"/>
          <w:sz w:val="28"/>
          <w:szCs w:val="28"/>
          <w:lang w:val="en-US"/>
        </w:rPr>
        <w:t>.1 Sleep Quality Deterioration</w:t>
      </w:r>
    </w:p>
    <w:p w:rsidR="69D2B424" w:rsidP="778600E2" w:rsidRDefault="69D2B424" w14:paraId="1F4B8897" w14:textId="534D3062">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The book emphasizes that constant exposure to online content and nighttime scrolling leads to reduced sleep quality and shorter sleep duration.</w:t>
      </w:r>
    </w:p>
    <w:p w:rsidR="69D2B424" w:rsidP="778600E2" w:rsidRDefault="69D2B424" w14:paraId="249CBE60" w14:textId="06673BD8">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Late-night social media engagement delays the transition to a calm, resting state by keeping the brain active through stimulation and reward feedback loops.</w:t>
      </w:r>
    </w:p>
    <w:p w:rsidR="69D2B424" w:rsidP="778600E2" w:rsidRDefault="69D2B424" w14:paraId="1C27A729" w14:textId="298FF6AC">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Notifications and expectation of online presence extend alertness, disrupting the natural wind-down process before sleep.</w:t>
      </w:r>
    </w:p>
    <w:p w:rsidR="1C9D2F43" w:rsidP="778600E2" w:rsidRDefault="1C9D2F43" w14:paraId="2D480F0D" w14:textId="529E08B0">
      <w:pPr>
        <w:pStyle w:val="Heading3"/>
        <w:bidi w:val="0"/>
        <w:spacing w:before="281" w:beforeAutospacing="off" w:after="281" w:afterAutospacing="off"/>
        <w:ind w:left="0"/>
      </w:pPr>
      <w:r w:rsidRPr="778600E2" w:rsidR="1C9D2F43">
        <w:rPr>
          <w:b w:val="1"/>
          <w:bCs w:val="1"/>
          <w:noProof w:val="0"/>
          <w:sz w:val="28"/>
          <w:szCs w:val="28"/>
          <w:lang w:val="en-US"/>
        </w:rPr>
        <w:t>3</w:t>
      </w:r>
      <w:r w:rsidRPr="778600E2" w:rsidR="69D2B424">
        <w:rPr>
          <w:b w:val="1"/>
          <w:bCs w:val="1"/>
          <w:noProof w:val="0"/>
          <w:sz w:val="28"/>
          <w:szCs w:val="28"/>
          <w:lang w:val="en-US"/>
        </w:rPr>
        <w:t>.2 Psychological Stress and FOMO</w:t>
      </w:r>
    </w:p>
    <w:p w:rsidR="69D2B424" w:rsidP="778600E2" w:rsidRDefault="69D2B424" w14:paraId="12F0AAF2" w14:textId="7CD8B950">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The “fear of missing out” (FOMO) is identified as one of the central drivers of socialbesitas. It keeps users mentally alert and prevents emotional rest.</w:t>
      </w:r>
    </w:p>
    <w:p w:rsidR="69D2B424" w:rsidP="778600E2" w:rsidRDefault="69D2B424" w14:paraId="104FC2D0" w14:textId="65E09033">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Social comparison and the pressure to stay connected increase stress and anxiety, directly affecting the ability to relax before bedtime.</w:t>
      </w:r>
    </w:p>
    <w:p w:rsidR="69D2B424" w:rsidP="778600E2" w:rsidRDefault="69D2B424" w14:paraId="70FF1D16" w14:textId="5E67B2D4">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FOMO is presented as both a psychological and physiological trigger that maintains a state of arousal, increasing sympathetic nervous system activity late at night.</w:t>
      </w:r>
    </w:p>
    <w:p w:rsidR="154B1A7B" w:rsidP="778600E2" w:rsidRDefault="154B1A7B" w14:paraId="7FD8119C" w14:textId="373CF4F4">
      <w:pPr>
        <w:pStyle w:val="Heading3"/>
        <w:bidi w:val="0"/>
        <w:spacing w:before="281" w:beforeAutospacing="off" w:after="281" w:afterAutospacing="off"/>
        <w:ind w:left="0"/>
      </w:pPr>
      <w:r w:rsidRPr="778600E2" w:rsidR="154B1A7B">
        <w:rPr>
          <w:b w:val="1"/>
          <w:bCs w:val="1"/>
          <w:noProof w:val="0"/>
          <w:sz w:val="28"/>
          <w:szCs w:val="28"/>
          <w:lang w:val="en-US"/>
        </w:rPr>
        <w:t>3</w:t>
      </w:r>
      <w:r w:rsidRPr="778600E2" w:rsidR="69D2B424">
        <w:rPr>
          <w:b w:val="1"/>
          <w:bCs w:val="1"/>
          <w:noProof w:val="0"/>
          <w:sz w:val="28"/>
          <w:szCs w:val="28"/>
          <w:lang w:val="en-US"/>
        </w:rPr>
        <w:t>.3 Addiction Patterns</w:t>
      </w:r>
    </w:p>
    <w:p w:rsidR="69D2B424" w:rsidP="778600E2" w:rsidRDefault="69D2B424" w14:paraId="4361865D" w14:textId="7D63C391">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The book frames smartphone addiction as a behavioral dependency shaped by dopamine cycles—short bursts of satisfaction from likes, messages, and updates.</w:t>
      </w:r>
    </w:p>
    <w:p w:rsidR="69D2B424" w:rsidP="778600E2" w:rsidRDefault="69D2B424" w14:paraId="1F666E6E" w14:textId="5CBD3486">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Algorithms are designed to maximize engagement, which creates a self-reinforcing loop of reward seeking and prolonged screen exposure.</w:t>
      </w:r>
    </w:p>
    <w:p w:rsidR="69D2B424" w:rsidP="778600E2" w:rsidRDefault="69D2B424" w14:paraId="427F29B6" w14:textId="5DB98012">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This pattern mirrors the compulsive behavior of traditional addiction models, where users know the harm but struggle to stop.</w:t>
      </w:r>
    </w:p>
    <w:p w:rsidR="2D4A451C" w:rsidP="778600E2" w:rsidRDefault="2D4A451C" w14:paraId="1F2ADBA1" w14:textId="14288AD7">
      <w:pPr>
        <w:pStyle w:val="Heading3"/>
        <w:bidi w:val="0"/>
        <w:spacing w:before="281" w:beforeAutospacing="off" w:after="281" w:afterAutospacing="off"/>
        <w:ind w:left="0"/>
      </w:pPr>
      <w:r w:rsidRPr="778600E2" w:rsidR="2D4A451C">
        <w:rPr>
          <w:b w:val="1"/>
          <w:bCs w:val="1"/>
          <w:noProof w:val="0"/>
          <w:sz w:val="28"/>
          <w:szCs w:val="28"/>
          <w:lang w:val="en-US"/>
        </w:rPr>
        <w:t>3</w:t>
      </w:r>
      <w:r w:rsidRPr="778600E2" w:rsidR="69D2B424">
        <w:rPr>
          <w:b w:val="1"/>
          <w:bCs w:val="1"/>
          <w:noProof w:val="0"/>
          <w:sz w:val="28"/>
          <w:szCs w:val="28"/>
          <w:lang w:val="en-US"/>
        </w:rPr>
        <w:t>.4 Attention and Concentration Impact</w:t>
      </w:r>
    </w:p>
    <w:p w:rsidR="69D2B424" w:rsidP="778600E2" w:rsidRDefault="69D2B424" w14:paraId="4CB293E6" w14:textId="0A9AE7CC">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Continuous partial attention—constantly dividing focus between online stimuli—reduces deep cognitive engagement during the day.</w:t>
      </w:r>
    </w:p>
    <w:p w:rsidR="69D2B424" w:rsidP="778600E2" w:rsidRDefault="69D2B424" w14:paraId="0C5B40A5" w14:textId="7CBD5BD5">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Poor sleep combined with high screen time decreases sustained attention, memory, and academic performance.</w:t>
      </w:r>
    </w:p>
    <w:p w:rsidR="69D2B424" w:rsidP="778600E2" w:rsidRDefault="69D2B424" w14:paraId="4A23B696" w14:textId="797AFB95">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The book links this with increased stress levels and cognitive fatigue, forming a vicious cycle of poor rest and low focus.</w:t>
      </w:r>
    </w:p>
    <w:p w:rsidR="6B9FDAB8" w:rsidP="778600E2" w:rsidRDefault="6B9FDAB8" w14:paraId="05C4AE41" w14:textId="5BB5DB86">
      <w:pPr>
        <w:pStyle w:val="Heading3"/>
        <w:bidi w:val="0"/>
        <w:spacing w:before="281" w:beforeAutospacing="off" w:after="281" w:afterAutospacing="off"/>
        <w:ind w:left="0"/>
      </w:pPr>
      <w:r w:rsidRPr="778600E2" w:rsidR="6B9FDAB8">
        <w:rPr>
          <w:b w:val="1"/>
          <w:bCs w:val="1"/>
          <w:noProof w:val="0"/>
          <w:sz w:val="28"/>
          <w:szCs w:val="28"/>
          <w:lang w:val="en-US"/>
        </w:rPr>
        <w:t>3</w:t>
      </w:r>
      <w:r w:rsidRPr="778600E2" w:rsidR="69D2B424">
        <w:rPr>
          <w:b w:val="1"/>
          <w:bCs w:val="1"/>
          <w:noProof w:val="0"/>
          <w:sz w:val="28"/>
          <w:szCs w:val="28"/>
          <w:lang w:val="en-US"/>
        </w:rPr>
        <w:t>.5 Preventive Strategies and Solutions</w:t>
      </w:r>
    </w:p>
    <w:p w:rsidR="69D2B424" w:rsidP="778600E2" w:rsidRDefault="69D2B424" w14:paraId="362584F6" w14:textId="16C4BFB5">
      <w:pPr>
        <w:pStyle w:val="ListParagraph"/>
        <w:numPr>
          <w:ilvl w:val="0"/>
          <w:numId w:val="5"/>
        </w:numPr>
        <w:bidi w:val="0"/>
        <w:spacing w:before="240" w:beforeAutospacing="off" w:after="240" w:afterAutospacing="off"/>
        <w:rPr>
          <w:noProof w:val="0"/>
          <w:sz w:val="24"/>
          <w:szCs w:val="24"/>
          <w:lang w:val="en-US"/>
        </w:rPr>
      </w:pPr>
      <w:r w:rsidRPr="778600E2" w:rsidR="69D2B424">
        <w:rPr>
          <w:i w:val="1"/>
          <w:iCs w:val="1"/>
          <w:noProof w:val="0"/>
          <w:lang w:val="en-US"/>
        </w:rPr>
        <w:t>Social Besitas</w:t>
      </w:r>
      <w:r w:rsidRPr="778600E2" w:rsidR="69D2B424">
        <w:rPr>
          <w:noProof w:val="0"/>
          <w:lang w:val="en-US"/>
        </w:rPr>
        <w:t xml:space="preserve"> promotes conscious digital behavior: setting boundaries, intentional disconnection, and daily reflection on media habits.</w:t>
      </w:r>
    </w:p>
    <w:p w:rsidR="69D2B424" w:rsidP="778600E2" w:rsidRDefault="69D2B424" w14:paraId="522B49D0" w14:textId="07A3E9EF">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It recommends incorporating digital detox moments, particularly in the hour before sleep.</w:t>
      </w:r>
    </w:p>
    <w:p w:rsidR="69D2B424" w:rsidP="778600E2" w:rsidRDefault="69D2B424" w14:paraId="7EFF7271" w14:textId="78C4F871">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The authors advocate for physical activity and real-life social interaction as natural antidotes to digital overstimulation.</w:t>
      </w:r>
    </w:p>
    <w:p w:rsidR="69D2B424" w:rsidP="778600E2" w:rsidRDefault="69D2B424" w14:paraId="6B7AFC46" w14:textId="33D833CB">
      <w:pPr>
        <w:pStyle w:val="ListParagraph"/>
        <w:numPr>
          <w:ilvl w:val="0"/>
          <w:numId w:val="5"/>
        </w:numPr>
        <w:bidi w:val="0"/>
        <w:spacing w:before="240" w:beforeAutospacing="off" w:after="240" w:afterAutospacing="off"/>
        <w:rPr>
          <w:noProof w:val="0"/>
          <w:sz w:val="24"/>
          <w:szCs w:val="24"/>
          <w:lang w:val="en-US"/>
        </w:rPr>
      </w:pPr>
      <w:r w:rsidRPr="778600E2" w:rsidR="69D2B424">
        <w:rPr>
          <w:noProof w:val="0"/>
          <w:lang w:val="en-US"/>
        </w:rPr>
        <w:t xml:space="preserve">Encouraging awareness—not prohibition—is the core prevention strategy, aligning with </w:t>
      </w:r>
      <w:r w:rsidRPr="778600E2" w:rsidR="69D2B424">
        <w:rPr>
          <w:noProof w:val="0"/>
          <w:lang w:val="en-US"/>
        </w:rPr>
        <w:t>FitPhone’s</w:t>
      </w:r>
      <w:r w:rsidRPr="778600E2" w:rsidR="69D2B424">
        <w:rPr>
          <w:noProof w:val="0"/>
          <w:lang w:val="en-US"/>
        </w:rPr>
        <w:t xml:space="preserve"> educational and feedback-based approach.</w:t>
      </w:r>
    </w:p>
    <w:p w:rsidR="2FC5B88B" w:rsidP="778600E2" w:rsidRDefault="2FC5B88B" w14:paraId="6784F085" w14:textId="0007D1E9">
      <w:pPr>
        <w:pStyle w:val="Heading2"/>
        <w:bidi w:val="0"/>
        <w:spacing w:before="299" w:beforeAutospacing="off" w:after="299" w:afterAutospacing="off"/>
      </w:pPr>
      <w:r w:rsidRPr="778600E2" w:rsidR="2FC5B88B">
        <w:rPr>
          <w:rFonts w:ascii="Aptos" w:hAnsi="Aptos" w:eastAsia="Aptos" w:cs="Aptos"/>
          <w:b w:val="1"/>
          <w:bCs w:val="1"/>
          <w:noProof w:val="0"/>
          <w:sz w:val="36"/>
          <w:szCs w:val="36"/>
          <w:lang w:val="en-US"/>
        </w:rPr>
        <w:t>4</w:t>
      </w:r>
      <w:r w:rsidRPr="778600E2" w:rsidR="7D01D168">
        <w:rPr>
          <w:rFonts w:ascii="Aptos" w:hAnsi="Aptos" w:eastAsia="Aptos" w:cs="Aptos"/>
          <w:b w:val="1"/>
          <w:bCs w:val="1"/>
          <w:noProof w:val="0"/>
          <w:sz w:val="36"/>
          <w:szCs w:val="36"/>
          <w:lang w:val="en-US"/>
        </w:rPr>
        <w:t xml:space="preserve"> · Implications for </w:t>
      </w:r>
      <w:r w:rsidRPr="778600E2" w:rsidR="7D01D168">
        <w:rPr>
          <w:rFonts w:ascii="Aptos" w:hAnsi="Aptos" w:eastAsia="Aptos" w:cs="Aptos"/>
          <w:b w:val="1"/>
          <w:bCs w:val="1"/>
          <w:noProof w:val="0"/>
          <w:sz w:val="36"/>
          <w:szCs w:val="36"/>
          <w:lang w:val="en-US"/>
        </w:rPr>
        <w:t>FitPhone</w:t>
      </w:r>
      <w:r w:rsidRPr="778600E2" w:rsidR="7D01D168">
        <w:rPr>
          <w:rFonts w:ascii="Aptos" w:hAnsi="Aptos" w:eastAsia="Aptos" w:cs="Aptos"/>
          <w:b w:val="1"/>
          <w:bCs w:val="1"/>
          <w:noProof w:val="0"/>
          <w:sz w:val="36"/>
          <w:szCs w:val="36"/>
          <w:lang w:val="en-US"/>
        </w:rPr>
        <w:t xml:space="preserve"> Design</w:t>
      </w:r>
    </w:p>
    <w:p w:rsidR="7D01D168" w:rsidP="778600E2" w:rsidRDefault="7D01D168" w14:paraId="629761B0" w14:textId="6F9A8E2F">
      <w:p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Discuss </w:t>
      </w:r>
      <w:r w:rsidRPr="778600E2" w:rsidR="05CDB5B8">
        <w:rPr>
          <w:rFonts w:ascii="Aptos" w:hAnsi="Aptos" w:eastAsia="Aptos" w:cs="Aptos"/>
          <w:noProof w:val="0"/>
          <w:sz w:val="24"/>
          <w:szCs w:val="24"/>
          <w:lang w:val="en-US"/>
        </w:rPr>
        <w:t xml:space="preserve">these </w:t>
      </w:r>
      <w:r w:rsidRPr="778600E2" w:rsidR="7D01D168">
        <w:rPr>
          <w:rFonts w:ascii="Aptos" w:hAnsi="Aptos" w:eastAsia="Aptos" w:cs="Aptos"/>
          <w:noProof w:val="0"/>
          <w:sz w:val="24"/>
          <w:szCs w:val="24"/>
          <w:lang w:val="en-US"/>
        </w:rPr>
        <w:t xml:space="preserve">findings </w:t>
      </w:r>
      <w:r w:rsidRPr="778600E2" w:rsidR="0B395FEA">
        <w:rPr>
          <w:rFonts w:ascii="Aptos" w:hAnsi="Aptos" w:eastAsia="Aptos" w:cs="Aptos"/>
          <w:noProof w:val="0"/>
          <w:sz w:val="24"/>
          <w:szCs w:val="24"/>
          <w:lang w:val="en-US"/>
        </w:rPr>
        <w:t xml:space="preserve">with the team and </w:t>
      </w:r>
      <w:r w:rsidRPr="778600E2" w:rsidR="0B395FEA">
        <w:rPr>
          <w:rFonts w:ascii="Aptos" w:hAnsi="Aptos" w:eastAsia="Aptos" w:cs="Aptos"/>
          <w:noProof w:val="0"/>
          <w:sz w:val="24"/>
          <w:szCs w:val="24"/>
          <w:lang w:val="en-US"/>
        </w:rPr>
        <w:t>determine</w:t>
      </w:r>
      <w:r w:rsidRPr="778600E2" w:rsidR="7D01D168">
        <w:rPr>
          <w:rFonts w:ascii="Aptos" w:hAnsi="Aptos" w:eastAsia="Aptos" w:cs="Aptos"/>
          <w:noProof w:val="0"/>
          <w:sz w:val="24"/>
          <w:szCs w:val="24"/>
          <w:lang w:val="en-US"/>
        </w:rPr>
        <w:t>:</w:t>
      </w:r>
    </w:p>
    <w:p w:rsidR="6FF4F76B" w:rsidP="778600E2" w:rsidRDefault="6FF4F76B" w14:paraId="54AEB25B" w14:textId="602BBD12">
      <w:pPr>
        <w:pStyle w:val="ListParagraph"/>
        <w:numPr>
          <w:ilvl w:val="0"/>
          <w:numId w:val="6"/>
        </w:numPr>
        <w:bidi w:val="0"/>
        <w:spacing w:before="240" w:beforeAutospacing="off" w:after="240" w:afterAutospacing="off"/>
        <w:rPr>
          <w:noProof w:val="0"/>
          <w:sz w:val="24"/>
          <w:szCs w:val="24"/>
          <w:lang w:val="en-US"/>
        </w:rPr>
      </w:pPr>
      <w:r w:rsidRPr="778600E2" w:rsidR="6FF4F76B">
        <w:rPr>
          <w:b w:val="1"/>
          <w:bCs w:val="1"/>
          <w:noProof w:val="0"/>
          <w:lang w:val="en-US"/>
        </w:rPr>
        <w:t>Defining design &amp; AI implications</w:t>
      </w:r>
      <w:r w:rsidRPr="778600E2" w:rsidR="6FF4F76B">
        <w:rPr>
          <w:noProof w:val="0"/>
          <w:lang w:val="en-US"/>
        </w:rPr>
        <w:t xml:space="preserve"> based on your research,</w:t>
      </w:r>
    </w:p>
    <w:p w:rsidR="6FF4F76B" w:rsidP="778600E2" w:rsidRDefault="6FF4F76B" w14:paraId="1F6943B8" w14:textId="48A345D1">
      <w:pPr>
        <w:pStyle w:val="ListParagraph"/>
        <w:numPr>
          <w:ilvl w:val="0"/>
          <w:numId w:val="6"/>
        </w:numPr>
        <w:bidi w:val="0"/>
        <w:spacing w:before="240" w:beforeAutospacing="off" w:after="240" w:afterAutospacing="off"/>
        <w:rPr>
          <w:noProof w:val="0"/>
          <w:sz w:val="24"/>
          <w:szCs w:val="24"/>
          <w:lang w:val="en-US"/>
        </w:rPr>
      </w:pPr>
      <w:r w:rsidRPr="778600E2" w:rsidR="6FF4F76B">
        <w:rPr>
          <w:b w:val="1"/>
          <w:bCs w:val="1"/>
          <w:noProof w:val="0"/>
          <w:lang w:val="en-US"/>
        </w:rPr>
        <w:t>Listing ethical approach</w:t>
      </w:r>
    </w:p>
    <w:p w:rsidR="6FF4F76B" w:rsidP="778600E2" w:rsidRDefault="6FF4F76B" w14:paraId="50226767" w14:textId="661652D1">
      <w:pPr>
        <w:pStyle w:val="ListParagraph"/>
        <w:numPr>
          <w:ilvl w:val="0"/>
          <w:numId w:val="6"/>
        </w:numPr>
        <w:bidi w:val="0"/>
        <w:spacing w:before="240" w:beforeAutospacing="off" w:after="240" w:afterAutospacing="off"/>
        <w:rPr>
          <w:noProof w:val="0"/>
          <w:lang w:val="en-US"/>
        </w:rPr>
      </w:pPr>
      <w:r w:rsidRPr="778600E2" w:rsidR="6FF4F76B">
        <w:rPr>
          <w:b w:val="1"/>
          <w:bCs w:val="1"/>
          <w:noProof w:val="0"/>
          <w:lang w:val="en-US"/>
        </w:rPr>
        <w:t>UX design</w:t>
      </w:r>
    </w:p>
    <w:p w:rsidR="6FF4F76B" w:rsidP="778600E2" w:rsidRDefault="6FF4F76B" w14:paraId="747D850C" w14:textId="1354575C">
      <w:pPr>
        <w:pStyle w:val="ListParagraph"/>
        <w:numPr>
          <w:ilvl w:val="0"/>
          <w:numId w:val="6"/>
        </w:numPr>
        <w:bidi w:val="0"/>
        <w:spacing w:before="240" w:beforeAutospacing="off" w:after="240" w:afterAutospacing="off"/>
        <w:rPr>
          <w:noProof w:val="0"/>
          <w:sz w:val="24"/>
          <w:szCs w:val="24"/>
          <w:lang w:val="en-US"/>
        </w:rPr>
      </w:pPr>
      <w:r w:rsidRPr="778600E2" w:rsidR="6FF4F76B">
        <w:rPr>
          <w:b w:val="1"/>
          <w:bCs w:val="1"/>
          <w:noProof w:val="0"/>
          <w:lang w:val="en-US"/>
        </w:rPr>
        <w:t>Specifying next actions</w:t>
      </w:r>
      <w:r w:rsidRPr="778600E2" w:rsidR="6FF4F76B">
        <w:rPr>
          <w:noProof w:val="0"/>
          <w:lang w:val="en-US"/>
        </w:rPr>
        <w:t xml:space="preserve"> that connect research → implementation.</w:t>
      </w:r>
    </w:p>
    <w:p w:rsidR="778600E2" w:rsidRDefault="778600E2" w14:paraId="08B2508F" w14:textId="5EC63827"/>
    <w:p w:rsidR="15FAB854" w:rsidP="778600E2" w:rsidRDefault="15FAB854" w14:paraId="3A02A4A8" w14:textId="4006A7D8">
      <w:pPr>
        <w:pStyle w:val="Heading2"/>
        <w:bidi w:val="0"/>
        <w:spacing w:before="299" w:beforeAutospacing="off" w:after="299" w:afterAutospacing="off"/>
      </w:pPr>
      <w:r w:rsidRPr="778600E2" w:rsidR="15FAB854">
        <w:rPr>
          <w:rFonts w:ascii="Aptos" w:hAnsi="Aptos" w:eastAsia="Aptos" w:cs="Aptos"/>
          <w:b w:val="1"/>
          <w:bCs w:val="1"/>
          <w:noProof w:val="0"/>
          <w:sz w:val="36"/>
          <w:szCs w:val="36"/>
          <w:lang w:val="en-US"/>
        </w:rPr>
        <w:t>5</w:t>
      </w:r>
      <w:r w:rsidRPr="778600E2" w:rsidR="7D01D168">
        <w:rPr>
          <w:rFonts w:ascii="Aptos" w:hAnsi="Aptos" w:eastAsia="Aptos" w:cs="Aptos"/>
          <w:b w:val="1"/>
          <w:bCs w:val="1"/>
          <w:noProof w:val="0"/>
          <w:sz w:val="36"/>
          <w:szCs w:val="36"/>
          <w:lang w:val="en-US"/>
        </w:rPr>
        <w:t xml:space="preserve"> · Next Steps</w:t>
      </w:r>
    </w:p>
    <w:p w:rsidR="7D01D168" w:rsidP="778600E2" w:rsidRDefault="7D01D168" w14:paraId="3C18DC1E" w14:textId="1354CAF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Collect anonymized usage data with consent.</w:t>
      </w:r>
    </w:p>
    <w:p w:rsidR="7D01D168" w:rsidP="778600E2" w:rsidRDefault="7D01D168" w14:paraId="45D4BDEE" w14:textId="6E7457D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Collaborate with sleep-research students.</w:t>
      </w:r>
    </w:p>
    <w:p w:rsidR="7D01D168" w:rsidP="778600E2" w:rsidRDefault="7D01D168" w14:paraId="255E7E55" w14:textId="70024BF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Conduct initial exploratory data analysis (EDA).</w:t>
      </w:r>
    </w:p>
    <w:p w:rsidR="7D01D168" w:rsidP="778600E2" w:rsidRDefault="7D01D168" w14:paraId="39358C7A" w14:textId="13405DC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Keep literature updated for Iteration 1.</w:t>
      </w:r>
    </w:p>
    <w:p w:rsidR="778600E2" w:rsidRDefault="778600E2" w14:paraId="45DAF8A2" w14:textId="0D55A4B8"/>
    <w:p w:rsidR="33B98975" w:rsidP="778600E2" w:rsidRDefault="33B98975" w14:paraId="06543303" w14:textId="6FCC9768">
      <w:pPr>
        <w:pStyle w:val="Heading2"/>
        <w:bidi w:val="0"/>
        <w:spacing w:before="299" w:beforeAutospacing="off" w:after="299" w:afterAutospacing="off"/>
      </w:pPr>
      <w:r w:rsidRPr="778600E2" w:rsidR="33B98975">
        <w:rPr>
          <w:rFonts w:ascii="Aptos" w:hAnsi="Aptos" w:eastAsia="Aptos" w:cs="Aptos"/>
          <w:b w:val="1"/>
          <w:bCs w:val="1"/>
          <w:noProof w:val="0"/>
          <w:sz w:val="36"/>
          <w:szCs w:val="36"/>
          <w:lang w:val="en-US"/>
        </w:rPr>
        <w:t>6</w:t>
      </w:r>
      <w:r w:rsidRPr="778600E2" w:rsidR="7D01D168">
        <w:rPr>
          <w:rFonts w:ascii="Aptos" w:hAnsi="Aptos" w:eastAsia="Aptos" w:cs="Aptos"/>
          <w:b w:val="1"/>
          <w:bCs w:val="1"/>
          <w:noProof w:val="0"/>
          <w:sz w:val="36"/>
          <w:szCs w:val="36"/>
          <w:lang w:val="en-US"/>
        </w:rPr>
        <w:t xml:space="preserve"> · References</w:t>
      </w:r>
    </w:p>
    <w:p w:rsidR="7D01D168" w:rsidP="778600E2" w:rsidRDefault="7D01D168" w14:paraId="32D63F58" w14:textId="19A9BCE9">
      <w:pPr>
        <w:bidi w:val="0"/>
        <w:spacing w:before="240" w:beforeAutospacing="off" w:after="240" w:afterAutospacing="off"/>
      </w:pPr>
      <w:r w:rsidRPr="778600E2" w:rsidR="7D01D168">
        <w:rPr>
          <w:rFonts w:ascii="Aptos" w:hAnsi="Aptos" w:eastAsia="Aptos" w:cs="Aptos"/>
          <w:i w:val="1"/>
          <w:iCs w:val="1"/>
          <w:noProof w:val="0"/>
          <w:sz w:val="24"/>
          <w:szCs w:val="24"/>
          <w:lang w:val="en-US"/>
        </w:rPr>
        <w:t>(Selected, high‑quality sources; ordered by topic)</w:t>
      </w:r>
    </w:p>
    <w:p w:rsidR="7D01D168" w:rsidP="778600E2" w:rsidRDefault="7D01D168" w14:paraId="4945D0DB" w14:textId="43F7BF25">
      <w:pPr>
        <w:bidi w:val="0"/>
        <w:spacing w:before="240" w:beforeAutospacing="off" w:after="240" w:afterAutospacing="off"/>
      </w:pPr>
      <w:r w:rsidRPr="778600E2" w:rsidR="7D01D168">
        <w:rPr>
          <w:rFonts w:ascii="Aptos" w:hAnsi="Aptos" w:eastAsia="Aptos" w:cs="Aptos"/>
          <w:b w:val="1"/>
          <w:bCs w:val="1"/>
          <w:noProof w:val="0"/>
          <w:sz w:val="24"/>
          <w:szCs w:val="24"/>
          <w:lang w:val="en-US"/>
        </w:rPr>
        <w:t>Blue light, melatonin, circadian timing</w:t>
      </w:r>
    </w:p>
    <w:p w:rsidR="7D01D168" w:rsidP="778600E2" w:rsidRDefault="7D01D168" w14:paraId="599A56E0" w14:textId="5B42AC7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Chang, A.‑M., et al. (2015). </w:t>
      </w:r>
      <w:r w:rsidRPr="778600E2" w:rsidR="7D01D168">
        <w:rPr>
          <w:rFonts w:ascii="Aptos" w:hAnsi="Aptos" w:eastAsia="Aptos" w:cs="Aptos"/>
          <w:i w:val="1"/>
          <w:iCs w:val="1"/>
          <w:noProof w:val="0"/>
          <w:sz w:val="24"/>
          <w:szCs w:val="24"/>
          <w:lang w:val="en-US"/>
        </w:rPr>
        <w:t>Evening use of light‑emitting eReaders negatively affects sleep, circadian timing, and next‑morning alertness.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PNAS</w:t>
      </w:r>
      <w:r w:rsidRPr="778600E2" w:rsidR="7D01D168">
        <w:rPr>
          <w:rFonts w:ascii="Aptos" w:hAnsi="Aptos" w:eastAsia="Aptos" w:cs="Aptos"/>
          <w:noProof w:val="0"/>
          <w:sz w:val="24"/>
          <w:szCs w:val="24"/>
          <w:lang w:val="en-US"/>
        </w:rPr>
        <w:t xml:space="preserve">, 112(4), 1232–1237. </w:t>
      </w:r>
      <w:hyperlink r:id="R657e7452e0924301">
        <w:r w:rsidRPr="778600E2" w:rsidR="7D01D168">
          <w:rPr>
            <w:rStyle w:val="Hyperlink"/>
            <w:rFonts w:ascii="Aptos" w:hAnsi="Aptos" w:eastAsia="Aptos" w:cs="Aptos"/>
            <w:noProof w:val="0"/>
            <w:sz w:val="24"/>
            <w:szCs w:val="24"/>
            <w:lang w:val="en-US"/>
          </w:rPr>
          <w:t>https://doi.org/10.1073/pnas.1418490112</w:t>
        </w:r>
      </w:hyperlink>
    </w:p>
    <w:p w:rsidR="7D01D168" w:rsidP="778600E2" w:rsidRDefault="7D01D168" w14:paraId="7706731D" w14:textId="67B7BF4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Harvard Health Publishing. (2024). </w:t>
      </w:r>
      <w:r w:rsidRPr="778600E2" w:rsidR="7D01D168">
        <w:rPr>
          <w:rFonts w:ascii="Aptos" w:hAnsi="Aptos" w:eastAsia="Aptos" w:cs="Aptos"/>
          <w:i w:val="1"/>
          <w:iCs w:val="1"/>
          <w:noProof w:val="0"/>
          <w:sz w:val="24"/>
          <w:szCs w:val="24"/>
          <w:lang w:val="en-US"/>
        </w:rPr>
        <w:t>Blue light has a dark side.</w:t>
      </w:r>
      <w:r w:rsidRPr="778600E2" w:rsidR="7D01D168">
        <w:rPr>
          <w:rFonts w:ascii="Aptos" w:hAnsi="Aptos" w:eastAsia="Aptos" w:cs="Aptos"/>
          <w:noProof w:val="0"/>
          <w:sz w:val="24"/>
          <w:szCs w:val="24"/>
          <w:lang w:val="en-US"/>
        </w:rPr>
        <w:t xml:space="preserve"> </w:t>
      </w:r>
      <w:hyperlink r:id="Rdf395f3ab3d341de">
        <w:r w:rsidRPr="778600E2" w:rsidR="7D01D168">
          <w:rPr>
            <w:rStyle w:val="Hyperlink"/>
            <w:rFonts w:ascii="Aptos" w:hAnsi="Aptos" w:eastAsia="Aptos" w:cs="Aptos"/>
            <w:noProof w:val="0"/>
            <w:sz w:val="24"/>
            <w:szCs w:val="24"/>
            <w:lang w:val="en-US"/>
          </w:rPr>
          <w:t>https://www.health.harvard.edu/staying-healthy/blue-light-has-a-dark-side</w:t>
        </w:r>
      </w:hyperlink>
    </w:p>
    <w:p w:rsidR="7D01D168" w:rsidP="778600E2" w:rsidRDefault="7D01D168" w14:paraId="75914B7C" w14:textId="3D22693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Silvani, M. I., et al. (2022). </w:t>
      </w:r>
      <w:r w:rsidRPr="778600E2" w:rsidR="7D01D168">
        <w:rPr>
          <w:rFonts w:ascii="Aptos" w:hAnsi="Aptos" w:eastAsia="Aptos" w:cs="Aptos"/>
          <w:i w:val="1"/>
          <w:iCs w:val="1"/>
          <w:noProof w:val="0"/>
          <w:sz w:val="24"/>
          <w:szCs w:val="24"/>
          <w:lang w:val="en-US"/>
        </w:rPr>
        <w:t>The influence of blue light on sleep, performance and recovery in athletes.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Biology of Sport</w:t>
      </w:r>
      <w:r w:rsidRPr="778600E2" w:rsidR="7D01D168">
        <w:rPr>
          <w:rFonts w:ascii="Aptos" w:hAnsi="Aptos" w:eastAsia="Aptos" w:cs="Aptos"/>
          <w:noProof w:val="0"/>
          <w:sz w:val="24"/>
          <w:szCs w:val="24"/>
          <w:lang w:val="en-US"/>
        </w:rPr>
        <w:t xml:space="preserve">, 39(4), 697–708. </w:t>
      </w:r>
      <w:hyperlink r:id="R7a2ceba203174221">
        <w:r w:rsidRPr="778600E2" w:rsidR="7D01D168">
          <w:rPr>
            <w:rStyle w:val="Hyperlink"/>
            <w:rFonts w:ascii="Aptos" w:hAnsi="Aptos" w:eastAsia="Aptos" w:cs="Aptos"/>
            <w:noProof w:val="0"/>
            <w:sz w:val="24"/>
            <w:szCs w:val="24"/>
            <w:lang w:val="en-US"/>
          </w:rPr>
          <w:t>https://pmc.ncbi.nlm.nih.gov/articles/PMC9424753/</w:t>
        </w:r>
      </w:hyperlink>
    </w:p>
    <w:p w:rsidR="7D01D168" w:rsidP="778600E2" w:rsidRDefault="7D01D168" w14:paraId="155B4751" w14:textId="0A367D4D">
      <w:pPr>
        <w:bidi w:val="0"/>
        <w:spacing w:before="240" w:beforeAutospacing="off" w:after="240" w:afterAutospacing="off"/>
      </w:pPr>
      <w:r w:rsidRPr="778600E2" w:rsidR="7D01D168">
        <w:rPr>
          <w:rFonts w:ascii="Aptos" w:hAnsi="Aptos" w:eastAsia="Aptos" w:cs="Aptos"/>
          <w:b w:val="1"/>
          <w:bCs w:val="1"/>
          <w:noProof w:val="0"/>
          <w:sz w:val="24"/>
          <w:szCs w:val="24"/>
          <w:lang w:val="en-US"/>
        </w:rPr>
        <w:t>Bedtime devices &amp; sleep outcomes (systematic reviews/meta‑analyses)</w:t>
      </w:r>
    </w:p>
    <w:p w:rsidR="7D01D168" w:rsidP="778600E2" w:rsidRDefault="7D01D168" w14:paraId="0CB3EF5E" w14:textId="55E537C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Carter, B., et al. (2016). </w:t>
      </w:r>
      <w:r w:rsidRPr="778600E2" w:rsidR="7D01D168">
        <w:rPr>
          <w:rFonts w:ascii="Aptos" w:hAnsi="Aptos" w:eastAsia="Aptos" w:cs="Aptos"/>
          <w:i w:val="1"/>
          <w:iCs w:val="1"/>
          <w:noProof w:val="0"/>
          <w:sz w:val="24"/>
          <w:szCs w:val="24"/>
          <w:lang w:val="en-US"/>
        </w:rPr>
        <w:t>Association Between Portable Screen‑Based Media Device Access or Use and Sleep Outcomes: A Systematic Review and Meta‑analysis.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JAMA Pediatrics</w:t>
      </w:r>
      <w:r w:rsidRPr="778600E2" w:rsidR="7D01D168">
        <w:rPr>
          <w:rFonts w:ascii="Aptos" w:hAnsi="Aptos" w:eastAsia="Aptos" w:cs="Aptos"/>
          <w:noProof w:val="0"/>
          <w:sz w:val="24"/>
          <w:szCs w:val="24"/>
          <w:lang w:val="en-US"/>
        </w:rPr>
        <w:t xml:space="preserve">, 170(12), e162843. </w:t>
      </w:r>
      <w:hyperlink r:id="R53b0871acb024e0c">
        <w:r w:rsidRPr="778600E2" w:rsidR="7D01D168">
          <w:rPr>
            <w:rStyle w:val="Hyperlink"/>
            <w:rFonts w:ascii="Aptos" w:hAnsi="Aptos" w:eastAsia="Aptos" w:cs="Aptos"/>
            <w:noProof w:val="0"/>
            <w:sz w:val="24"/>
            <w:szCs w:val="24"/>
            <w:lang w:val="en-US"/>
          </w:rPr>
          <w:t>https://jamanetwork.com/journals/jamapediatrics/fullarticle/2571467</w:t>
        </w:r>
      </w:hyperlink>
    </w:p>
    <w:p w:rsidR="7D01D168" w:rsidP="778600E2" w:rsidRDefault="7D01D168" w14:paraId="702D59D7" w14:textId="0175F90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Han, X., et al. (2024). </w:t>
      </w:r>
      <w:r w:rsidRPr="778600E2" w:rsidR="7D01D168">
        <w:rPr>
          <w:rFonts w:ascii="Aptos" w:hAnsi="Aptos" w:eastAsia="Aptos" w:cs="Aptos"/>
          <w:i w:val="1"/>
          <w:iCs w:val="1"/>
          <w:noProof w:val="0"/>
          <w:sz w:val="24"/>
          <w:szCs w:val="24"/>
          <w:lang w:val="en-US"/>
        </w:rPr>
        <w:t>Electronic Media Use and Sleep Quality: A Meta‑analysis.</w:t>
      </w:r>
      <w:r w:rsidRPr="778600E2" w:rsidR="7D01D168">
        <w:rPr>
          <w:rFonts w:ascii="Aptos" w:hAnsi="Aptos" w:eastAsia="Aptos" w:cs="Aptos"/>
          <w:noProof w:val="0"/>
          <w:sz w:val="24"/>
          <w:szCs w:val="24"/>
          <w:lang w:val="en-US"/>
        </w:rPr>
        <w:t xml:space="preserve"> </w:t>
      </w:r>
      <w:hyperlink r:id="Red3cb168d64a40d2">
        <w:r w:rsidRPr="778600E2" w:rsidR="7D01D168">
          <w:rPr>
            <w:rStyle w:val="Hyperlink"/>
            <w:rFonts w:ascii="Aptos" w:hAnsi="Aptos" w:eastAsia="Aptos" w:cs="Aptos"/>
            <w:noProof w:val="0"/>
            <w:sz w:val="24"/>
            <w:szCs w:val="24"/>
            <w:lang w:val="en-US"/>
          </w:rPr>
          <w:t>https://pmc.ncbi.nlm.nih.gov/articles/PMC11077410/</w:t>
        </w:r>
      </w:hyperlink>
    </w:p>
    <w:p w:rsidR="7D01D168" w:rsidP="778600E2" w:rsidRDefault="7D01D168" w14:paraId="4405F02B" w14:textId="516FE2C8">
      <w:pPr>
        <w:bidi w:val="0"/>
        <w:spacing w:before="240" w:beforeAutospacing="off" w:after="240" w:afterAutospacing="off"/>
      </w:pPr>
      <w:r w:rsidRPr="778600E2" w:rsidR="7D01D168">
        <w:rPr>
          <w:rFonts w:ascii="Aptos" w:hAnsi="Aptos" w:eastAsia="Aptos" w:cs="Aptos"/>
          <w:b w:val="1"/>
          <w:bCs w:val="1"/>
          <w:noProof w:val="0"/>
          <w:sz w:val="24"/>
          <w:szCs w:val="24"/>
          <w:lang w:val="en-US"/>
        </w:rPr>
        <w:t>Social media, sleep, and mental health</w:t>
      </w:r>
    </w:p>
    <w:p w:rsidR="7D01D168" w:rsidP="778600E2" w:rsidRDefault="7D01D168" w14:paraId="47333958" w14:textId="0670063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Alonzo, R., et al. (2021). </w:t>
      </w:r>
      <w:r w:rsidRPr="778600E2" w:rsidR="7D01D168">
        <w:rPr>
          <w:rFonts w:ascii="Aptos" w:hAnsi="Aptos" w:eastAsia="Aptos" w:cs="Aptos"/>
          <w:i w:val="1"/>
          <w:iCs w:val="1"/>
          <w:noProof w:val="0"/>
          <w:sz w:val="24"/>
          <w:szCs w:val="24"/>
          <w:lang w:val="en-US"/>
        </w:rPr>
        <w:t>Interplay between social media use, sleep quality, and mental health.</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Sleep Medicine Reviews</w:t>
      </w:r>
      <w:r w:rsidRPr="778600E2" w:rsidR="7D01D168">
        <w:rPr>
          <w:rFonts w:ascii="Aptos" w:hAnsi="Aptos" w:eastAsia="Aptos" w:cs="Aptos"/>
          <w:noProof w:val="0"/>
          <w:sz w:val="24"/>
          <w:szCs w:val="24"/>
          <w:lang w:val="en-US"/>
        </w:rPr>
        <w:t xml:space="preserve">, 56, 101414. </w:t>
      </w:r>
      <w:hyperlink r:id="Rfd95092007594b2a">
        <w:r w:rsidRPr="778600E2" w:rsidR="7D01D168">
          <w:rPr>
            <w:rStyle w:val="Hyperlink"/>
            <w:rFonts w:ascii="Aptos" w:hAnsi="Aptos" w:eastAsia="Aptos" w:cs="Aptos"/>
            <w:noProof w:val="0"/>
            <w:sz w:val="24"/>
            <w:szCs w:val="24"/>
            <w:lang w:val="en-US"/>
          </w:rPr>
          <w:t>https://pubmed.ncbi.nlm.nih.gov/33385767/</w:t>
        </w:r>
      </w:hyperlink>
    </w:p>
    <w:p w:rsidR="7D01D168" w:rsidP="778600E2" w:rsidRDefault="7D01D168" w14:paraId="693A55FC" w14:textId="431C7F3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Pirdehghan, A., et al. (2021). </w:t>
      </w:r>
      <w:r w:rsidRPr="778600E2" w:rsidR="7D01D168">
        <w:rPr>
          <w:rFonts w:ascii="Aptos" w:hAnsi="Aptos" w:eastAsia="Aptos" w:cs="Aptos"/>
          <w:i w:val="1"/>
          <w:iCs w:val="1"/>
          <w:noProof w:val="0"/>
          <w:sz w:val="24"/>
          <w:szCs w:val="24"/>
          <w:lang w:val="en-US"/>
        </w:rPr>
        <w:t>Social Media Use and Sleep Disturbance among Adolescents.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Iranian J. of Psychiatry and Behavioral Sciences</w:t>
      </w:r>
      <w:r w:rsidRPr="778600E2" w:rsidR="7D01D168">
        <w:rPr>
          <w:rFonts w:ascii="Aptos" w:hAnsi="Aptos" w:eastAsia="Aptos" w:cs="Aptos"/>
          <w:noProof w:val="0"/>
          <w:sz w:val="24"/>
          <w:szCs w:val="24"/>
          <w:lang w:val="en-US"/>
        </w:rPr>
        <w:t xml:space="preserve">, 15(2), e109297. </w:t>
      </w:r>
      <w:hyperlink r:id="R7dd296751bb146a4">
        <w:r w:rsidRPr="778600E2" w:rsidR="7D01D168">
          <w:rPr>
            <w:rStyle w:val="Hyperlink"/>
            <w:rFonts w:ascii="Aptos" w:hAnsi="Aptos" w:eastAsia="Aptos" w:cs="Aptos"/>
            <w:noProof w:val="0"/>
            <w:sz w:val="24"/>
            <w:szCs w:val="24"/>
            <w:lang w:val="en-US"/>
          </w:rPr>
          <w:t>https://pmc.ncbi.nlm.nih.gov/articles/PMC8233562/</w:t>
        </w:r>
      </w:hyperlink>
    </w:p>
    <w:p w:rsidR="7D01D168" w:rsidP="778600E2" w:rsidRDefault="7D01D168" w14:paraId="119D05FF" w14:textId="0A0D8AE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Ahmed, O., et al. (2024). </w:t>
      </w:r>
      <w:r w:rsidRPr="778600E2" w:rsidR="7D01D168">
        <w:rPr>
          <w:rFonts w:ascii="Aptos" w:hAnsi="Aptos" w:eastAsia="Aptos" w:cs="Aptos"/>
          <w:i w:val="1"/>
          <w:iCs w:val="1"/>
          <w:noProof w:val="0"/>
          <w:sz w:val="24"/>
          <w:szCs w:val="24"/>
          <w:lang w:val="en-US"/>
        </w:rPr>
        <w:t>Social media use, mental health and sleep: A systematic review.</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Journal of Affective Disorders</w:t>
      </w:r>
      <w:r w:rsidRPr="778600E2" w:rsidR="7D01D168">
        <w:rPr>
          <w:rFonts w:ascii="Aptos" w:hAnsi="Aptos" w:eastAsia="Aptos" w:cs="Aptos"/>
          <w:noProof w:val="0"/>
          <w:sz w:val="24"/>
          <w:szCs w:val="24"/>
          <w:lang w:val="en-US"/>
        </w:rPr>
        <w:t xml:space="preserve">. </w:t>
      </w:r>
      <w:hyperlink r:id="R75d157d1f8c6462c">
        <w:r w:rsidRPr="778600E2" w:rsidR="7D01D168">
          <w:rPr>
            <w:rStyle w:val="Hyperlink"/>
            <w:rFonts w:ascii="Aptos" w:hAnsi="Aptos" w:eastAsia="Aptos" w:cs="Aptos"/>
            <w:noProof w:val="0"/>
            <w:sz w:val="24"/>
            <w:szCs w:val="24"/>
            <w:lang w:val="en-US"/>
          </w:rPr>
          <w:t>https://www.sciencedirect.com/science/article/pii/S0165032724014265</w:t>
        </w:r>
      </w:hyperlink>
    </w:p>
    <w:p w:rsidR="7D01D168" w:rsidP="778600E2" w:rsidRDefault="7D01D168" w14:paraId="0822ED9D" w14:textId="66C90223">
      <w:pPr>
        <w:bidi w:val="0"/>
        <w:spacing w:before="240" w:beforeAutospacing="off" w:after="240" w:afterAutospacing="off"/>
      </w:pPr>
      <w:r w:rsidRPr="778600E2" w:rsidR="7D01D168">
        <w:rPr>
          <w:rFonts w:ascii="Aptos" w:hAnsi="Aptos" w:eastAsia="Aptos" w:cs="Aptos"/>
          <w:b w:val="1"/>
          <w:bCs w:val="1"/>
          <w:noProof w:val="0"/>
          <w:sz w:val="24"/>
          <w:szCs w:val="24"/>
          <w:lang w:val="en-US"/>
        </w:rPr>
        <w:t>Smartphone interactions as sleep/circadian proxies</w:t>
      </w:r>
    </w:p>
    <w:p w:rsidR="7D01D168" w:rsidP="778600E2" w:rsidRDefault="7D01D168" w14:paraId="2A8EA100" w14:textId="48F028D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Yasseri, T., et al. (2019). </w:t>
      </w:r>
      <w:r w:rsidRPr="778600E2" w:rsidR="7D01D168">
        <w:rPr>
          <w:rFonts w:ascii="Aptos" w:hAnsi="Aptos" w:eastAsia="Aptos" w:cs="Aptos"/>
          <w:i w:val="1"/>
          <w:iCs w:val="1"/>
          <w:noProof w:val="0"/>
          <w:sz w:val="24"/>
          <w:szCs w:val="24"/>
          <w:lang w:val="en-US"/>
        </w:rPr>
        <w:t>Capturing sleep–wake cycles using day‑to‑day smartphone interactions.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npj Digital Medicine</w:t>
      </w:r>
      <w:r w:rsidRPr="778600E2" w:rsidR="7D01D168">
        <w:rPr>
          <w:rFonts w:ascii="Aptos" w:hAnsi="Aptos" w:eastAsia="Aptos" w:cs="Aptos"/>
          <w:noProof w:val="0"/>
          <w:sz w:val="24"/>
          <w:szCs w:val="24"/>
          <w:lang w:val="en-US"/>
        </w:rPr>
        <w:t xml:space="preserve">, 2, 32. </w:t>
      </w:r>
      <w:hyperlink r:id="Radcefb5dbcba4548">
        <w:r w:rsidRPr="778600E2" w:rsidR="7D01D168">
          <w:rPr>
            <w:rStyle w:val="Hyperlink"/>
            <w:rFonts w:ascii="Aptos" w:hAnsi="Aptos" w:eastAsia="Aptos" w:cs="Aptos"/>
            <w:noProof w:val="0"/>
            <w:sz w:val="24"/>
            <w:szCs w:val="24"/>
            <w:lang w:val="en-US"/>
          </w:rPr>
          <w:t>https://www.nature.com/articles/s41746-019-0147-4</w:t>
        </w:r>
      </w:hyperlink>
    </w:p>
    <w:p w:rsidR="7D01D168" w:rsidP="778600E2" w:rsidRDefault="7D01D168" w14:paraId="3C17B060" w14:textId="7E86B5C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JMIR (2023). </w:t>
      </w:r>
      <w:r w:rsidRPr="778600E2" w:rsidR="7D01D168">
        <w:rPr>
          <w:rFonts w:ascii="Aptos" w:hAnsi="Aptos" w:eastAsia="Aptos" w:cs="Aptos"/>
          <w:i w:val="1"/>
          <w:iCs w:val="1"/>
          <w:noProof w:val="0"/>
          <w:sz w:val="24"/>
          <w:szCs w:val="24"/>
          <w:lang w:val="en-US"/>
        </w:rPr>
        <w:t>Examining human–smartphone interaction as a proxy for circadian rhythms and insomnia.</w:t>
      </w:r>
      <w:r w:rsidRPr="778600E2" w:rsidR="7D01D168">
        <w:rPr>
          <w:rFonts w:ascii="Aptos" w:hAnsi="Aptos" w:eastAsia="Aptos" w:cs="Aptos"/>
          <w:noProof w:val="0"/>
          <w:sz w:val="24"/>
          <w:szCs w:val="24"/>
          <w:lang w:val="en-US"/>
        </w:rPr>
        <w:t xml:space="preserve"> </w:t>
      </w:r>
      <w:hyperlink r:id="R462d5f9c528c4e8d">
        <w:r w:rsidRPr="778600E2" w:rsidR="7D01D168">
          <w:rPr>
            <w:rStyle w:val="Hyperlink"/>
            <w:rFonts w:ascii="Aptos" w:hAnsi="Aptos" w:eastAsia="Aptos" w:cs="Aptos"/>
            <w:noProof w:val="0"/>
            <w:sz w:val="24"/>
            <w:szCs w:val="24"/>
            <w:lang w:val="en-US"/>
          </w:rPr>
          <w:t>https://www.jmir.org/2023/1/e48044</w:t>
        </w:r>
      </w:hyperlink>
      <w:r w:rsidRPr="778600E2" w:rsidR="7D01D168">
        <w:rPr>
          <w:rFonts w:ascii="Aptos" w:hAnsi="Aptos" w:eastAsia="Aptos" w:cs="Aptos"/>
          <w:noProof w:val="0"/>
          <w:sz w:val="24"/>
          <w:szCs w:val="24"/>
          <w:lang w:val="en-US"/>
        </w:rPr>
        <w:t xml:space="preserve"> and PMC summary: </w:t>
      </w:r>
      <w:hyperlink r:id="Ra2d5bf52d25941c1">
        <w:r w:rsidRPr="778600E2" w:rsidR="7D01D168">
          <w:rPr>
            <w:rStyle w:val="Hyperlink"/>
            <w:rFonts w:ascii="Aptos" w:hAnsi="Aptos" w:eastAsia="Aptos" w:cs="Aptos"/>
            <w:noProof w:val="0"/>
            <w:sz w:val="24"/>
            <w:szCs w:val="24"/>
            <w:lang w:val="en-US"/>
          </w:rPr>
          <w:t>https://pmc.ncbi.nlm.nih.gov/articles/PMC10757227/</w:t>
        </w:r>
      </w:hyperlink>
    </w:p>
    <w:p w:rsidR="7D01D168" w:rsidP="778600E2" w:rsidRDefault="7D01D168" w14:paraId="7B77B171" w14:textId="66C2281E">
      <w:pPr>
        <w:bidi w:val="0"/>
        <w:spacing w:before="240" w:beforeAutospacing="off" w:after="240" w:afterAutospacing="off"/>
      </w:pPr>
      <w:r w:rsidRPr="778600E2" w:rsidR="7D01D168">
        <w:rPr>
          <w:rFonts w:ascii="Aptos" w:hAnsi="Aptos" w:eastAsia="Aptos" w:cs="Aptos"/>
          <w:b w:val="1"/>
          <w:bCs w:val="1"/>
          <w:noProof w:val="0"/>
          <w:sz w:val="24"/>
          <w:szCs w:val="24"/>
          <w:lang w:val="en-US"/>
        </w:rPr>
        <w:t>Cortisol/arousal nuance</w:t>
      </w:r>
    </w:p>
    <w:p w:rsidR="7D01D168" w:rsidP="778600E2" w:rsidRDefault="7D01D168" w14:paraId="68995176" w14:textId="33613E4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Höhn, C., et al. (2021). </w:t>
      </w:r>
      <w:r w:rsidRPr="778600E2" w:rsidR="7D01D168">
        <w:rPr>
          <w:rFonts w:ascii="Aptos" w:hAnsi="Aptos" w:eastAsia="Aptos" w:cs="Aptos"/>
          <w:i w:val="1"/>
          <w:iCs w:val="1"/>
          <w:noProof w:val="0"/>
          <w:sz w:val="24"/>
          <w:szCs w:val="24"/>
          <w:lang w:val="en-US"/>
        </w:rPr>
        <w:t>Impact of smartphone use and light at night on cortisol.</w:t>
      </w:r>
      <w:r w:rsidRPr="778600E2" w:rsidR="7D01D168">
        <w:rPr>
          <w:rFonts w:ascii="Aptos" w:hAnsi="Aptos" w:eastAsia="Aptos" w:cs="Aptos"/>
          <w:noProof w:val="0"/>
          <w:sz w:val="24"/>
          <w:szCs w:val="24"/>
          <w:lang w:val="en-US"/>
        </w:rPr>
        <w:t xml:space="preserve"> (preliminary findings). </w:t>
      </w:r>
      <w:hyperlink r:id="R56cb7d87afa94537">
        <w:r w:rsidRPr="778600E2" w:rsidR="7D01D168">
          <w:rPr>
            <w:rStyle w:val="Hyperlink"/>
            <w:rFonts w:ascii="Aptos" w:hAnsi="Aptos" w:eastAsia="Aptos" w:cs="Aptos"/>
            <w:noProof w:val="0"/>
            <w:sz w:val="24"/>
            <w:szCs w:val="24"/>
            <w:lang w:val="en-US"/>
          </w:rPr>
          <w:t>https://pmc.ncbi.nlm.nih.gov/articles/PMC7838958/</w:t>
        </w:r>
      </w:hyperlink>
    </w:p>
    <w:p w:rsidR="7D01D168" w:rsidP="778600E2" w:rsidRDefault="7D01D168" w14:paraId="122B0C7D" w14:textId="17E4B1E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Oppenheimer, S., et al. (2024). </w:t>
      </w:r>
      <w:r w:rsidRPr="778600E2" w:rsidR="7D01D168">
        <w:rPr>
          <w:rFonts w:ascii="Aptos" w:hAnsi="Aptos" w:eastAsia="Aptos" w:cs="Aptos"/>
          <w:i w:val="1"/>
          <w:iCs w:val="1"/>
          <w:noProof w:val="0"/>
          <w:sz w:val="24"/>
          <w:szCs w:val="24"/>
          <w:lang w:val="en-US"/>
        </w:rPr>
        <w:t>Social media does not elicit a physiological stress response (HR, salivary cortisol) over 20‑minute sessions.</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PLOS ONE</w:t>
      </w:r>
      <w:r w:rsidRPr="778600E2" w:rsidR="7D01D168">
        <w:rPr>
          <w:rFonts w:ascii="Aptos" w:hAnsi="Aptos" w:eastAsia="Aptos" w:cs="Aptos"/>
          <w:noProof w:val="0"/>
          <w:sz w:val="24"/>
          <w:szCs w:val="24"/>
          <w:lang w:val="en-US"/>
        </w:rPr>
        <w:t xml:space="preserve">. </w:t>
      </w:r>
      <w:hyperlink r:id="R551784f8504749f0">
        <w:r w:rsidRPr="778600E2" w:rsidR="7D01D168">
          <w:rPr>
            <w:rStyle w:val="Hyperlink"/>
            <w:rFonts w:ascii="Aptos" w:hAnsi="Aptos" w:eastAsia="Aptos" w:cs="Aptos"/>
            <w:noProof w:val="0"/>
            <w:sz w:val="24"/>
            <w:szCs w:val="24"/>
            <w:lang w:val="en-US"/>
          </w:rPr>
          <w:t>https://pmc.ncbi.nlm.nih.gov/articles/PMC10990243/</w:t>
        </w:r>
      </w:hyperlink>
    </w:p>
    <w:p w:rsidR="7D01D168" w:rsidP="778600E2" w:rsidRDefault="7D01D168" w14:paraId="0B4BEC01" w14:textId="4A1A391D">
      <w:pPr>
        <w:bidi w:val="0"/>
        <w:spacing w:before="240" w:beforeAutospacing="off" w:after="240" w:afterAutospacing="off"/>
      </w:pPr>
      <w:r w:rsidRPr="778600E2" w:rsidR="7D01D168">
        <w:rPr>
          <w:rFonts w:ascii="Aptos" w:hAnsi="Aptos" w:eastAsia="Aptos" w:cs="Aptos"/>
          <w:b w:val="1"/>
          <w:bCs w:val="1"/>
          <w:noProof w:val="0"/>
          <w:sz w:val="24"/>
          <w:szCs w:val="24"/>
          <w:lang w:val="en-US"/>
        </w:rPr>
        <w:t>Physical activity &amp; sleep</w:t>
      </w:r>
    </w:p>
    <w:p w:rsidR="7D01D168" w:rsidP="778600E2" w:rsidRDefault="7D01D168" w14:paraId="7BACAAE5" w14:textId="39F35BF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Kredlow, M. A., et al. (2015). </w:t>
      </w:r>
      <w:r w:rsidRPr="778600E2" w:rsidR="7D01D168">
        <w:rPr>
          <w:rFonts w:ascii="Aptos" w:hAnsi="Aptos" w:eastAsia="Aptos" w:cs="Aptos"/>
          <w:i w:val="1"/>
          <w:iCs w:val="1"/>
          <w:noProof w:val="0"/>
          <w:sz w:val="24"/>
          <w:szCs w:val="24"/>
          <w:lang w:val="en-US"/>
        </w:rPr>
        <w:t>The effects of physical activity on sleep: a meta‑analytic review.</w:t>
      </w:r>
      <w:r w:rsidRPr="778600E2" w:rsidR="7D01D168">
        <w:rPr>
          <w:rFonts w:ascii="Aptos" w:hAnsi="Aptos" w:eastAsia="Aptos" w:cs="Aptos"/>
          <w:noProof w:val="0"/>
          <w:sz w:val="24"/>
          <w:szCs w:val="24"/>
          <w:lang w:val="en-US"/>
        </w:rPr>
        <w:t xml:space="preserve"> </w:t>
      </w:r>
      <w:hyperlink r:id="Rc1e8d6f4a136412c">
        <w:r w:rsidRPr="778600E2" w:rsidR="7D01D168">
          <w:rPr>
            <w:rStyle w:val="Hyperlink"/>
            <w:rFonts w:ascii="Aptos" w:hAnsi="Aptos" w:eastAsia="Aptos" w:cs="Aptos"/>
            <w:noProof w:val="0"/>
            <w:sz w:val="24"/>
            <w:szCs w:val="24"/>
            <w:lang w:val="en-US"/>
          </w:rPr>
          <w:t>https://pubmed.ncbi.nlm.nih.gov/25596964/</w:t>
        </w:r>
      </w:hyperlink>
    </w:p>
    <w:p w:rsidR="7D01D168" w:rsidP="778600E2" w:rsidRDefault="7D01D168" w14:paraId="445B1FDB" w14:textId="44D4BB8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Alnawwar, M. A., et al. (2023). </w:t>
      </w:r>
      <w:r w:rsidRPr="778600E2" w:rsidR="7D01D168">
        <w:rPr>
          <w:rFonts w:ascii="Aptos" w:hAnsi="Aptos" w:eastAsia="Aptos" w:cs="Aptos"/>
          <w:i w:val="1"/>
          <w:iCs w:val="1"/>
          <w:noProof w:val="0"/>
          <w:sz w:val="24"/>
          <w:szCs w:val="24"/>
          <w:lang w:val="en-US"/>
        </w:rPr>
        <w:t>The Effect of Physical Activity on Sleep Quality and Insomnia.</w:t>
      </w:r>
      <w:r w:rsidRPr="778600E2" w:rsidR="7D01D168">
        <w:rPr>
          <w:rFonts w:ascii="Aptos" w:hAnsi="Aptos" w:eastAsia="Aptos" w:cs="Aptos"/>
          <w:noProof w:val="0"/>
          <w:sz w:val="24"/>
          <w:szCs w:val="24"/>
          <w:lang w:val="en-US"/>
        </w:rPr>
        <w:t xml:space="preserve"> </w:t>
      </w:r>
      <w:hyperlink r:id="Ra82fa7073f2a4568">
        <w:r w:rsidRPr="778600E2" w:rsidR="7D01D168">
          <w:rPr>
            <w:rStyle w:val="Hyperlink"/>
            <w:rFonts w:ascii="Aptos" w:hAnsi="Aptos" w:eastAsia="Aptos" w:cs="Aptos"/>
            <w:noProof w:val="0"/>
            <w:sz w:val="24"/>
            <w:szCs w:val="24"/>
            <w:lang w:val="en-US"/>
          </w:rPr>
          <w:t>https://pmc.ncbi.nlm.nih.gov/articles/PMC10503965/</w:t>
        </w:r>
      </w:hyperlink>
    </w:p>
    <w:p w:rsidR="7D01D168" w:rsidP="778600E2" w:rsidRDefault="7D01D168" w14:paraId="32EA7886" w14:textId="19B4227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Zhou, X., et al. (2025). </w:t>
      </w:r>
      <w:r w:rsidRPr="778600E2" w:rsidR="7D01D168">
        <w:rPr>
          <w:rFonts w:ascii="Aptos" w:hAnsi="Aptos" w:eastAsia="Aptos" w:cs="Aptos"/>
          <w:i w:val="1"/>
          <w:iCs w:val="1"/>
          <w:noProof w:val="0"/>
          <w:sz w:val="24"/>
          <w:szCs w:val="24"/>
          <w:lang w:val="en-US"/>
        </w:rPr>
        <w:t>Effects of exercise on sleep quality in the general population.</w:t>
      </w:r>
      <w:r w:rsidRPr="778600E2" w:rsidR="7D01D168">
        <w:rPr>
          <w:rFonts w:ascii="Aptos" w:hAnsi="Aptos" w:eastAsia="Aptos" w:cs="Aptos"/>
          <w:noProof w:val="0"/>
          <w:sz w:val="24"/>
          <w:szCs w:val="24"/>
          <w:lang w:val="en-US"/>
        </w:rPr>
        <w:t xml:space="preserve"> </w:t>
      </w:r>
      <w:r w:rsidRPr="778600E2" w:rsidR="7D01D168">
        <w:rPr>
          <w:rFonts w:ascii="Aptos" w:hAnsi="Aptos" w:eastAsia="Aptos" w:cs="Aptos"/>
          <w:i w:val="1"/>
          <w:iCs w:val="1"/>
          <w:noProof w:val="0"/>
          <w:sz w:val="24"/>
          <w:szCs w:val="24"/>
          <w:lang w:val="en-US"/>
        </w:rPr>
        <w:t>Sleep Medicine</w:t>
      </w:r>
      <w:r w:rsidRPr="778600E2" w:rsidR="7D01D168">
        <w:rPr>
          <w:rFonts w:ascii="Aptos" w:hAnsi="Aptos" w:eastAsia="Aptos" w:cs="Aptos"/>
          <w:noProof w:val="0"/>
          <w:sz w:val="24"/>
          <w:szCs w:val="24"/>
          <w:lang w:val="en-US"/>
        </w:rPr>
        <w:t xml:space="preserve">. </w:t>
      </w:r>
      <w:hyperlink r:id="Ra07ad6bdd9cd4be3">
        <w:r w:rsidRPr="778600E2" w:rsidR="7D01D168">
          <w:rPr>
            <w:rStyle w:val="Hyperlink"/>
            <w:rFonts w:ascii="Aptos" w:hAnsi="Aptos" w:eastAsia="Aptos" w:cs="Aptos"/>
            <w:noProof w:val="0"/>
            <w:sz w:val="24"/>
            <w:szCs w:val="24"/>
            <w:lang w:val="en-US"/>
          </w:rPr>
          <w:t>https://www.sciencedirect.com/science/article/abs/pii/S1389945724005021</w:t>
        </w:r>
      </w:hyperlink>
    </w:p>
    <w:p w:rsidR="7D01D168" w:rsidP="778600E2" w:rsidRDefault="7D01D168" w14:paraId="6BD97FF3" w14:textId="6EE0C887">
      <w:pPr>
        <w:bidi w:val="0"/>
        <w:spacing w:before="240" w:beforeAutospacing="off" w:after="240" w:afterAutospacing="off"/>
      </w:pPr>
      <w:r w:rsidRPr="778600E2" w:rsidR="7D01D168">
        <w:rPr>
          <w:rFonts w:ascii="Aptos" w:hAnsi="Aptos" w:eastAsia="Aptos" w:cs="Aptos"/>
          <w:b w:val="1"/>
          <w:bCs w:val="1"/>
          <w:noProof w:val="0"/>
          <w:sz w:val="24"/>
          <w:szCs w:val="24"/>
          <w:lang w:val="en-US"/>
        </w:rPr>
        <w:t>Practice guidance / sleep hygiene</w:t>
      </w:r>
    </w:p>
    <w:p w:rsidR="7D01D168" w:rsidP="778600E2" w:rsidRDefault="7D01D168" w14:paraId="3C7C45C9" w14:textId="440D8E0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78600E2" w:rsidR="7D01D168">
        <w:rPr>
          <w:rFonts w:ascii="Aptos" w:hAnsi="Aptos" w:eastAsia="Aptos" w:cs="Aptos"/>
          <w:noProof w:val="0"/>
          <w:sz w:val="24"/>
          <w:szCs w:val="24"/>
          <w:lang w:val="en-US"/>
        </w:rPr>
        <w:t xml:space="preserve">American Academy of Sleep Medicine (AASM). (2023–2025). </w:t>
      </w:r>
      <w:r w:rsidRPr="778600E2" w:rsidR="7D01D168">
        <w:rPr>
          <w:rFonts w:ascii="Aptos" w:hAnsi="Aptos" w:eastAsia="Aptos" w:cs="Aptos"/>
          <w:i w:val="1"/>
          <w:iCs w:val="1"/>
          <w:noProof w:val="0"/>
          <w:sz w:val="24"/>
          <w:szCs w:val="24"/>
          <w:lang w:val="en-US"/>
        </w:rPr>
        <w:t>Digital distractions &amp; healthy sleep guidance.</w:t>
      </w:r>
      <w:r w:rsidRPr="778600E2" w:rsidR="7D01D168">
        <w:rPr>
          <w:rFonts w:ascii="Aptos" w:hAnsi="Aptos" w:eastAsia="Aptos" w:cs="Aptos"/>
          <w:noProof w:val="0"/>
          <w:sz w:val="24"/>
          <w:szCs w:val="24"/>
          <w:lang w:val="en-US"/>
        </w:rPr>
        <w:t xml:space="preserve"> </w:t>
      </w:r>
      <w:hyperlink r:id="Rf19fe0bd6c9c4773">
        <w:r w:rsidRPr="778600E2" w:rsidR="7D01D168">
          <w:rPr>
            <w:rStyle w:val="Hyperlink"/>
            <w:rFonts w:ascii="Aptos" w:hAnsi="Aptos" w:eastAsia="Aptos" w:cs="Aptos"/>
            <w:noProof w:val="0"/>
            <w:sz w:val="24"/>
            <w:szCs w:val="24"/>
            <w:lang w:val="en-US"/>
          </w:rPr>
          <w:t>https://aasm.org/over-three-fourths-of-americans-lose-sleep-due-to-digital-distractions-sleep-experts-urge-a-change/</w:t>
        </w:r>
      </w:hyperlink>
      <w:r w:rsidRPr="778600E2" w:rsidR="7D01D168">
        <w:rPr>
          <w:rFonts w:ascii="Aptos" w:hAnsi="Aptos" w:eastAsia="Aptos" w:cs="Aptos"/>
          <w:noProof w:val="0"/>
          <w:sz w:val="24"/>
          <w:szCs w:val="24"/>
          <w:lang w:val="en-US"/>
        </w:rPr>
        <w:t xml:space="preserve"> ; </w:t>
      </w:r>
      <w:hyperlink r:id="R30d9b8f813984c42">
        <w:r w:rsidRPr="778600E2" w:rsidR="7D01D168">
          <w:rPr>
            <w:rStyle w:val="Hyperlink"/>
            <w:rFonts w:ascii="Aptos" w:hAnsi="Aptos" w:eastAsia="Aptos" w:cs="Aptos"/>
            <w:noProof w:val="0"/>
            <w:sz w:val="24"/>
            <w:szCs w:val="24"/>
            <w:lang w:val="en-US"/>
          </w:rPr>
          <w:t>https://sleepeducation.org/healthy-sleep/healthy-sleep-habits/</w:t>
        </w:r>
      </w:hyperlink>
    </w:p>
    <w:p w:rsidR="778600E2" w:rsidP="778600E2" w:rsidRDefault="778600E2" w14:paraId="2A55516B" w14:textId="36DFA6B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A6hGmIluxxa4gq" int2:id="9Bd1W1tM">
      <int2:state int2:type="spell" int2:value="Rejected"/>
    </int2:textHash>
    <int2:bookmark int2:bookmarkName="_Int_mZJtxHhN" int2:invalidationBookmarkName="" int2:hashCode="/LCVNwFriOqDKm" int2:id="Ymrhq1P6">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6ff6e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4b10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052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2e3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1d6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c89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568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177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d1e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f1c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a87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a46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7ef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3026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782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3ba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0da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5d2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b34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0B5BDD"/>
    <w:rsid w:val="05CDB5B8"/>
    <w:rsid w:val="096462E8"/>
    <w:rsid w:val="0B395FEA"/>
    <w:rsid w:val="0C9C386A"/>
    <w:rsid w:val="11771D1F"/>
    <w:rsid w:val="154B1A7B"/>
    <w:rsid w:val="15FAB854"/>
    <w:rsid w:val="19AEA47B"/>
    <w:rsid w:val="1C9D2F43"/>
    <w:rsid w:val="1F1E1512"/>
    <w:rsid w:val="22F8E2C8"/>
    <w:rsid w:val="26EF7DAB"/>
    <w:rsid w:val="2A839662"/>
    <w:rsid w:val="2AC75D7A"/>
    <w:rsid w:val="2AD45E2D"/>
    <w:rsid w:val="2D4A451C"/>
    <w:rsid w:val="2FC5B88B"/>
    <w:rsid w:val="31EB2F8A"/>
    <w:rsid w:val="33B98975"/>
    <w:rsid w:val="346FDC8E"/>
    <w:rsid w:val="3632857E"/>
    <w:rsid w:val="3662C6B0"/>
    <w:rsid w:val="38184695"/>
    <w:rsid w:val="3C6DCAAE"/>
    <w:rsid w:val="3C8CEAF1"/>
    <w:rsid w:val="3E288CDE"/>
    <w:rsid w:val="4056AE54"/>
    <w:rsid w:val="409372F0"/>
    <w:rsid w:val="49E7E2DB"/>
    <w:rsid w:val="4F69E6C2"/>
    <w:rsid w:val="55D4762B"/>
    <w:rsid w:val="57E3AC96"/>
    <w:rsid w:val="580B5BDD"/>
    <w:rsid w:val="597077FE"/>
    <w:rsid w:val="5C1701A8"/>
    <w:rsid w:val="5CDF0EA1"/>
    <w:rsid w:val="5D9018A7"/>
    <w:rsid w:val="602BEEDE"/>
    <w:rsid w:val="61C143BD"/>
    <w:rsid w:val="61F2230D"/>
    <w:rsid w:val="65F27210"/>
    <w:rsid w:val="66254A81"/>
    <w:rsid w:val="662E92BC"/>
    <w:rsid w:val="68427770"/>
    <w:rsid w:val="69D2B424"/>
    <w:rsid w:val="6B9FDAB8"/>
    <w:rsid w:val="6D654AAA"/>
    <w:rsid w:val="6FF4F76B"/>
    <w:rsid w:val="74539A39"/>
    <w:rsid w:val="74759FC3"/>
    <w:rsid w:val="7475F16E"/>
    <w:rsid w:val="7692344B"/>
    <w:rsid w:val="778600E2"/>
    <w:rsid w:val="7D01D168"/>
    <w:rsid w:val="7EA367DD"/>
    <w:rsid w:val="7FA0E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5BDD"/>
  <w15:chartTrackingRefBased/>
  <w15:docId w15:val="{A5F7DC99-0694-4D40-964C-CBFF0E9F64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78600E2"/>
    <w:pPr>
      <w:spacing/>
      <w:ind w:left="720"/>
      <w:contextualSpacing/>
    </w:pPr>
  </w:style>
  <w:style w:type="character" w:styleId="Hyperlink">
    <w:uiPriority w:val="99"/>
    <w:name w:val="Hyperlink"/>
    <w:basedOn w:val="DefaultParagraphFont"/>
    <w:unhideWhenUsed/>
    <w:rsid w:val="778600E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73/pnas.1418490112" TargetMode="External" Id="R657e7452e0924301" /><Relationship Type="http://schemas.openxmlformats.org/officeDocument/2006/relationships/hyperlink" Target="https://www.health.harvard.edu/staying-healthy/blue-light-has-a-dark-side" TargetMode="External" Id="Rdf395f3ab3d341de" /><Relationship Type="http://schemas.openxmlformats.org/officeDocument/2006/relationships/hyperlink" Target="https://pmc.ncbi.nlm.nih.gov/articles/PMC9424753/" TargetMode="External" Id="R7a2ceba203174221" /><Relationship Type="http://schemas.openxmlformats.org/officeDocument/2006/relationships/hyperlink" Target="https://jamanetwork.com/journals/jamapediatrics/fullarticle/2571467" TargetMode="External" Id="R53b0871acb024e0c" /><Relationship Type="http://schemas.openxmlformats.org/officeDocument/2006/relationships/hyperlink" Target="https://pmc.ncbi.nlm.nih.gov/articles/PMC11077410/" TargetMode="External" Id="Red3cb168d64a40d2" /><Relationship Type="http://schemas.openxmlformats.org/officeDocument/2006/relationships/hyperlink" Target="https://pubmed.ncbi.nlm.nih.gov/33385767/" TargetMode="External" Id="Rfd95092007594b2a" /><Relationship Type="http://schemas.openxmlformats.org/officeDocument/2006/relationships/hyperlink" Target="https://pmc.ncbi.nlm.nih.gov/articles/PMC8233562/" TargetMode="External" Id="R7dd296751bb146a4" /><Relationship Type="http://schemas.openxmlformats.org/officeDocument/2006/relationships/hyperlink" Target="https://www.sciencedirect.com/science/article/pii/S0165032724014265" TargetMode="External" Id="R75d157d1f8c6462c" /><Relationship Type="http://schemas.openxmlformats.org/officeDocument/2006/relationships/hyperlink" Target="https://www.nature.com/articles/s41746-019-0147-4" TargetMode="External" Id="Radcefb5dbcba4548" /><Relationship Type="http://schemas.openxmlformats.org/officeDocument/2006/relationships/hyperlink" Target="https://www.jmir.org/2023/1/e48044" TargetMode="External" Id="R462d5f9c528c4e8d" /><Relationship Type="http://schemas.openxmlformats.org/officeDocument/2006/relationships/hyperlink" Target="https://pmc.ncbi.nlm.nih.gov/articles/PMC10757227/" TargetMode="External" Id="Ra2d5bf52d25941c1" /><Relationship Type="http://schemas.openxmlformats.org/officeDocument/2006/relationships/hyperlink" Target="https://pmc.ncbi.nlm.nih.gov/articles/PMC7838958/" TargetMode="External" Id="R56cb7d87afa94537" /><Relationship Type="http://schemas.openxmlformats.org/officeDocument/2006/relationships/hyperlink" Target="https://pmc.ncbi.nlm.nih.gov/articles/PMC10990243/" TargetMode="External" Id="R551784f8504749f0" /><Relationship Type="http://schemas.openxmlformats.org/officeDocument/2006/relationships/hyperlink" Target="https://pubmed.ncbi.nlm.nih.gov/25596964/" TargetMode="External" Id="Rc1e8d6f4a136412c" /><Relationship Type="http://schemas.openxmlformats.org/officeDocument/2006/relationships/hyperlink" Target="https://pmc.ncbi.nlm.nih.gov/articles/PMC10503965/" TargetMode="External" Id="Ra82fa7073f2a4568" /><Relationship Type="http://schemas.openxmlformats.org/officeDocument/2006/relationships/hyperlink" Target="https://www.sciencedirect.com/science/article/abs/pii/S1389945724005021" TargetMode="External" Id="Ra07ad6bdd9cd4be3" /><Relationship Type="http://schemas.openxmlformats.org/officeDocument/2006/relationships/hyperlink" Target="https://aasm.org/over-three-fourths-of-americans-lose-sleep-due-to-digital-distractions-sleep-experts-urge-a-change/" TargetMode="External" Id="Rf19fe0bd6c9c4773" /><Relationship Type="http://schemas.openxmlformats.org/officeDocument/2006/relationships/hyperlink" Target="https://sleepeducation.org/healthy-sleep/healthy-sleep-habits/" TargetMode="External" Id="R30d9b8f813984c42" /><Relationship Type="http://schemas.microsoft.com/office/2020/10/relationships/intelligence" Target="intelligence2.xml" Id="Rca86e6772c0c412b" /><Relationship Type="http://schemas.openxmlformats.org/officeDocument/2006/relationships/numbering" Target="numbering.xml" Id="R47e8933d4d8048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2025-10-07T12:33:44.6710755Z</dcterms:created>
  <dcterms:modified xsi:type="dcterms:W3CDTF">2025-10-21T04:54:22.6568486Z</dcterms:modified>
  <dc:creator>Özcan,Yakup A.Y.</dc:creator>
  <lastModifiedBy>Özcan,Yakup A.Y.</lastModifiedBy>
</coreProperties>
</file>