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F85A3"/>
    <w:p w14:paraId="54643849">
      <w:pPr>
        <w:pStyle w:val="6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Пензенский государственный университет</w:t>
      </w:r>
    </w:p>
    <w:p w14:paraId="051B1C80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Кафедра «Вычислительная техника»</w:t>
      </w:r>
    </w:p>
    <w:p w14:paraId="5DFF6BA7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31EE860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07A32D9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334AE9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64B457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5627A6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C723AA4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26D449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995EC94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b/>
          <w:bCs/>
          <w:color w:val="000000"/>
          <w:sz w:val="32"/>
          <w:szCs w:val="32"/>
        </w:rPr>
        <w:t>ОТЧЕТ</w:t>
      </w:r>
    </w:p>
    <w:p w14:paraId="5C6CEC31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по лабораторной работе №9</w:t>
      </w:r>
    </w:p>
    <w:p w14:paraId="07A8D628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по дисциплине: "</w:t>
      </w:r>
      <w:r>
        <w:rPr>
          <w:color w:val="212529"/>
          <w:shd w:val="clear" w:color="auto" w:fill="FFFFFF"/>
        </w:rPr>
        <w:t>Информационные технологии в профессиональной деятельности</w:t>
      </w:r>
      <w:r>
        <w:rPr>
          <w:color w:val="000000"/>
        </w:rPr>
        <w:t xml:space="preserve">" на тему: </w:t>
      </w:r>
      <w:r>
        <w:t>«GitHub. Совместная работа»</w:t>
      </w:r>
      <w:r>
        <w:rPr>
          <w:color w:val="000000"/>
        </w:rPr>
        <w:t>.</w:t>
      </w:r>
    </w:p>
    <w:p w14:paraId="4BD8B5E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06B4045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6284DE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FD817EA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50759FF7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80E7ADD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3EAFCDD4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65BFBB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0E77A20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2338F75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066CE9E2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6B71E01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EE849F2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C3DA67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6313A11D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D8DAD8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FBED2A8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Выполнили:</w:t>
      </w:r>
    </w:p>
    <w:p w14:paraId="744F375C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студенты группы 25ВВВ2</w:t>
      </w:r>
    </w:p>
    <w:p w14:paraId="2C51832E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Доблер Б. С.</w:t>
      </w:r>
    </w:p>
    <w:p w14:paraId="08C5BC6A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Давыдов. Д. Д.</w:t>
      </w:r>
    </w:p>
    <w:p w14:paraId="18DE2179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Принял:</w:t>
      </w:r>
    </w:p>
    <w:p w14:paraId="5459BE42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к.т.н., доцент Юрова О. В.</w:t>
      </w:r>
    </w:p>
    <w:p w14:paraId="1388D918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к.т.н., доцент Митрохина Н. Ю.</w:t>
      </w:r>
      <w:r>
        <w:rPr>
          <w:color w:val="000000"/>
        </w:rPr>
        <w:t> </w:t>
      </w:r>
    </w:p>
    <w:p w14:paraId="6D785A7C">
      <w:pPr>
        <w:pStyle w:val="5"/>
        <w:spacing w:before="0" w:beforeAutospacing="0" w:after="0" w:afterAutospacing="0" w:line="271" w:lineRule="auto"/>
        <w:jc w:val="right"/>
      </w:pPr>
      <w:r>
        <w:rPr>
          <w:color w:val="000000"/>
        </w:rPr>
        <w:t> </w:t>
      </w:r>
    </w:p>
    <w:p w14:paraId="004CC114">
      <w:pPr>
        <w:pStyle w:val="5"/>
        <w:spacing w:before="0" w:beforeAutospacing="0" w:after="0" w:afterAutospacing="0" w:line="271" w:lineRule="auto"/>
        <w:jc w:val="right"/>
      </w:pPr>
      <w:r>
        <w:rPr>
          <w:color w:val="000000"/>
        </w:rPr>
        <w:t>  </w:t>
      </w:r>
    </w:p>
    <w:p w14:paraId="7BA46C7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  <w:r>
        <w:rPr>
          <w:rFonts w:ascii="XO Thames" w:hAnsi="XO Thames"/>
          <w:color w:val="000000"/>
        </w:rPr>
        <w:t>Пенза, 2026</w:t>
      </w:r>
    </w:p>
    <w:p w14:paraId="6C250049">
      <w:pPr>
        <w:pStyle w:val="4"/>
        <w:rPr>
          <w:rFonts w:hint="default"/>
        </w:rPr>
      </w:pPr>
    </w:p>
    <w:p w14:paraId="10863EF2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Цель: 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69E43CE9">
      <w:pPr>
        <w:pStyle w:val="4"/>
        <w:rPr>
          <w:rFonts w:hint="default" w:ascii="Cascadia Mono SemiBold" w:hAnsi="Cascadia Mono SemiBold" w:cs="Cascadia Mono SemiBold"/>
        </w:rPr>
      </w:pPr>
    </w:p>
    <w:p w14:paraId="54AD4376">
      <w:pPr>
        <w:pStyle w:val="4"/>
        <w:numPr>
          <w:ilvl w:val="0"/>
          <w:numId w:val="1"/>
        </w:numPr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Перешли на страницу Settings -&gt; Collaborators и нажали кнопку Add People.</w:t>
      </w:r>
    </w:p>
    <w:p w14:paraId="616C6E0D">
      <w:pPr>
        <w:pStyle w:val="4"/>
        <w:numPr>
          <w:ilvl w:val="0"/>
          <w:numId w:val="0"/>
        </w:numPr>
        <w:rPr>
          <w:rFonts w:hint="default"/>
        </w:rPr>
      </w:pPr>
      <w:r>
        <w:drawing>
          <wp:inline distT="0" distB="0" distL="0" distR="0">
            <wp:extent cx="4582160" cy="236093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559" cy="2364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3CDE6">
      <w:pPr>
        <w:pStyle w:val="4"/>
        <w:numPr>
          <w:ilvl w:val="0"/>
          <w:numId w:val="0"/>
        </w:numPr>
        <w:rPr>
          <w:rFonts w:hint="default"/>
        </w:rPr>
      </w:pPr>
    </w:p>
    <w:p w14:paraId="46017DB0">
      <w:pPr>
        <w:pStyle w:val="4"/>
        <w:rPr>
          <w:rFonts w:hint="default"/>
        </w:rPr>
      </w:pPr>
    </w:p>
    <w:p w14:paraId="02D9E714">
      <w:pPr>
        <w:pStyle w:val="4"/>
        <w:rPr>
          <w:rFonts w:hint="default"/>
        </w:rPr>
      </w:pPr>
      <w:r>
        <w:rPr>
          <w:rFonts w:hint="default" w:ascii="Cascadia Mono SemiBold" w:hAnsi="Cascadia Mono SemiBold" w:cs="Cascadia Mono SemiBold"/>
        </w:rPr>
        <w:t>В поисковой строке ввели username</w:t>
      </w:r>
    </w:p>
    <w:p w14:paraId="1B9AEB1B">
      <w:pPr>
        <w:pStyle w:val="4"/>
        <w:rPr>
          <w:rFonts w:hint="default"/>
        </w:rPr>
      </w:pPr>
      <w:r>
        <w:drawing>
          <wp:inline distT="0" distB="0" distL="0" distR="0">
            <wp:extent cx="5940425" cy="178117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269FC">
      <w:pPr>
        <w:pStyle w:val="4"/>
        <w:rPr>
          <w:rFonts w:hint="default"/>
        </w:rPr>
      </w:pPr>
    </w:p>
    <w:p w14:paraId="5EBE7452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создали локальный репозиторий и инициализирували его</w:t>
      </w:r>
    </w:p>
    <w:p w14:paraId="4668A77F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2590" cy="1075055"/>
            <wp:effectExtent l="0" t="0" r="3810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1B5B">
      <w:pPr>
        <w:pStyle w:val="4"/>
        <w:rPr>
          <w:rFonts w:hint="default" w:ascii="Cascadia Mono SemiBold" w:hAnsi="Cascadia Mono SemiBold" w:cs="Cascadia Mono SemiBold"/>
        </w:rPr>
      </w:pPr>
    </w:p>
    <w:p w14:paraId="140AB881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связали созданный репозиторий с удаленным (FinalWork), убедилис в том, что привязка прошла успешно</w:t>
      </w:r>
    </w:p>
    <w:p w14:paraId="14CC7193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2590" cy="892175"/>
            <wp:effectExtent l="0" t="0" r="3810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4D49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извлекли и загрузили в локальный репозиторий содержимое из удаленного репозитория</w:t>
      </w:r>
    </w:p>
    <w:p w14:paraId="7C718F37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1320" cy="727710"/>
            <wp:effectExtent l="0" t="0" r="5080" b="381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88DE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 xml:space="preserve">создали в своем локальном репозитории новый файл .docx, содержащий отчет по данной лабораторной работе зафиксирували изменения, выполнив соответствующие команды </w:t>
      </w:r>
    </w:p>
    <w:p w14:paraId="1A6769C9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0050" cy="1176655"/>
            <wp:effectExtent l="0" t="0" r="6350" b="1206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776E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 xml:space="preserve">добавили в локальный репозиторий файлы проекта по дисциплине «Программирование» за первый семестр зафиксирували изменения, выполнив соответствующие команды </w:t>
      </w:r>
    </w:p>
    <w:p w14:paraId="24F17D7D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78780" cy="1003300"/>
            <wp:effectExtent l="0" t="0" r="7620" b="2540"/>
            <wp:docPr id="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A927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отправли зафиксированные изменения в удаленный репозиторий в главную ветку.</w:t>
      </w:r>
    </w:p>
    <w:p w14:paraId="69DDE787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3225" cy="1577975"/>
            <wp:effectExtent l="0" t="0" r="3175" b="6985"/>
            <wp:docPr id="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3A0E">
      <w:pPr>
        <w:pStyle w:val="4"/>
        <w:rPr>
          <w:rFonts w:hint="default" w:ascii="Cascadia Mono SemiBold" w:hAnsi="Cascadia Mono SemiBold" w:cs="Cascadia Mono SemiBold"/>
        </w:rPr>
      </w:pPr>
    </w:p>
    <w:p w14:paraId="450EEC7A">
      <w:pPr>
        <w:pStyle w:val="4"/>
        <w:numPr>
          <w:ilvl w:val="0"/>
          <w:numId w:val="1"/>
        </w:numPr>
        <w:ind w:left="0" w:leftChars="0" w:firstLine="0" w:firstLineChars="0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Cascadia Mono SemiBold" w:hAnsi="Cascadia Mono SemiBold" w:cs="Cascadia Mono SemiBold"/>
        </w:rPr>
        <w:t>созда</w:t>
      </w:r>
      <w:r>
        <w:rPr>
          <w:rFonts w:hint="default" w:ascii="Cascadia Mono SemiBold" w:hAnsi="Cascadia Mono SemiBold" w:cs="Cascadia Mono SemiBold"/>
          <w:lang w:val="ru-RU"/>
        </w:rPr>
        <w:t>ли</w:t>
      </w:r>
      <w:r>
        <w:rPr>
          <w:rFonts w:hint="default" w:ascii="Cascadia Mono SemiBold" w:hAnsi="Cascadia Mono SemiBold" w:cs="Cascadia Mono SemiBold"/>
        </w:rPr>
        <w:t xml:space="preserve"> в своем локальном репозитории новую ветку c фамилияй</w:t>
      </w:r>
      <w:r>
        <w:rPr>
          <w:rFonts w:hint="default" w:ascii="Cascadia Mono SemiBold" w:hAnsi="Cascadia Mono SemiBold" w:cs="Cascadia Mono SemiBold"/>
          <w:lang w:val="ru-RU"/>
        </w:rPr>
        <w:t xml:space="preserve"> 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и пере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шли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в эту ветку;</w:t>
      </w:r>
    </w:p>
    <w:p w14:paraId="410548E1">
      <w:pPr>
        <w:pStyle w:val="4"/>
        <w:numPr>
          <w:ilvl w:val="0"/>
          <w:numId w:val="0"/>
        </w:numPr>
        <w:ind w:leftChars="0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1320" cy="1045845"/>
            <wp:effectExtent l="0" t="0" r="5080" b="5715"/>
            <wp:docPr id="1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04C2">
      <w:pPr>
        <w:pStyle w:val="4"/>
        <w:rPr>
          <w:rFonts w:hint="default" w:ascii="Cascadia Mono SemiBold" w:hAnsi="Cascadia Mono SemiBold" w:cs="Cascadia Mono SemiBold"/>
        </w:rPr>
      </w:pPr>
    </w:p>
    <w:p w14:paraId="4247DA84">
      <w:pPr>
        <w:pStyle w:val="4"/>
        <w:rPr>
          <w:rFonts w:hint="default" w:ascii="Cascadia Mono SemiBold" w:hAnsi="Cascadia Mono SemiBold" w:cs="Cascadia Mono SemiBold"/>
        </w:rPr>
      </w:pPr>
    </w:p>
    <w:p w14:paraId="4EDED62D">
      <w:pPr>
        <w:pStyle w:val="4"/>
        <w:rPr>
          <w:rFonts w:hint="default" w:ascii="Cascadia Mono SemiBold" w:hAnsi="Cascadia Mono SemiBold" w:cs="Cascadia Mono SemiBold"/>
        </w:rPr>
      </w:pPr>
    </w:p>
    <w:p w14:paraId="2F54B769">
      <w:pPr>
        <w:pStyle w:val="4"/>
        <w:rPr>
          <w:rFonts w:hint="default" w:ascii="Cascadia Mono SemiBold" w:hAnsi="Cascadia Mono SemiBold" w:cs="Cascadia Mono SemiBold"/>
        </w:rPr>
      </w:pPr>
    </w:p>
    <w:p w14:paraId="41CE0A0A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в коде проекта изменили имена переменной</w:t>
      </w:r>
    </w:p>
    <w:p w14:paraId="7592CD1F">
      <w:pPr>
        <w:pStyle w:val="4"/>
      </w:pPr>
      <w:r>
        <w:drawing>
          <wp:inline distT="0" distB="0" distL="114300" distR="114300">
            <wp:extent cx="5485765" cy="819150"/>
            <wp:effectExtent l="0" t="0" r="635" b="3810"/>
            <wp:docPr id="1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4EFD">
      <w:pPr>
        <w:pStyle w:val="4"/>
        <w:rPr>
          <w:rFonts w:hint="default"/>
        </w:rPr>
      </w:pPr>
    </w:p>
    <w:p w14:paraId="15683754">
      <w:pPr>
        <w:pStyle w:val="4"/>
        <w:rPr>
          <w:rFonts w:hint="default" w:ascii="Cascadia Mono SemiBold" w:hAnsi="Cascadia Mono SemiBold" w:cs="Cascadia Mono SemiBold"/>
        </w:rPr>
      </w:pPr>
    </w:p>
    <w:p w14:paraId="6309ADD4">
      <w:pPr>
        <w:pStyle w:val="4"/>
        <w:rPr>
          <w:rFonts w:hint="default" w:ascii="Cascadia Mono SemiBold" w:hAnsi="Cascadia Mono SemiBold" w:cs="Cascadia Mono SemiBold"/>
        </w:rPr>
      </w:pPr>
    </w:p>
    <w:p w14:paraId="32D10CD0">
      <w:pPr>
        <w:pStyle w:val="4"/>
        <w:rPr>
          <w:rFonts w:hint="default" w:ascii="Cascadia Mono SemiBold" w:hAnsi="Cascadia Mono SemiBold" w:cs="Cascadia Mono SemiBold"/>
        </w:rPr>
      </w:pPr>
    </w:p>
    <w:p w14:paraId="24913F79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 xml:space="preserve">зафиксирували изменения, выполнив соответствующие команды </w:t>
      </w:r>
    </w:p>
    <w:p w14:paraId="10F49237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1955" cy="1086485"/>
            <wp:effectExtent l="0" t="0" r="4445" b="10795"/>
            <wp:docPr id="1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3EE1">
      <w:pPr>
        <w:pStyle w:val="4"/>
        <w:rPr>
          <w:rFonts w:hint="default" w:ascii="Cascadia Mono SemiBold" w:hAnsi="Cascadia Mono SemiBold" w:cs="Cascadia Mono SemiBold"/>
        </w:rPr>
      </w:pPr>
    </w:p>
    <w:p w14:paraId="22AD0E1A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создали в своей ветке файл 1.docx, зафиксирували добавление файла</w:t>
      </w:r>
    </w:p>
    <w:p w14:paraId="3400AD1B">
      <w:pPr>
        <w:pStyle w:val="4"/>
        <w:rPr>
          <w:rFonts w:hint="default" w:ascii="Cascadia Mono SemiBold" w:hAnsi="Cascadia Mono SemiBold" w:cs="Cascadia Mono SemiBold"/>
        </w:rPr>
      </w:pPr>
      <w:r>
        <w:drawing>
          <wp:inline distT="0" distB="0" distL="114300" distR="114300">
            <wp:extent cx="5485765" cy="1181735"/>
            <wp:effectExtent l="0" t="0" r="635" b="6985"/>
            <wp:docPr id="1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17E9">
      <w:pPr>
        <w:pStyle w:val="4"/>
        <w:rPr>
          <w:rFonts w:hint="default" w:ascii="Cascadia Mono SemiBold" w:hAnsi="Cascadia Mono SemiBold" w:cs="Cascadia Mono SemiBold"/>
        </w:rPr>
      </w:pPr>
      <w:r>
        <w:rPr>
          <w:rFonts w:hint="default" w:ascii="Cascadia Mono SemiBold" w:hAnsi="Cascadia Mono SemiBold" w:cs="Cascadia Mono SemiBold"/>
        </w:rPr>
        <w:t>отправили зафиксированные изменения в удаленный репозиторий</w:t>
      </w:r>
    </w:p>
    <w:p w14:paraId="2C7F68D0">
      <w:pPr>
        <w:pStyle w:val="4"/>
      </w:pPr>
      <w:r>
        <w:drawing>
          <wp:inline distT="0" distB="0" distL="114300" distR="114300">
            <wp:extent cx="5485765" cy="1574165"/>
            <wp:effectExtent l="0" t="0" r="635" b="10795"/>
            <wp:docPr id="1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38C4">
      <w:pPr>
        <w:pStyle w:val="4"/>
        <w:rPr>
          <w:rFonts w:hint="default" w:ascii="Cascadia Mono SemiBold" w:hAnsi="Cascadia Mono SemiBold" w:cs="Cascadia Mono SemiBold"/>
          <w:lang w:val="ru-RU"/>
        </w:rPr>
      </w:pPr>
      <w:r>
        <w:rPr>
          <w:rFonts w:hint="default" w:ascii="Cascadia Mono SemiBold" w:hAnsi="Cascadia Mono SemiBold" w:cs="Cascadia Mono SemiBold"/>
          <w:lang w:val="ru-RU"/>
        </w:rPr>
        <w:t xml:space="preserve">Скопировали с </w:t>
      </w:r>
      <w:r>
        <w:rPr>
          <w:rFonts w:hint="default" w:ascii="Cascadia Mono SemiBold" w:hAnsi="Cascadia Mono SemiBold" w:cs="Cascadia Mono SemiBold"/>
          <w:lang w:val="en-US"/>
        </w:rPr>
        <w:t>GitHub</w:t>
      </w:r>
      <w:r>
        <w:rPr>
          <w:rFonts w:hint="default" w:ascii="Cascadia Mono SemiBold" w:hAnsi="Cascadia Mono SemiBold" w:cs="Cascadia Mono SemiBold"/>
          <w:lang w:val="ru-RU"/>
        </w:rPr>
        <w:t xml:space="preserve"> из ветки в локальный репозиторий все изменение</w:t>
      </w:r>
    </w:p>
    <w:p w14:paraId="2057AA94">
      <w:pPr>
        <w:pStyle w:val="4"/>
      </w:pPr>
      <w:r>
        <w:drawing>
          <wp:inline distT="0" distB="0" distL="114300" distR="114300">
            <wp:extent cx="5483860" cy="974090"/>
            <wp:effectExtent l="0" t="0" r="2540" b="1270"/>
            <wp:docPr id="16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65D8">
      <w:pPr>
        <w:pStyle w:val="4"/>
      </w:pPr>
    </w:p>
    <w:p w14:paraId="34CD74EE">
      <w:pPr>
        <w:pStyle w:val="4"/>
      </w:pPr>
      <w:r>
        <w:drawing>
          <wp:inline distT="0" distB="0" distL="114300" distR="114300">
            <wp:extent cx="5485765" cy="647700"/>
            <wp:effectExtent l="0" t="0" r="635" b="7620"/>
            <wp:docPr id="1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4EFC">
      <w:pPr>
        <w:pStyle w:val="4"/>
      </w:pPr>
    </w:p>
    <w:p w14:paraId="0306F062">
      <w:pPr>
        <w:pStyle w:val="4"/>
      </w:pPr>
    </w:p>
    <w:p w14:paraId="026889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00" w:firstLineChars="200"/>
        <w:rPr>
          <w:rFonts w:hint="default" w:ascii="Cascadia Mono SemiBold" w:hAnsi="Cascadia Mono SemiBold" w:cs="Cascadia Mono SemiBold"/>
          <w:lang w:val="en-US"/>
        </w:rPr>
      </w:pPr>
      <w:r>
        <w:rPr>
          <w:rFonts w:hint="default" w:ascii="Cascadia Mono SemiBold" w:hAnsi="Cascadia Mono SemiBold" w:cs="Cascadia Mono SemiBold"/>
          <w:lang w:val="ru-RU"/>
        </w:rPr>
        <w:t xml:space="preserve">Выполнили слияние своей ветки с веткой </w:t>
      </w:r>
      <w:r>
        <w:rPr>
          <w:rFonts w:hint="default" w:ascii="Cascadia Mono SemiBold" w:hAnsi="Cascadia Mono SemiBold" w:cs="Cascadia Mono SemiBold"/>
          <w:lang w:val="en-US"/>
        </w:rPr>
        <w:t>master</w:t>
      </w:r>
    </w:p>
    <w:p w14:paraId="7C3A0D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00" w:firstLineChars="200"/>
        <w:rPr>
          <w:rFonts w:hint="default" w:ascii="Segoe UI Variable Display Semibold" w:hAnsi="Segoe UI Variable Display Semibold" w:cs="Segoe UI Variable Display Semibold"/>
          <w:lang w:val="en-US"/>
        </w:rPr>
      </w:pPr>
      <w:r>
        <w:drawing>
          <wp:inline distT="0" distB="0" distL="114300" distR="114300">
            <wp:extent cx="5485130" cy="1042670"/>
            <wp:effectExtent l="0" t="0" r="1270" b="8890"/>
            <wp:docPr id="18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Variable Display Semibold" w:hAnsi="Segoe UI Variable Display Semibold" w:cs="Segoe UI Variable Display Semibold"/>
          <w:lang w:val="ru-RU"/>
        </w:rPr>
        <w:t xml:space="preserve">Отправили измениния в </w:t>
      </w:r>
      <w:r>
        <w:rPr>
          <w:rFonts w:hint="default" w:ascii="Segoe UI Variable Display Semibold" w:hAnsi="Segoe UI Variable Display Semibold" w:cs="Segoe UI Variable Display Semibold"/>
          <w:lang w:val="en-US"/>
        </w:rPr>
        <w:t xml:space="preserve">GitHub </w:t>
      </w:r>
      <w:r>
        <w:rPr>
          <w:rFonts w:hint="default" w:ascii="Segoe UI Variable Display Semibold" w:hAnsi="Segoe UI Variable Display Semibold" w:cs="Segoe UI Variable Display Semibold"/>
          <w:lang w:val="ru-RU"/>
        </w:rPr>
        <w:t xml:space="preserve">на ветку </w:t>
      </w:r>
      <w:r>
        <w:rPr>
          <w:rFonts w:hint="default" w:ascii="Segoe UI Variable Display Semibold" w:hAnsi="Segoe UI Variable Display Semibold" w:cs="Segoe UI Variable Display Semibold"/>
          <w:lang w:val="en-US"/>
        </w:rPr>
        <w:t>master</w:t>
      </w:r>
    </w:p>
    <w:p w14:paraId="5B0BE7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 Variable Display Semibold" w:hAnsi="Segoe UI Variable Display Semibold" w:cs="Segoe UI Variable Display Semibold"/>
          <w:lang w:val="en-US"/>
        </w:rPr>
      </w:pPr>
      <w:r>
        <w:drawing>
          <wp:inline distT="0" distB="0" distL="114300" distR="114300">
            <wp:extent cx="5486400" cy="1557655"/>
            <wp:effectExtent l="0" t="0" r="0" b="12065"/>
            <wp:docPr id="1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A3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80" w:firstLineChars="20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созда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в своей ветке файл 2.docx для студента №2</w:t>
      </w:r>
    </w:p>
    <w:p w14:paraId="601DE9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drawing>
          <wp:inline distT="0" distB="0" distL="114300" distR="114300">
            <wp:extent cx="5478780" cy="1502410"/>
            <wp:effectExtent l="0" t="0" r="7620" b="6350"/>
            <wp:docPr id="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созда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свой локальный репозиторий, склонировав себе общий репозиторий FinalWork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 xml:space="preserve"> и 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созда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новую ветку в локальном репозитории</w:t>
      </w:r>
    </w:p>
    <w:p w14:paraId="227465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00" w:firstLineChars="200"/>
      </w:pPr>
      <w:r>
        <w:drawing>
          <wp:inline distT="0" distB="0" distL="114300" distR="114300">
            <wp:extent cx="5479415" cy="2001520"/>
            <wp:effectExtent l="0" t="0" r="6985" b="1016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4D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80" w:firstLineChars="200"/>
        <w:rPr>
          <w:rFonts w:hint="default"/>
          <w:lang w:val="en-US"/>
        </w:rPr>
      </w:pPr>
      <w:r>
        <w:rPr>
          <w:rFonts w:hint="default" w:ascii="Segoe UI Variable Small" w:hAnsi="Segoe UI Variable Small" w:eastAsia="SimSun" w:cs="Segoe UI Variable Small"/>
          <w:sz w:val="24"/>
          <w:szCs w:val="24"/>
        </w:rPr>
        <w:t>измени</w:t>
      </w:r>
      <w:r>
        <w:rPr>
          <w:rFonts w:hint="default" w:ascii="Segoe UI Variable Small" w:hAnsi="Segoe UI Variable Small" w:eastAsia="SimSun" w:cs="Segoe UI Variable Small"/>
          <w:sz w:val="24"/>
          <w:szCs w:val="24"/>
          <w:lang w:val="ru-RU"/>
        </w:rPr>
        <w:t>ли</w:t>
      </w:r>
      <w:r>
        <w:rPr>
          <w:rFonts w:hint="default" w:ascii="Segoe UI Variable Small" w:hAnsi="Segoe UI Variable Small" w:eastAsia="SimSun" w:cs="Segoe UI Variable Small"/>
          <w:sz w:val="24"/>
          <w:szCs w:val="24"/>
        </w:rPr>
        <w:t xml:space="preserve"> объявление всех используемых переменных</w:t>
      </w:r>
    </w:p>
    <w:p w14:paraId="4240BFA4">
      <w:pPr>
        <w:pStyle w:val="4"/>
      </w:pPr>
      <w:r>
        <w:drawing>
          <wp:inline distT="0" distB="0" distL="114300" distR="114300">
            <wp:extent cx="5210175" cy="1047750"/>
            <wp:effectExtent l="0" t="0" r="1905" b="3810"/>
            <wp:docPr id="2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5FC0">
      <w:pPr>
        <w:pStyle w:val="4"/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добав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 комментарий, поясняющий назначение переменных</w:t>
      </w:r>
    </w:p>
    <w:p w14:paraId="76F1886C">
      <w:pPr>
        <w:pStyle w:val="4"/>
      </w:pPr>
    </w:p>
    <w:p w14:paraId="37B8D24C">
      <w:pPr>
        <w:pStyle w:val="4"/>
      </w:pPr>
      <w:r>
        <w:drawing>
          <wp:inline distT="0" distB="0" distL="114300" distR="114300">
            <wp:extent cx="5480050" cy="872490"/>
            <wp:effectExtent l="0" t="0" r="6350" b="1143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74C7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5771EB1B">
      <w:pPr>
        <w:pStyle w:val="4"/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выполн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слияние с веткой master</w:t>
      </w:r>
    </w:p>
    <w:p w14:paraId="2B1D0C53">
      <w:pPr>
        <w:pStyle w:val="4"/>
        <w:rPr>
          <w:rFonts w:hint="default"/>
        </w:rPr>
      </w:pPr>
      <w:r>
        <w:drawing>
          <wp:inline distT="0" distB="0" distL="114300" distR="114300">
            <wp:extent cx="5478780" cy="2254885"/>
            <wp:effectExtent l="0" t="0" r="7620" b="635"/>
            <wp:docPr id="2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01E8">
      <w:pPr>
        <w:pStyle w:val="4"/>
      </w:pPr>
    </w:p>
    <w:p w14:paraId="24A89388">
      <w:pPr>
        <w:pStyle w:val="4"/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созда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в своей ветке файл 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3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.docx для студента №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3</w:t>
      </w:r>
    </w:p>
    <w:p w14:paraId="525F8592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drawing>
          <wp:inline distT="0" distB="0" distL="114300" distR="114300">
            <wp:extent cx="5481955" cy="1299845"/>
            <wp:effectExtent l="0" t="0" r="4445" b="10795"/>
            <wp:docPr id="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C939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7FE2F32B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66FF8C34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41E2441D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1E8EFA26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00FD5EC7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bookmarkStart w:id="0" w:name="_GoBack"/>
      <w:bookmarkEnd w:id="0"/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добав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проверку на положительность первой объявленной переменной с выводом сообщения об этом</w:t>
      </w:r>
    </w:p>
    <w:p w14:paraId="2C55D510">
      <w:pPr>
        <w:pStyle w:val="4"/>
      </w:pPr>
      <w:r>
        <w:drawing>
          <wp:inline distT="0" distB="0" distL="114300" distR="114300">
            <wp:extent cx="5481955" cy="1663065"/>
            <wp:effectExtent l="0" t="0" r="4445" b="1333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3364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добав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комментарий, поясняющий строку с условным выражением</w:t>
      </w:r>
    </w:p>
    <w:p w14:paraId="4448A64B">
      <w:pPr>
        <w:pStyle w:val="4"/>
      </w:pPr>
      <w:r>
        <w:drawing>
          <wp:inline distT="0" distB="0" distL="114300" distR="114300">
            <wp:extent cx="5481320" cy="656590"/>
            <wp:effectExtent l="0" t="0" r="5080" b="1397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8B6B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созда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в своей ветке файл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 xml:space="preserve"> 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студента №3 – 3.docx</w:t>
      </w:r>
    </w:p>
    <w:p w14:paraId="1ACCF402">
      <w:pPr>
        <w:pStyle w:val="4"/>
      </w:pPr>
      <w:r>
        <w:drawing>
          <wp:inline distT="0" distB="0" distL="114300" distR="114300">
            <wp:extent cx="5481320" cy="383540"/>
            <wp:effectExtent l="0" t="0" r="5080" b="12700"/>
            <wp:docPr id="2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6C39">
      <w:pPr>
        <w:pStyle w:val="4"/>
        <w:rPr>
          <w:rFonts w:hint="default" w:ascii="Segoe UI Variable Display Semibold" w:hAnsi="Segoe UI Variable Display Semibold" w:cs="Segoe UI Variable Display Semibold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зафиксиру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вали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добавление файла</w:t>
      </w:r>
    </w:p>
    <w:p w14:paraId="3D8EA3E8">
      <w:pPr>
        <w:pStyle w:val="4"/>
      </w:pPr>
      <w:r>
        <w:drawing>
          <wp:inline distT="0" distB="0" distL="114300" distR="114300">
            <wp:extent cx="5484495" cy="982980"/>
            <wp:effectExtent l="0" t="0" r="1905" b="7620"/>
            <wp:docPr id="2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31DA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отправ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зафиксированные изменения в удаленный репозиторий</w:t>
      </w:r>
    </w:p>
    <w:p w14:paraId="5CCFD052">
      <w:pPr>
        <w:pStyle w:val="4"/>
        <w:rPr>
          <w:rFonts w:hint="default"/>
          <w:lang w:val="ru-RU"/>
        </w:rPr>
      </w:pPr>
      <w:r>
        <w:drawing>
          <wp:inline distT="0" distB="0" distL="114300" distR="114300">
            <wp:extent cx="5476875" cy="1661795"/>
            <wp:effectExtent l="0" t="0" r="9525" b="14605"/>
            <wp:docPr id="2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9D7D">
      <w:pPr>
        <w:pStyle w:val="4"/>
        <w:rPr>
          <w:rFonts w:hint="default"/>
          <w:lang w:val="ru-RU"/>
        </w:rPr>
      </w:pPr>
    </w:p>
    <w:p w14:paraId="274FF30C">
      <w:pPr>
        <w:pStyle w:val="4"/>
      </w:pPr>
    </w:p>
    <w:p w14:paraId="6FA1C572">
      <w:pPr>
        <w:pStyle w:val="4"/>
      </w:pPr>
    </w:p>
    <w:p w14:paraId="0E2E9548">
      <w:pPr>
        <w:pStyle w:val="4"/>
      </w:pPr>
    </w:p>
    <w:p w14:paraId="605FCC69">
      <w:pPr>
        <w:pStyle w:val="4"/>
      </w:pPr>
    </w:p>
    <w:p w14:paraId="38926013">
      <w:pPr>
        <w:pStyle w:val="4"/>
      </w:pPr>
    </w:p>
    <w:p w14:paraId="789266AF">
      <w:pPr>
        <w:pStyle w:val="4"/>
      </w:pPr>
    </w:p>
    <w:p w14:paraId="688F40F7">
      <w:pPr>
        <w:pStyle w:val="4"/>
      </w:pPr>
    </w:p>
    <w:p w14:paraId="277AF07A">
      <w:pPr>
        <w:pStyle w:val="4"/>
      </w:pPr>
    </w:p>
    <w:p w14:paraId="182B3DAC">
      <w:pPr>
        <w:pStyle w:val="4"/>
      </w:pPr>
    </w:p>
    <w:p w14:paraId="66264866">
      <w:pPr>
        <w:pStyle w:val="4"/>
      </w:pPr>
    </w:p>
    <w:p w14:paraId="0E6A0166">
      <w:pPr>
        <w:pStyle w:val="4"/>
      </w:pPr>
    </w:p>
    <w:p w14:paraId="2FB043BD">
      <w:pPr>
        <w:pStyle w:val="4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6B4B8095">
      <w:pPr>
        <w:pStyle w:val="4"/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выполн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или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слияние с веткой master</w:t>
      </w:r>
    </w:p>
    <w:p w14:paraId="4616AC49">
      <w:pPr>
        <w:pStyle w:val="4"/>
        <w:rPr>
          <w:rFonts w:hint="default"/>
        </w:rPr>
      </w:pPr>
      <w:r>
        <w:drawing>
          <wp:inline distT="0" distB="0" distL="114300" distR="114300">
            <wp:extent cx="5476875" cy="3710940"/>
            <wp:effectExtent l="0" t="0" r="9525" b="7620"/>
            <wp:docPr id="2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A2290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roman"/>
    <w:pitch w:val="default"/>
    <w:sig w:usb0="800006FF" w:usb1="0000285A" w:usb2="00000000" w:usb3="00000000" w:csb0="20000015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B644C"/>
    <w:multiLevelType w:val="singleLevel"/>
    <w:tmpl w:val="8CDB64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E83824"/>
    <w:rsid w:val="4A975027"/>
    <w:rsid w:val="5C327041"/>
    <w:rsid w:val="7303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6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2026-05-12T01:51:00Z</dcterms:created>
  <dc:creator>шдгрлгпшдр</dc:creator>
  <cp:lastModifiedBy>Daler Davidov</cp:lastModifiedBy>
  <dcterms:modified xsi:type="dcterms:W3CDTF">2026-05-12T10:35:47Z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9DD784D064F74A54891021288AD0E392_12</vt:lpwstr>
  </property>
</Properties>
</file>