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F63E" w14:textId="778AB633" w:rsidR="0094018C" w:rsidRDefault="0094018C" w:rsidP="002D143C">
      <w:pPr>
        <w:jc w:val="center"/>
      </w:pPr>
    </w:p>
    <w:p w14:paraId="1F7CC50E" w14:textId="10A06DC0" w:rsidR="002D143C" w:rsidRDefault="002D143C" w:rsidP="002D143C">
      <w:pPr>
        <w:jc w:val="center"/>
      </w:pPr>
    </w:p>
    <w:p w14:paraId="6286A24E" w14:textId="1B4CFE46" w:rsidR="002D143C" w:rsidRPr="002D143C" w:rsidRDefault="002D143C" w:rsidP="002D143C">
      <w:pPr>
        <w:rPr>
          <w:b/>
          <w:bCs/>
          <w:sz w:val="56"/>
          <w:szCs w:val="56"/>
        </w:rPr>
      </w:pPr>
    </w:p>
    <w:p w14:paraId="27F529CF" w14:textId="4767E54E" w:rsidR="002D143C" w:rsidRDefault="002D143C" w:rsidP="002D143C">
      <w:pPr>
        <w:jc w:val="center"/>
        <w:rPr>
          <w:b/>
          <w:bCs/>
          <w:sz w:val="56"/>
          <w:szCs w:val="56"/>
        </w:rPr>
      </w:pPr>
      <w:r w:rsidRPr="002D143C">
        <w:rPr>
          <w:b/>
          <w:bCs/>
          <w:sz w:val="56"/>
          <w:szCs w:val="56"/>
        </w:rPr>
        <w:t xml:space="preserve">DISTRIBUTED SYSTEMS </w:t>
      </w:r>
    </w:p>
    <w:p w14:paraId="77D4B2EE" w14:textId="77777777" w:rsidR="002D143C" w:rsidRPr="002D143C" w:rsidRDefault="002D143C" w:rsidP="002D143C">
      <w:pPr>
        <w:jc w:val="center"/>
        <w:rPr>
          <w:b/>
          <w:bCs/>
          <w:sz w:val="56"/>
          <w:szCs w:val="56"/>
        </w:rPr>
      </w:pPr>
    </w:p>
    <w:p w14:paraId="70C3DD5B" w14:textId="35E14D3F" w:rsidR="002D143C" w:rsidRPr="002D143C" w:rsidRDefault="002D143C" w:rsidP="002D143C">
      <w:pPr>
        <w:jc w:val="center"/>
        <w:rPr>
          <w:b/>
          <w:bCs/>
          <w:i/>
          <w:iCs/>
          <w:sz w:val="72"/>
          <w:szCs w:val="72"/>
        </w:rPr>
      </w:pPr>
      <w:r w:rsidRPr="002D143C">
        <w:rPr>
          <w:b/>
          <w:bCs/>
          <w:i/>
          <w:iCs/>
          <w:sz w:val="72"/>
          <w:szCs w:val="72"/>
        </w:rPr>
        <w:t>Assignment 3</w:t>
      </w:r>
    </w:p>
    <w:p w14:paraId="1F5D3C3C" w14:textId="77777777" w:rsidR="002D143C" w:rsidRDefault="002D143C" w:rsidP="002D143C">
      <w:pPr>
        <w:jc w:val="center"/>
      </w:pPr>
    </w:p>
    <w:p w14:paraId="6EB9B115" w14:textId="56DC952C" w:rsidR="002D143C" w:rsidRPr="002D143C" w:rsidRDefault="002D143C" w:rsidP="002D143C">
      <w:pPr>
        <w:jc w:val="center"/>
        <w:rPr>
          <w:i/>
          <w:iCs/>
          <w:sz w:val="56"/>
          <w:szCs w:val="56"/>
        </w:rPr>
      </w:pPr>
      <w:r w:rsidRPr="002D143C">
        <w:rPr>
          <w:i/>
          <w:iCs/>
          <w:sz w:val="56"/>
          <w:szCs w:val="56"/>
        </w:rPr>
        <w:t xml:space="preserve"> Remote Procedure Call (RPC) </w:t>
      </w:r>
    </w:p>
    <w:p w14:paraId="6753AED8" w14:textId="77777777" w:rsidR="002D143C" w:rsidRDefault="002D143C" w:rsidP="002D143C">
      <w:pPr>
        <w:jc w:val="center"/>
      </w:pPr>
    </w:p>
    <w:p w14:paraId="1C143538" w14:textId="1D6B2D6C" w:rsidR="002D143C" w:rsidRDefault="002D143C" w:rsidP="002D143C">
      <w:pPr>
        <w:jc w:val="center"/>
        <w:rPr>
          <w:i/>
          <w:iCs/>
          <w:sz w:val="72"/>
          <w:szCs w:val="72"/>
        </w:rPr>
      </w:pPr>
      <w:r w:rsidRPr="002D143C">
        <w:rPr>
          <w:i/>
          <w:iCs/>
          <w:sz w:val="72"/>
          <w:szCs w:val="72"/>
        </w:rPr>
        <w:t>Chat System for Client Support</w:t>
      </w:r>
    </w:p>
    <w:p w14:paraId="33BA5B08" w14:textId="090F9E2C" w:rsidR="002D143C" w:rsidRPr="002D143C" w:rsidRDefault="002D143C" w:rsidP="002D143C">
      <w:pPr>
        <w:jc w:val="right"/>
        <w:rPr>
          <w:rFonts w:ascii="Times New Roman" w:hAnsi="Times New Roman" w:cs="Times New Roman"/>
          <w:i/>
          <w:iCs/>
          <w:sz w:val="36"/>
          <w:szCs w:val="36"/>
        </w:rPr>
      </w:pPr>
    </w:p>
    <w:p w14:paraId="0C857457" w14:textId="77777777" w:rsidR="002D143C" w:rsidRPr="002D143C" w:rsidRDefault="002D143C" w:rsidP="002D143C">
      <w:pPr>
        <w:jc w:val="right"/>
        <w:rPr>
          <w:sz w:val="36"/>
          <w:szCs w:val="36"/>
        </w:rPr>
      </w:pPr>
      <w:r w:rsidRPr="002D143C">
        <w:rPr>
          <w:sz w:val="36"/>
          <w:szCs w:val="36"/>
        </w:rPr>
        <w:t>Vilcelean Dalia</w:t>
      </w:r>
    </w:p>
    <w:p w14:paraId="76CCD65D" w14:textId="77777777" w:rsidR="002D143C" w:rsidRPr="002D143C" w:rsidRDefault="002D143C" w:rsidP="002D143C">
      <w:pPr>
        <w:jc w:val="right"/>
        <w:rPr>
          <w:sz w:val="36"/>
          <w:szCs w:val="36"/>
        </w:rPr>
      </w:pPr>
      <w:r w:rsidRPr="002D143C">
        <w:rPr>
          <w:sz w:val="36"/>
          <w:szCs w:val="36"/>
        </w:rPr>
        <w:t>30244</w:t>
      </w:r>
    </w:p>
    <w:p w14:paraId="2B48B24C" w14:textId="77777777" w:rsidR="002D143C" w:rsidRDefault="002D143C" w:rsidP="002D143C">
      <w:pPr>
        <w:jc w:val="right"/>
        <w:rPr>
          <w:sz w:val="44"/>
          <w:szCs w:val="44"/>
        </w:rPr>
      </w:pPr>
    </w:p>
    <w:p w14:paraId="054BF08F" w14:textId="3BD3D100" w:rsidR="002D143C" w:rsidRPr="002D143C" w:rsidRDefault="002D143C" w:rsidP="002D143C">
      <w:pPr>
        <w:jc w:val="center"/>
        <w:rPr>
          <w:sz w:val="44"/>
          <w:szCs w:val="44"/>
        </w:rPr>
      </w:pPr>
      <w:r>
        <w:rPr>
          <w:sz w:val="44"/>
          <w:szCs w:val="44"/>
        </w:rPr>
        <w:t>2022</w:t>
      </w:r>
    </w:p>
    <w:p w14:paraId="52B9976E" w14:textId="34F33213" w:rsidR="002D143C" w:rsidRDefault="002D143C" w:rsidP="002D143C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5C55AE13" w14:textId="77777777" w:rsidR="002D143C" w:rsidRDefault="002D143C" w:rsidP="002D143C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    </w:t>
      </w:r>
      <w:proofErr w:type="spellStart"/>
      <w:r>
        <w:rPr>
          <w:b/>
          <w:bCs/>
          <w:i/>
          <w:iCs/>
          <w:sz w:val="36"/>
          <w:szCs w:val="36"/>
        </w:rPr>
        <w:t>Cuprins</w:t>
      </w:r>
      <w:proofErr w:type="spellEnd"/>
      <w:r>
        <w:rPr>
          <w:b/>
          <w:bCs/>
          <w:i/>
          <w:iCs/>
          <w:sz w:val="36"/>
          <w:szCs w:val="36"/>
        </w:rPr>
        <w:t>:</w:t>
      </w:r>
    </w:p>
    <w:p w14:paraId="5E03F3FB" w14:textId="77777777" w:rsidR="002D143C" w:rsidRDefault="002D143C" w:rsidP="002D143C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proofErr w:type="spellStart"/>
      <w:r>
        <w:rPr>
          <w:rFonts w:ascii="Times New Roman" w:hAnsi="Times New Roman" w:cs="Times New Roman"/>
          <w:sz w:val="40"/>
          <w:szCs w:val="40"/>
        </w:rPr>
        <w:t>Introducere</w:t>
      </w:r>
      <w:proofErr w:type="spellEnd"/>
    </w:p>
    <w:p w14:paraId="58B3BF4C" w14:textId="77777777" w:rsidR="002D143C" w:rsidRDefault="002D143C" w:rsidP="002D143C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2. </w:t>
      </w:r>
      <w:proofErr w:type="spellStart"/>
      <w:r>
        <w:rPr>
          <w:rFonts w:ascii="Times New Roman" w:hAnsi="Times New Roman" w:cs="Times New Roman"/>
          <w:sz w:val="40"/>
          <w:szCs w:val="40"/>
        </w:rPr>
        <w:t>Prezentare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aspecte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generale</w:t>
      </w:r>
      <w:proofErr w:type="spellEnd"/>
    </w:p>
    <w:p w14:paraId="02BE9BA8" w14:textId="77777777" w:rsidR="002D143C" w:rsidRDefault="002D143C" w:rsidP="002D143C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 </w:t>
      </w:r>
      <w:proofErr w:type="spellStart"/>
      <w:r>
        <w:rPr>
          <w:rFonts w:ascii="Times New Roman" w:hAnsi="Times New Roman" w:cs="Times New Roman"/>
          <w:sz w:val="40"/>
          <w:szCs w:val="40"/>
        </w:rPr>
        <w:t>Functionalitate</w:t>
      </w:r>
      <w:proofErr w:type="spellEnd"/>
    </w:p>
    <w:p w14:paraId="656635B9" w14:textId="77777777" w:rsidR="002D143C" w:rsidRDefault="002D143C" w:rsidP="002D143C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4. </w:t>
      </w:r>
      <w:proofErr w:type="spellStart"/>
      <w:r>
        <w:rPr>
          <w:rFonts w:ascii="Times New Roman" w:hAnsi="Times New Roman" w:cs="Times New Roman"/>
          <w:sz w:val="40"/>
          <w:szCs w:val="40"/>
        </w:rPr>
        <w:t>Concluzii</w:t>
      </w:r>
      <w:proofErr w:type="spellEnd"/>
    </w:p>
    <w:p w14:paraId="70D4D7F1" w14:textId="4805C1E5" w:rsidR="002D143C" w:rsidRDefault="002D143C" w:rsidP="002D143C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1FEC4051" w14:textId="456C19E6" w:rsidR="002D143C" w:rsidRDefault="002D143C" w:rsidP="002D143C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F2A686A" w14:textId="78F49EDE" w:rsidR="002D143C" w:rsidRDefault="002D143C" w:rsidP="002D143C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B7FAE39" w14:textId="4C4B990C" w:rsidR="002D143C" w:rsidRDefault="002D143C" w:rsidP="002D143C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0B3B411F" w14:textId="7B3DFAFB" w:rsidR="002D143C" w:rsidRDefault="002D143C" w:rsidP="002D143C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13D25C48" w14:textId="082AFB9E" w:rsidR="002D143C" w:rsidRDefault="002D143C" w:rsidP="002D143C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74039E7B" w14:textId="49E3DCD4" w:rsidR="002D143C" w:rsidRDefault="002D143C" w:rsidP="002D143C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459B8C81" w14:textId="7B6A0262" w:rsidR="002D143C" w:rsidRDefault="002D143C" w:rsidP="002D143C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2CEA5B6B" w14:textId="35C1EE6A" w:rsidR="002D143C" w:rsidRDefault="002D143C" w:rsidP="002D143C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6BE42A7A" w14:textId="2B3E7F96" w:rsidR="002D143C" w:rsidRDefault="002D143C" w:rsidP="002D143C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D5F4A17" w14:textId="52D671A0" w:rsidR="002D143C" w:rsidRDefault="002D143C" w:rsidP="002D1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lastRenderedPageBreak/>
        <w:t>Introducere</w:t>
      </w:r>
      <w:proofErr w:type="spellEnd"/>
    </w:p>
    <w:p w14:paraId="5DCEEBB8" w14:textId="01FA10A2" w:rsidR="002D143C" w:rsidRDefault="002D143C" w:rsidP="002D143C">
      <w:pPr>
        <w:ind w:left="720" w:firstLine="360"/>
        <w:rPr>
          <w:rFonts w:ascii="Times New Roman" w:hAnsi="Times New Roman" w:cs="Times New Roman"/>
          <w:sz w:val="32"/>
          <w:szCs w:val="32"/>
        </w:rPr>
      </w:pPr>
      <w:r w:rsidRPr="002D143C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gRPC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, o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aplicație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client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apela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direct o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metodă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dintr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-o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aplicatie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server pe o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altă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mașină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, ca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cum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fi un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obiect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local,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facilitând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crearea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aplicații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servicii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distribuite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. Ca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sisteme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RPC,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gRPC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bazează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ideea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definirii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serviciu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specificând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metodele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care pot fi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apelate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de la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distanță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parametrii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tipurile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returnare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acestora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. Pe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partea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de server,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serverul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implementează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această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interfață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rulează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un server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gRPC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gestiona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apelurile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clienților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. Pe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partea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clientului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clientul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are un stub (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denumit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doar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un client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unele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limbi) care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oferă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aceleași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43C">
        <w:rPr>
          <w:rFonts w:ascii="Times New Roman" w:hAnsi="Times New Roman" w:cs="Times New Roman"/>
          <w:sz w:val="32"/>
          <w:szCs w:val="32"/>
        </w:rPr>
        <w:t>serverul</w:t>
      </w:r>
      <w:proofErr w:type="spellEnd"/>
      <w:r w:rsidRPr="002D143C">
        <w:rPr>
          <w:rFonts w:ascii="Times New Roman" w:hAnsi="Times New Roman" w:cs="Times New Roman"/>
          <w:sz w:val="32"/>
          <w:szCs w:val="32"/>
        </w:rPr>
        <w:t>.</w:t>
      </w:r>
    </w:p>
    <w:p w14:paraId="715CB725" w14:textId="6FDC1AD9" w:rsidR="00BD7771" w:rsidRPr="002D143C" w:rsidRDefault="00BD7771" w:rsidP="002D143C">
      <w:pPr>
        <w:ind w:left="720" w:firstLine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609EAF0E" wp14:editId="20080CB4">
                <wp:extent cx="304800" cy="304800"/>
                <wp:effectExtent l="0" t="0" r="0" b="0"/>
                <wp:docPr id="2" name="Rectangle 2" descr="Concept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2E4B8" id="Rectangle 2" o:spid="_x0000_s1026" alt="Concept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D1F2CD" w14:textId="12884B9D" w:rsidR="002D143C" w:rsidRDefault="00BD7771" w:rsidP="00BD777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3E3BD3" wp14:editId="1E4685D0">
            <wp:extent cx="3858936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68" cy="2295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C991B7" w14:textId="15781164" w:rsidR="00BD7771" w:rsidRDefault="00BD7771" w:rsidP="00BD77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Clienții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serverele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gRPC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pot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rula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vorb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între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ei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într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-o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varietate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medii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- de la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servere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din Google la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propriul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desktop -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pot fi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scrise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oricare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dintre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limbile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acceptate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gRPC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. Deci, de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exemplu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puteți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crea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ușurință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un server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gRPC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Java cu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clienți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Go, Python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r w:rsidRPr="00BD7771">
        <w:rPr>
          <w:rFonts w:ascii="Times New Roman" w:hAnsi="Times New Roman" w:cs="Times New Roman"/>
          <w:sz w:val="32"/>
          <w:szCs w:val="32"/>
        </w:rPr>
        <w:lastRenderedPageBreak/>
        <w:t xml:space="preserve">Ruby.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plus,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cele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recente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API-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uri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Google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versiuni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gRPC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interfețelor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lor,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permițându-vă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construiți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ușurință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funcționalitatea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Google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aplicațiile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dvs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>.</w:t>
      </w:r>
    </w:p>
    <w:p w14:paraId="3A3FDFBA" w14:textId="3F76B777" w:rsidR="00BD7771" w:rsidRDefault="00BD7771" w:rsidP="00BD7771">
      <w:pPr>
        <w:rPr>
          <w:rFonts w:ascii="Times New Roman" w:hAnsi="Times New Roman" w:cs="Times New Roman"/>
          <w:sz w:val="32"/>
          <w:szCs w:val="32"/>
        </w:rPr>
      </w:pPr>
    </w:p>
    <w:p w14:paraId="4869225A" w14:textId="2E70E350" w:rsidR="00BD7771" w:rsidRDefault="00BD7771" w:rsidP="00BD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Prezentare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Aspecte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Generale</w:t>
      </w:r>
      <w:proofErr w:type="spellEnd"/>
    </w:p>
    <w:p w14:paraId="2068A67A" w14:textId="77777777" w:rsidR="00BD7771" w:rsidRPr="00BD7771" w:rsidRDefault="00BD7771" w:rsidP="00BD77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BD7771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BD7771">
        <w:rPr>
          <w:rFonts w:ascii="Times New Roman" w:hAnsi="Times New Roman" w:cs="Times New Roman"/>
          <w:b/>
          <w:bCs/>
          <w:sz w:val="32"/>
          <w:szCs w:val="32"/>
        </w:rPr>
        <w:t>Cerințe</w:t>
      </w:r>
      <w:proofErr w:type="spellEnd"/>
    </w:p>
    <w:p w14:paraId="69C74DB1" w14:textId="77777777" w:rsidR="00BD7771" w:rsidRPr="00BD7771" w:rsidRDefault="00BD7771" w:rsidP="00BD777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BD7771">
        <w:rPr>
          <w:rFonts w:ascii="Times New Roman" w:hAnsi="Times New Roman" w:cs="Times New Roman"/>
          <w:sz w:val="32"/>
          <w:szCs w:val="32"/>
        </w:rPr>
        <w:t>Dezvoltați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de chat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D7771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oferi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suport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clienților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platformei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energetice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dacă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întrebări</w:t>
      </w:r>
      <w:proofErr w:type="spellEnd"/>
    </w:p>
    <w:p w14:paraId="1DFC620F" w14:textId="77777777" w:rsidR="00BD7771" w:rsidRPr="00BD7771" w:rsidRDefault="00BD7771" w:rsidP="00BD7771">
      <w:pPr>
        <w:ind w:left="720"/>
        <w:rPr>
          <w:rFonts w:ascii="Times New Roman" w:hAnsi="Times New Roman" w:cs="Times New Roman"/>
          <w:sz w:val="32"/>
          <w:szCs w:val="32"/>
        </w:rPr>
      </w:pPr>
      <w:r w:rsidRPr="00BD7771">
        <w:rPr>
          <w:rFonts w:ascii="Times New Roman" w:hAnsi="Times New Roman" w:cs="Times New Roman"/>
          <w:sz w:val="32"/>
          <w:szCs w:val="32"/>
        </w:rPr>
        <w:t xml:space="preserve">legate de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consumul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lor de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energie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Sistemul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de chat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trebui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permită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comunicarea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între</w:t>
      </w:r>
      <w:proofErr w:type="spellEnd"/>
    </w:p>
    <w:p w14:paraId="764A9C5B" w14:textId="77777777" w:rsidR="00BD7771" w:rsidRPr="00BD7771" w:rsidRDefault="00BD7771" w:rsidP="00BD7771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clienții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administratorul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sistemului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>.</w:t>
      </w:r>
    </w:p>
    <w:p w14:paraId="275D5721" w14:textId="77777777" w:rsidR="00BD7771" w:rsidRPr="00BD7771" w:rsidRDefault="00BD7771" w:rsidP="00BD77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BD7771">
        <w:rPr>
          <w:rFonts w:ascii="Times New Roman" w:hAnsi="Times New Roman" w:cs="Times New Roman"/>
          <w:b/>
          <w:bCs/>
          <w:sz w:val="32"/>
          <w:szCs w:val="32"/>
        </w:rPr>
        <w:t xml:space="preserve">1.1. </w:t>
      </w:r>
      <w:proofErr w:type="spellStart"/>
      <w:r w:rsidRPr="00BD7771">
        <w:rPr>
          <w:rFonts w:ascii="Times New Roman" w:hAnsi="Times New Roman" w:cs="Times New Roman"/>
          <w:b/>
          <w:bCs/>
          <w:sz w:val="32"/>
          <w:szCs w:val="32"/>
        </w:rPr>
        <w:t>Cerințe</w:t>
      </w:r>
      <w:proofErr w:type="spellEnd"/>
      <w:r w:rsidRPr="00BD77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b/>
          <w:bCs/>
          <w:sz w:val="32"/>
          <w:szCs w:val="32"/>
        </w:rPr>
        <w:t>funcționale</w:t>
      </w:r>
      <w:proofErr w:type="spellEnd"/>
      <w:r w:rsidRPr="00BD777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2E4616F" w14:textId="77777777" w:rsidR="00BD7771" w:rsidRPr="00BD7771" w:rsidRDefault="00BD7771" w:rsidP="00BD777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BD7771">
        <w:rPr>
          <w:rFonts w:ascii="Segoe UI Symbol" w:hAnsi="Segoe UI Symbol" w:cs="Segoe UI Symbol"/>
          <w:sz w:val="32"/>
          <w:szCs w:val="32"/>
        </w:rPr>
        <w:t>➢</w:t>
      </w:r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Aplicația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client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afișează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casetă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de chat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clienții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pot introduce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mesaje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>.</w:t>
      </w:r>
    </w:p>
    <w:p w14:paraId="4E7AAE00" w14:textId="77777777" w:rsidR="00BD7771" w:rsidRPr="00BD7771" w:rsidRDefault="00BD7771" w:rsidP="00BD777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BD7771">
        <w:rPr>
          <w:rFonts w:ascii="Segoe UI Symbol" w:hAnsi="Segoe UI Symbol" w:cs="Segoe UI Symbol"/>
          <w:sz w:val="32"/>
          <w:szCs w:val="32"/>
        </w:rPr>
        <w:t>➢</w:t>
      </w:r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Mesajul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trimis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asincron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către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administrator, care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primește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mesajul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împreună</w:t>
      </w:r>
      <w:proofErr w:type="spellEnd"/>
    </w:p>
    <w:p w14:paraId="53720533" w14:textId="77777777" w:rsidR="00BD7771" w:rsidRPr="00BD7771" w:rsidRDefault="00BD7771" w:rsidP="00BD7771">
      <w:pPr>
        <w:ind w:left="720"/>
        <w:rPr>
          <w:rFonts w:ascii="Times New Roman" w:hAnsi="Times New Roman" w:cs="Times New Roman"/>
          <w:sz w:val="32"/>
          <w:szCs w:val="32"/>
        </w:rPr>
      </w:pPr>
      <w:r w:rsidRPr="00BD7771">
        <w:rPr>
          <w:rFonts w:ascii="Times New Roman" w:hAnsi="Times New Roman" w:cs="Times New Roman"/>
          <w:sz w:val="32"/>
          <w:szCs w:val="32"/>
        </w:rPr>
        <w:t xml:space="preserve">cu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identificatorul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clientului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putând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începe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un chat cu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clientul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>.</w:t>
      </w:r>
    </w:p>
    <w:p w14:paraId="583E4F24" w14:textId="77777777" w:rsidR="00BD7771" w:rsidRPr="00BD7771" w:rsidRDefault="00BD7771" w:rsidP="00BD777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BD7771">
        <w:rPr>
          <w:rFonts w:ascii="Segoe UI Symbol" w:hAnsi="Segoe UI Symbol" w:cs="Segoe UI Symbol"/>
          <w:sz w:val="32"/>
          <w:szCs w:val="32"/>
        </w:rPr>
        <w:t>➢</w:t>
      </w:r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Mesajele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pot fi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trimise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înainte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înapoi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între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client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administrator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timpul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chat-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ului</w:t>
      </w:r>
      <w:proofErr w:type="spellEnd"/>
    </w:p>
    <w:p w14:paraId="696EFB35" w14:textId="77777777" w:rsidR="00BD7771" w:rsidRPr="00BD7771" w:rsidRDefault="00BD7771" w:rsidP="00BD7771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sesiune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>.</w:t>
      </w:r>
    </w:p>
    <w:p w14:paraId="61A80601" w14:textId="77777777" w:rsidR="00BD7771" w:rsidRPr="00BD7771" w:rsidRDefault="00BD7771" w:rsidP="00BD777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BD7771">
        <w:rPr>
          <w:rFonts w:ascii="Segoe UI Symbol" w:hAnsi="Segoe UI Symbol" w:cs="Segoe UI Symbol"/>
          <w:sz w:val="32"/>
          <w:szCs w:val="32"/>
        </w:rPr>
        <w:lastRenderedPageBreak/>
        <w:t>➢</w:t>
      </w:r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Administratorul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discuta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mulți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clienți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simultan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>.</w:t>
      </w:r>
    </w:p>
    <w:p w14:paraId="05FB47D5" w14:textId="77777777" w:rsidR="00BD7771" w:rsidRPr="00BD7771" w:rsidRDefault="00BD7771" w:rsidP="00BD777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BD7771">
        <w:rPr>
          <w:rFonts w:ascii="Segoe UI Symbol" w:hAnsi="Segoe UI Symbol" w:cs="Segoe UI Symbol"/>
          <w:sz w:val="32"/>
          <w:szCs w:val="32"/>
        </w:rPr>
        <w:t>➢</w:t>
      </w:r>
      <w:r w:rsidRPr="00BD7771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notificare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afișată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când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celălalt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citește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mesajul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>.</w:t>
      </w:r>
    </w:p>
    <w:p w14:paraId="13FF6656" w14:textId="77777777" w:rsidR="00BD7771" w:rsidRPr="00BD7771" w:rsidRDefault="00BD7771" w:rsidP="00BD777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BD7771">
        <w:rPr>
          <w:rFonts w:ascii="Segoe UI Symbol" w:hAnsi="Segoe UI Symbol" w:cs="Segoe UI Symbol"/>
          <w:sz w:val="32"/>
          <w:szCs w:val="32"/>
        </w:rPr>
        <w:t>➢</w:t>
      </w:r>
      <w:r w:rsidRPr="00BD7771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notificare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afișată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(de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exemplu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tastând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timp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de la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celălalt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capăt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al</w:t>
      </w:r>
    </w:p>
    <w:p w14:paraId="4805AE4F" w14:textId="77777777" w:rsidR="00BD7771" w:rsidRPr="00BD7771" w:rsidRDefault="00BD7771" w:rsidP="00BD7771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comunicarea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tipează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mesajul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său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>.</w:t>
      </w:r>
    </w:p>
    <w:p w14:paraId="1CFCE7F7" w14:textId="3FDE1137" w:rsidR="00BD7771" w:rsidRPr="00BD7771" w:rsidRDefault="00BD7771" w:rsidP="00BD77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BD7771">
        <w:rPr>
          <w:rFonts w:ascii="Times New Roman" w:hAnsi="Times New Roman" w:cs="Times New Roman"/>
          <w:b/>
          <w:bCs/>
          <w:sz w:val="32"/>
          <w:szCs w:val="32"/>
        </w:rPr>
        <w:t xml:space="preserve">1.2. </w:t>
      </w:r>
      <w:proofErr w:type="spellStart"/>
      <w:r w:rsidRPr="00BD7771">
        <w:rPr>
          <w:rFonts w:ascii="Times New Roman" w:hAnsi="Times New Roman" w:cs="Times New Roman"/>
          <w:b/>
          <w:bCs/>
          <w:sz w:val="32"/>
          <w:szCs w:val="32"/>
        </w:rPr>
        <w:t>Tehnologii</w:t>
      </w:r>
      <w:proofErr w:type="spellEnd"/>
      <w:r w:rsidRPr="00BD7771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BD7771">
        <w:rPr>
          <w:rFonts w:ascii="Times New Roman" w:hAnsi="Times New Roman" w:cs="Times New Roman"/>
          <w:b/>
          <w:bCs/>
          <w:sz w:val="32"/>
          <w:szCs w:val="32"/>
        </w:rPr>
        <w:t>implementare</w:t>
      </w:r>
      <w:proofErr w:type="spellEnd"/>
      <w:r w:rsidRPr="00BD777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CD3BFF" w14:textId="2407D23A" w:rsidR="00BD7771" w:rsidRDefault="00BD7771" w:rsidP="00BD777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BD7771">
        <w:rPr>
          <w:rFonts w:ascii="Segoe UI Symbol" w:hAnsi="Segoe UI Symbol" w:cs="Segoe UI Symbol"/>
          <w:sz w:val="32"/>
          <w:szCs w:val="32"/>
        </w:rPr>
        <w:t>➢</w:t>
      </w:r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Alegeți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una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dintre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următoarele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tehnologii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orice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cadru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RPC care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suportă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 date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7771">
        <w:rPr>
          <w:rFonts w:ascii="Times New Roman" w:hAnsi="Times New Roman" w:cs="Times New Roman"/>
          <w:sz w:val="32"/>
          <w:szCs w:val="32"/>
        </w:rPr>
        <w:t xml:space="preserve">streaming (de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exemplu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D7771">
        <w:rPr>
          <w:rFonts w:ascii="Times New Roman" w:hAnsi="Times New Roman" w:cs="Times New Roman"/>
          <w:sz w:val="32"/>
          <w:szCs w:val="32"/>
        </w:rPr>
        <w:t>gRPC</w:t>
      </w:r>
      <w:proofErr w:type="spellEnd"/>
      <w:r w:rsidRPr="00BD7771">
        <w:rPr>
          <w:rFonts w:ascii="Times New Roman" w:hAnsi="Times New Roman" w:cs="Times New Roman"/>
          <w:sz w:val="32"/>
          <w:szCs w:val="32"/>
        </w:rPr>
        <w:t>)</w:t>
      </w:r>
    </w:p>
    <w:p w14:paraId="5B18B297" w14:textId="5D883B8C" w:rsidR="00793872" w:rsidRDefault="00793872" w:rsidP="00793872">
      <w:pPr>
        <w:rPr>
          <w:rFonts w:ascii="Times New Roman" w:hAnsi="Times New Roman" w:cs="Times New Roman"/>
          <w:sz w:val="32"/>
          <w:szCs w:val="32"/>
        </w:rPr>
      </w:pPr>
    </w:p>
    <w:p w14:paraId="076ADF4D" w14:textId="53FD41D5" w:rsidR="00793872" w:rsidRPr="00793872" w:rsidRDefault="00793872" w:rsidP="007938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nostru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73B654E" w14:textId="35D361D8" w:rsidR="00793872" w:rsidRPr="00793872" w:rsidRDefault="00793872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utilizatorii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suna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a se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alătura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chatului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grup</w:t>
      </w:r>
      <w:proofErr w:type="spellEnd"/>
    </w:p>
    <w:p w14:paraId="2CAA1D48" w14:textId="095D70AA" w:rsidR="00793872" w:rsidRPr="00793872" w:rsidRDefault="00793872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793872">
        <w:rPr>
          <w:rFonts w:ascii="Times New Roman" w:hAnsi="Times New Roman" w:cs="Times New Roman"/>
          <w:sz w:val="32"/>
          <w:szCs w:val="32"/>
        </w:rPr>
        <w:t xml:space="preserve">o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metodă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apelată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de un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trimite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mesaj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grupului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>.</w:t>
      </w:r>
    </w:p>
    <w:p w14:paraId="153212A0" w14:textId="60B7F163" w:rsidR="00793872" w:rsidRPr="00793872" w:rsidRDefault="00793872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793872">
        <w:rPr>
          <w:rFonts w:ascii="Times New Roman" w:hAnsi="Times New Roman" w:cs="Times New Roman"/>
          <w:sz w:val="32"/>
          <w:szCs w:val="32"/>
        </w:rPr>
        <w:t xml:space="preserve">o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metodă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deschide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un flux de date pe server,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apoi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clientul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asculta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fluxul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a le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obține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Acest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flux de date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mesaje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trimise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utilizatorii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grup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așa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le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transmitem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flux la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ascultarea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tuturor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clienților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>.</w:t>
      </w:r>
    </w:p>
    <w:p w14:paraId="4E614AE4" w14:textId="6CF55EF1" w:rsidR="00793872" w:rsidRDefault="00793872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793872">
        <w:rPr>
          <w:rFonts w:ascii="Times New Roman" w:hAnsi="Times New Roman" w:cs="Times New Roman"/>
          <w:sz w:val="32"/>
          <w:szCs w:val="32"/>
        </w:rPr>
        <w:t xml:space="preserve">o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metodă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returna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toți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utilizatorii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grup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>.</w:t>
      </w:r>
    </w:p>
    <w:p w14:paraId="1C482363" w14:textId="16824CBB" w:rsidR="00793872" w:rsidRDefault="00793872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1FC66B84" w14:textId="1A1768AB" w:rsidR="00793872" w:rsidRDefault="00793872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0550F66B" w14:textId="5B30BF90" w:rsidR="00793872" w:rsidRDefault="00793872" w:rsidP="00793872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Aceste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sunt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setate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folosind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cuvântul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cheie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rpc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F172710" w14:textId="7CA16B43" w:rsidR="00793872" w:rsidRDefault="00793872" w:rsidP="007938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793872">
        <w:rPr>
          <w:rFonts w:ascii="Times New Roman" w:hAnsi="Times New Roman" w:cs="Times New Roman"/>
          <w:sz w:val="32"/>
          <w:szCs w:val="32"/>
        </w:rPr>
        <w:t xml:space="preserve">Deci </w:t>
      </w:r>
      <w:proofErr w:type="spellStart"/>
      <w:r>
        <w:rPr>
          <w:rFonts w:ascii="Times New Roman" w:hAnsi="Times New Roman" w:cs="Times New Roman"/>
          <w:sz w:val="32"/>
          <w:szCs w:val="32"/>
        </w:rPr>
        <w:t>vom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patru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Metoda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alăturare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lua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parametru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astfel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încât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obțineți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detaliile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acolo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adăugați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chatul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grup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răspunde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cu un tip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JoinResponse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SendMsg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trimite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mesaje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chatul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grup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Ia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formatul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mesajului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ChatMessage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astfel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încât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poată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primi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mesajul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expeditorul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câmpuri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, nu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returnează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nimic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, un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obiect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gol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receiveMsg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setează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un flux de chat-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uri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pe server.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Cuvântul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cheie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stream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denotă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un flux de date care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creat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transmis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către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final.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Aici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receiveMsg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crea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emite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fluxuri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mesaje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de chat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ChatMessage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clientul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asculta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fluxul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primi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chat-urile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transmise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pe canal.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Acest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lucru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face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posibilă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primirea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timp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real a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textelor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trimise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utilizatori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GetAllUsers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returnează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utilizatorii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793872">
        <w:rPr>
          <w:rFonts w:ascii="Times New Roman" w:hAnsi="Times New Roman" w:cs="Times New Roman"/>
          <w:sz w:val="32"/>
          <w:szCs w:val="32"/>
        </w:rPr>
        <w:t xml:space="preserve"> chat.</w:t>
      </w:r>
    </w:p>
    <w:p w14:paraId="2A158C5B" w14:textId="17B65275" w:rsidR="00793872" w:rsidRDefault="00793872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3984B5D2" w14:textId="77777777" w:rsidR="00434941" w:rsidRDefault="00434941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388D144E" w14:textId="77777777" w:rsidR="00434941" w:rsidRDefault="00434941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0F9581F5" w14:textId="77777777" w:rsidR="00434941" w:rsidRDefault="00434941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2E87BEAF" w14:textId="77777777" w:rsidR="00434941" w:rsidRDefault="00434941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43E16CE0" w14:textId="77777777" w:rsidR="00434941" w:rsidRDefault="00434941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297712B5" w14:textId="77777777" w:rsidR="00434941" w:rsidRDefault="00434941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4C3831F6" w14:textId="77777777" w:rsidR="00434941" w:rsidRDefault="00434941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3EEA8A53" w14:textId="77777777" w:rsidR="00434941" w:rsidRDefault="00434941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38D63A39" w14:textId="77777777" w:rsidR="00434941" w:rsidRDefault="00434941" w:rsidP="00793872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48860C59" w14:textId="5897ABFB" w:rsidR="00793872" w:rsidRDefault="00793872" w:rsidP="007938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Functionalitate</w:t>
      </w:r>
      <w:proofErr w:type="spellEnd"/>
    </w:p>
    <w:p w14:paraId="4DADA65B" w14:textId="35B425EC" w:rsidR="00793872" w:rsidRDefault="00793872" w:rsidP="00793872">
      <w:pPr>
        <w:pStyle w:val="ListParagraph"/>
        <w:rPr>
          <w:rFonts w:ascii="Times New Roman" w:eastAsia="Times New Roman" w:hAnsi="Times New Roman" w:cs="Times New Roman"/>
          <w:sz w:val="44"/>
          <w:szCs w:val="44"/>
        </w:rPr>
      </w:pPr>
    </w:p>
    <w:p w14:paraId="5B1F9A30" w14:textId="1B716436" w:rsidR="00793872" w:rsidRDefault="00793872" w:rsidP="00793872">
      <w:pPr>
        <w:pStyle w:val="ListParagraph"/>
        <w:ind w:left="0" w:firstLine="36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proiect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avut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nevoie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React.js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o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imagine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Docker de Envoy, cu care am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putut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conexiunea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srverul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BCED008" w14:textId="77777777" w:rsidR="00647857" w:rsidRDefault="00647857" w:rsidP="00647857">
      <w:pPr>
        <w:pStyle w:val="ListParagraph"/>
        <w:ind w:left="0" w:firstLine="360"/>
        <w:jc w:val="center"/>
        <w:rPr>
          <w:noProof/>
        </w:rPr>
      </w:pPr>
    </w:p>
    <w:p w14:paraId="6002F591" w14:textId="0617D83A" w:rsidR="002B5BCD" w:rsidRDefault="002B5BCD" w:rsidP="00647857">
      <w:pPr>
        <w:pStyle w:val="ListParagraph"/>
        <w:ind w:left="0" w:firstLine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0651326" wp14:editId="5FE920E4">
            <wp:extent cx="5081212" cy="3002280"/>
            <wp:effectExtent l="0" t="0" r="5715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12977" r="17153"/>
                    <a:stretch/>
                  </pic:blipFill>
                  <pic:spPr bwMode="auto">
                    <a:xfrm>
                      <a:off x="0" y="0"/>
                      <a:ext cx="5097099" cy="301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E2A7B" w14:textId="77777777" w:rsidR="00793872" w:rsidRDefault="00793872" w:rsidP="00793872">
      <w:pPr>
        <w:pStyle w:val="ListParagraph"/>
        <w:ind w:left="0" w:firstLine="360"/>
        <w:rPr>
          <w:rFonts w:ascii="Times New Roman" w:eastAsia="Times New Roman" w:hAnsi="Times New Roman" w:cs="Times New Roman"/>
          <w:sz w:val="32"/>
          <w:szCs w:val="32"/>
        </w:rPr>
      </w:pPr>
    </w:p>
    <w:p w14:paraId="2A55121B" w14:textId="77777777" w:rsidR="00434941" w:rsidRDefault="00434941" w:rsidP="00793872">
      <w:pPr>
        <w:pStyle w:val="ListParagraph"/>
        <w:ind w:left="0" w:firstLine="360"/>
        <w:rPr>
          <w:rFonts w:ascii="Times New Roman" w:eastAsia="Times New Roman" w:hAnsi="Times New Roman" w:cs="Times New Roman"/>
          <w:sz w:val="32"/>
          <w:szCs w:val="32"/>
        </w:rPr>
      </w:pPr>
    </w:p>
    <w:p w14:paraId="6A8D0E49" w14:textId="77777777" w:rsidR="00434941" w:rsidRDefault="00434941" w:rsidP="00793872">
      <w:pPr>
        <w:pStyle w:val="ListParagraph"/>
        <w:ind w:left="0" w:firstLine="360"/>
        <w:rPr>
          <w:rFonts w:ascii="Times New Roman" w:eastAsia="Times New Roman" w:hAnsi="Times New Roman" w:cs="Times New Roman"/>
          <w:sz w:val="32"/>
          <w:szCs w:val="32"/>
        </w:rPr>
      </w:pPr>
    </w:p>
    <w:p w14:paraId="3CF88B3E" w14:textId="77777777" w:rsidR="00434941" w:rsidRDefault="00434941" w:rsidP="00793872">
      <w:pPr>
        <w:pStyle w:val="ListParagraph"/>
        <w:ind w:left="0" w:firstLine="360"/>
        <w:rPr>
          <w:rFonts w:ascii="Times New Roman" w:eastAsia="Times New Roman" w:hAnsi="Times New Roman" w:cs="Times New Roman"/>
          <w:sz w:val="32"/>
          <w:szCs w:val="32"/>
        </w:rPr>
      </w:pPr>
    </w:p>
    <w:p w14:paraId="4FA6686C" w14:textId="77777777" w:rsidR="00434941" w:rsidRDefault="00434941" w:rsidP="00793872">
      <w:pPr>
        <w:pStyle w:val="ListParagraph"/>
        <w:ind w:left="0" w:firstLine="360"/>
        <w:rPr>
          <w:rFonts w:ascii="Times New Roman" w:eastAsia="Times New Roman" w:hAnsi="Times New Roman" w:cs="Times New Roman"/>
          <w:sz w:val="32"/>
          <w:szCs w:val="32"/>
        </w:rPr>
      </w:pPr>
    </w:p>
    <w:p w14:paraId="3E78ED8F" w14:textId="77777777" w:rsidR="00434941" w:rsidRDefault="00434941" w:rsidP="00793872">
      <w:pPr>
        <w:pStyle w:val="ListParagraph"/>
        <w:ind w:left="0" w:firstLine="360"/>
        <w:rPr>
          <w:rFonts w:ascii="Times New Roman" w:eastAsia="Times New Roman" w:hAnsi="Times New Roman" w:cs="Times New Roman"/>
          <w:sz w:val="32"/>
          <w:szCs w:val="32"/>
        </w:rPr>
      </w:pPr>
    </w:p>
    <w:p w14:paraId="3583E680" w14:textId="77777777" w:rsidR="00434941" w:rsidRDefault="00434941" w:rsidP="00793872">
      <w:pPr>
        <w:pStyle w:val="ListParagraph"/>
        <w:ind w:left="0" w:firstLine="360"/>
        <w:rPr>
          <w:rFonts w:ascii="Times New Roman" w:eastAsia="Times New Roman" w:hAnsi="Times New Roman" w:cs="Times New Roman"/>
          <w:sz w:val="32"/>
          <w:szCs w:val="32"/>
        </w:rPr>
      </w:pPr>
    </w:p>
    <w:p w14:paraId="37A90980" w14:textId="77777777" w:rsidR="00434941" w:rsidRPr="00793872" w:rsidRDefault="00434941" w:rsidP="00793872">
      <w:pPr>
        <w:pStyle w:val="ListParagraph"/>
        <w:ind w:left="0" w:firstLine="360"/>
        <w:rPr>
          <w:rFonts w:ascii="Times New Roman" w:eastAsia="Times New Roman" w:hAnsi="Times New Roman" w:cs="Times New Roman"/>
          <w:sz w:val="32"/>
          <w:szCs w:val="32"/>
        </w:rPr>
      </w:pPr>
    </w:p>
    <w:p w14:paraId="6F51F1BF" w14:textId="77777777" w:rsidR="00793872" w:rsidRDefault="00793872" w:rsidP="00793872">
      <w:pPr>
        <w:pStyle w:val="ListParagraph"/>
        <w:rPr>
          <w:rFonts w:ascii="Times New Roman" w:eastAsia="Times New Roman" w:hAnsi="Times New Roman" w:cs="Times New Roman"/>
          <w:sz w:val="44"/>
          <w:szCs w:val="44"/>
        </w:rPr>
      </w:pPr>
    </w:p>
    <w:p w14:paraId="1BE95ACA" w14:textId="6DB79A7D" w:rsidR="00793872" w:rsidRDefault="00793872" w:rsidP="007938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Concluzii</w:t>
      </w:r>
      <w:proofErr w:type="spellEnd"/>
    </w:p>
    <w:p w14:paraId="2E114A39" w14:textId="77777777" w:rsidR="00793872" w:rsidRDefault="00793872" w:rsidP="0079387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Am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aflat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despre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ce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înseamnă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gRPC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. Am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început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prin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ne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uita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la un pic din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istoria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sa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apoi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, cum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funcționează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C8052FC" w14:textId="7831EB00" w:rsidR="00793872" w:rsidRPr="00793872" w:rsidRDefault="00793872" w:rsidP="00793872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Am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aflat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despre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streaming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gRPC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, care ne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permite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să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transmitem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să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ascultăm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secvență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de date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timp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real. Am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demonstrat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toate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acestea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prin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construirea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unei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aplicații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de chat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React.js,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făcând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acest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lucru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, am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învățat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despre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solicitările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proxy de la un client de browser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folosind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Envoy, am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aflat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puțin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despre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configurațiile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Envoy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am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putut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comunica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cu un server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gRPC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de la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browserul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. Sunt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multe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lucruri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pe care le-am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învățat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acest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tutorial.</w:t>
      </w:r>
    </w:p>
    <w:p w14:paraId="11FC6FB5" w14:textId="77777777" w:rsidR="00793872" w:rsidRPr="00793872" w:rsidRDefault="00793872" w:rsidP="00793872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37AEA320" w14:textId="1C56246F" w:rsidR="00793872" w:rsidRPr="00793872" w:rsidRDefault="00793872" w:rsidP="00793872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gRPC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deschide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lume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cu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totul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nouă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posibilități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același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timp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valorifică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puterea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93872">
        <w:rPr>
          <w:rFonts w:ascii="Times New Roman" w:eastAsia="Times New Roman" w:hAnsi="Times New Roman" w:cs="Times New Roman"/>
          <w:sz w:val="32"/>
          <w:szCs w:val="32"/>
        </w:rPr>
        <w:t>uimitoare</w:t>
      </w:r>
      <w:proofErr w:type="spellEnd"/>
      <w:r w:rsidRPr="00793872">
        <w:rPr>
          <w:rFonts w:ascii="Times New Roman" w:eastAsia="Times New Roman" w:hAnsi="Times New Roman" w:cs="Times New Roman"/>
          <w:sz w:val="32"/>
          <w:szCs w:val="32"/>
        </w:rPr>
        <w:t xml:space="preserve"> a HTTP/2.</w:t>
      </w:r>
    </w:p>
    <w:p w14:paraId="7E862946" w14:textId="77777777" w:rsidR="00793872" w:rsidRPr="00793872" w:rsidRDefault="00793872" w:rsidP="00793872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sectPr w:rsidR="00793872" w:rsidRPr="007938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A895" w14:textId="77777777" w:rsidR="002D143C" w:rsidRDefault="002D143C" w:rsidP="002D143C">
      <w:pPr>
        <w:spacing w:after="0" w:line="240" w:lineRule="auto"/>
      </w:pPr>
      <w:r>
        <w:separator/>
      </w:r>
    </w:p>
  </w:endnote>
  <w:endnote w:type="continuationSeparator" w:id="0">
    <w:p w14:paraId="615F310E" w14:textId="77777777" w:rsidR="002D143C" w:rsidRDefault="002D143C" w:rsidP="002D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4605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33451" w14:textId="6529A133" w:rsidR="002D143C" w:rsidRDefault="002D14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139595" w14:textId="77777777" w:rsidR="002D143C" w:rsidRDefault="002D1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21D1A" w14:textId="77777777" w:rsidR="002D143C" w:rsidRDefault="002D143C" w:rsidP="002D143C">
      <w:pPr>
        <w:spacing w:after="0" w:line="240" w:lineRule="auto"/>
      </w:pPr>
      <w:r>
        <w:separator/>
      </w:r>
    </w:p>
  </w:footnote>
  <w:footnote w:type="continuationSeparator" w:id="0">
    <w:p w14:paraId="6F2DA80C" w14:textId="77777777" w:rsidR="002D143C" w:rsidRDefault="002D143C" w:rsidP="002D1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213D" w14:textId="15A15AF6" w:rsidR="002D143C" w:rsidRDefault="002D143C" w:rsidP="002D143C">
    <w:pPr>
      <w:pStyle w:val="Header"/>
      <w:jc w:val="center"/>
    </w:pPr>
    <w:r>
      <w:rPr>
        <w:noProof/>
      </w:rPr>
      <w:drawing>
        <wp:inline distT="0" distB="0" distL="0" distR="0" wp14:anchorId="1FEF9105" wp14:editId="5630B14D">
          <wp:extent cx="2636520" cy="1470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460" cy="1479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6BAFD33" w14:textId="77777777" w:rsidR="002D143C" w:rsidRDefault="002D14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B747E"/>
    <w:multiLevelType w:val="hybridMultilevel"/>
    <w:tmpl w:val="BD62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0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3C"/>
    <w:rsid w:val="002B5BCD"/>
    <w:rsid w:val="002D143C"/>
    <w:rsid w:val="00434941"/>
    <w:rsid w:val="00647857"/>
    <w:rsid w:val="00793872"/>
    <w:rsid w:val="0094018C"/>
    <w:rsid w:val="00AB3A00"/>
    <w:rsid w:val="00BD7771"/>
    <w:rsid w:val="00C979FA"/>
    <w:rsid w:val="00E9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378FB0"/>
  <w15:chartTrackingRefBased/>
  <w15:docId w15:val="{D3079C04-3B43-45C5-B92B-B66582ED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3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3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3C"/>
  </w:style>
  <w:style w:type="paragraph" w:styleId="Footer">
    <w:name w:val="footer"/>
    <w:basedOn w:val="Normal"/>
    <w:link w:val="FooterChar"/>
    <w:uiPriority w:val="99"/>
    <w:unhideWhenUsed/>
    <w:rsid w:val="002D1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3C"/>
  </w:style>
  <w:style w:type="paragraph" w:styleId="ListParagraph">
    <w:name w:val="List Paragraph"/>
    <w:basedOn w:val="Normal"/>
    <w:uiPriority w:val="34"/>
    <w:qFormat/>
    <w:rsid w:val="002D14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38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38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tplmc">
    <w:name w:val="ztplmc"/>
    <w:basedOn w:val="DefaultParagraphFont"/>
    <w:rsid w:val="00793872"/>
  </w:style>
  <w:style w:type="character" w:customStyle="1" w:styleId="material-icons-extended">
    <w:name w:val="material-icons-extended"/>
    <w:basedOn w:val="DefaultParagraphFont"/>
    <w:rsid w:val="00793872"/>
  </w:style>
  <w:style w:type="character" w:customStyle="1" w:styleId="hwtze">
    <w:name w:val="hwtze"/>
    <w:basedOn w:val="DefaultParagraphFont"/>
    <w:rsid w:val="00793872"/>
  </w:style>
  <w:style w:type="character" w:customStyle="1" w:styleId="rynqvb">
    <w:name w:val="rynqvb"/>
    <w:basedOn w:val="DefaultParagraphFont"/>
    <w:rsid w:val="0079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8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Vilcelean</dc:creator>
  <cp:keywords/>
  <dc:description/>
  <cp:lastModifiedBy>Dalia Vilcelean</cp:lastModifiedBy>
  <cp:revision>5</cp:revision>
  <dcterms:created xsi:type="dcterms:W3CDTF">2023-01-09T21:30:00Z</dcterms:created>
  <dcterms:modified xsi:type="dcterms:W3CDTF">2023-01-10T12:25:00Z</dcterms:modified>
</cp:coreProperties>
</file>