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4B0BF5">
      <w:pPr>
        <w:rPr>
          <w:lang w:val="en-US"/>
        </w:rPr>
      </w:pPr>
      <w:bookmarkStart w:id="0" w:name="_GoBack"/>
      <w:r w:rsidRPr="004B0BF5">
        <w:rPr>
          <w:lang w:val="en-US"/>
        </w:rPr>
        <w:t xml:space="preserve">Hello YouTubers, here is the guy with the Swiss accent. </w:t>
      </w:r>
      <w:r w:rsidR="00B06CF1" w:rsidRPr="00B06CF1">
        <w:rPr>
          <w:lang w:val="en-US"/>
        </w:rPr>
        <w:t xml:space="preserve">In video #101 I showed a principle on how to save energy for extremely low power devices using a mechanical switch. </w:t>
      </w:r>
      <w:r w:rsidR="00B06CF1">
        <w:rPr>
          <w:lang w:val="en-US"/>
        </w:rPr>
        <w:t>This principle is necessary, if your devices uses any sensors or circuitry other than the ESP itself. I used an IFTTT dash button as a simple example to show the principle. Since then, many viewers asked about the Dash button itself. So, today, I will finish this button, using another low power principle of the Arduino.</w:t>
      </w:r>
    </w:p>
    <w:p w:rsidR="00B06CF1" w:rsidRDefault="00B06CF1">
      <w:pPr>
        <w:rPr>
          <w:lang w:val="en-US"/>
        </w:rPr>
      </w:pPr>
      <w:r>
        <w:rPr>
          <w:lang w:val="en-US"/>
        </w:rPr>
        <w:t xml:space="preserve">Let’s start: In video #101 I used a FET to switch the power of the whole device more or less completely off during non-activity. This is sure method, but, if you only have an ESP and nothing else, like in the IFTTT Dash button, you do not need that extra FET: You can do it with an ESP alone. And in </w:t>
      </w:r>
      <w:r w:rsidR="002553B1">
        <w:rPr>
          <w:lang w:val="en-US"/>
        </w:rPr>
        <w:t>addition,</w:t>
      </w:r>
      <w:r>
        <w:rPr>
          <w:lang w:val="en-US"/>
        </w:rPr>
        <w:t xml:space="preserve"> I suggested to use a ESP8285 because of its small size. In the meantime, I remembered my few ESP-01 from the early days of ESP8266 collecting dust because they only have one or two usable I/O pins. For this scenario, they are ideal. And for me, free of charge.</w:t>
      </w:r>
    </w:p>
    <w:p w:rsidR="00AD4100" w:rsidRDefault="00E61EE6">
      <w:pPr>
        <w:rPr>
          <w:lang w:val="en-US"/>
        </w:rPr>
      </w:pPr>
      <w:r>
        <w:rPr>
          <w:lang w:val="en-US"/>
        </w:rPr>
        <w:t xml:space="preserve">But how can we conserve energy without an additional FET? </w:t>
      </w:r>
    </w:p>
    <w:p w:rsidR="00E61EE6" w:rsidRDefault="00AD4100">
      <w:pPr>
        <w:rPr>
          <w:lang w:val="en-US"/>
        </w:rPr>
      </w:pPr>
      <w:r>
        <w:rPr>
          <w:lang w:val="en-US"/>
        </w:rPr>
        <w:t>The German journal CT in its last issue makes a proposal: Use the deep sleep of the ESP. The ESP is always powered. This is different to the concept of video #101. To start the send, they switch the reset pin with a mechanical switch to low and back to high. So, the ESP is started and does its thing to send a message. They use GPIO2 with a LED to signal success or failure. At the end, they set the ESP in deep</w:t>
      </w:r>
      <w:r w:rsidR="00185B40">
        <w:rPr>
          <w:lang w:val="en-US"/>
        </w:rPr>
        <w:t xml:space="preserve"> </w:t>
      </w:r>
      <w:r>
        <w:rPr>
          <w:lang w:val="en-US"/>
        </w:rPr>
        <w:t xml:space="preserve">sleep with the command </w:t>
      </w:r>
      <w:proofErr w:type="spellStart"/>
      <w:r>
        <w:rPr>
          <w:lang w:val="en-US"/>
        </w:rPr>
        <w:t>ESP.deepsleep</w:t>
      </w:r>
      <w:proofErr w:type="spellEnd"/>
      <w:r>
        <w:rPr>
          <w:lang w:val="en-US"/>
        </w:rPr>
        <w:t>(0). Let’s now quickly consult the datasheet: R</w:t>
      </w:r>
      <w:r w:rsidR="00E61EE6">
        <w:rPr>
          <w:lang w:val="en-US"/>
        </w:rPr>
        <w:t xml:space="preserve">eally, during deep- </w:t>
      </w:r>
      <w:r w:rsidR="00D261D2">
        <w:rPr>
          <w:lang w:val="en-US"/>
        </w:rPr>
        <w:t>sleep,</w:t>
      </w:r>
      <w:r w:rsidR="00E61EE6">
        <w:rPr>
          <w:lang w:val="en-US"/>
        </w:rPr>
        <w:t xml:space="preserve"> the ESP8266 should only use </w:t>
      </w:r>
      <w:r>
        <w:rPr>
          <w:lang w:val="en-US"/>
        </w:rPr>
        <w:t>10 µA</w:t>
      </w:r>
      <w:r w:rsidR="00E61EE6">
        <w:rPr>
          <w:lang w:val="en-US"/>
        </w:rPr>
        <w:t>. So, I quickly set-up a scenario with an old ESP-01. And, of</w:t>
      </w:r>
      <w:r>
        <w:rPr>
          <w:lang w:val="en-US"/>
        </w:rPr>
        <w:t xml:space="preserve"> course, I used Dave Jones µc</w:t>
      </w:r>
      <w:r w:rsidR="00E61EE6">
        <w:rPr>
          <w:lang w:val="en-US"/>
        </w:rPr>
        <w:t>urrent</w:t>
      </w:r>
      <w:r w:rsidR="000445F5">
        <w:rPr>
          <w:lang w:val="en-US"/>
        </w:rPr>
        <w:t xml:space="preserve"> gold</w:t>
      </w:r>
      <w:r>
        <w:rPr>
          <w:lang w:val="en-US"/>
        </w:rPr>
        <w:t xml:space="preserve"> to get an exact measurement of the current in deep sleep</w:t>
      </w:r>
      <w:r w:rsidR="000445F5">
        <w:rPr>
          <w:lang w:val="en-US"/>
        </w:rPr>
        <w:t>.</w:t>
      </w:r>
      <w:r>
        <w:rPr>
          <w:lang w:val="en-US"/>
        </w:rPr>
        <w:t xml:space="preserve"> You see, </w:t>
      </w:r>
      <w:r w:rsidR="000445F5">
        <w:rPr>
          <w:lang w:val="en-US"/>
        </w:rPr>
        <w:t xml:space="preserve">the module uses about 40 </w:t>
      </w:r>
      <w:r w:rsidR="00F408DB">
        <w:rPr>
          <w:lang w:val="en-US"/>
        </w:rPr>
        <w:t>µA</w:t>
      </w:r>
      <w:r>
        <w:rPr>
          <w:lang w:val="en-US"/>
        </w:rPr>
        <w:t xml:space="preserve"> during deep sleep</w:t>
      </w:r>
      <w:r w:rsidR="000445F5">
        <w:rPr>
          <w:lang w:val="en-US"/>
        </w:rPr>
        <w:t xml:space="preserve">. Which is much more than the 10 </w:t>
      </w:r>
      <w:r>
        <w:rPr>
          <w:lang w:val="en-US"/>
        </w:rPr>
        <w:t xml:space="preserve">µA </w:t>
      </w:r>
      <w:r w:rsidR="000445F5">
        <w:rPr>
          <w:lang w:val="en-US"/>
        </w:rPr>
        <w:t>promised in the data sheet. But looking at the board, we see the reason for that current: The red</w:t>
      </w:r>
      <w:r w:rsidR="00E61EE6">
        <w:rPr>
          <w:lang w:val="en-US"/>
        </w:rPr>
        <w:t xml:space="preserve"> “power” LED</w:t>
      </w:r>
      <w:r w:rsidR="000445F5">
        <w:rPr>
          <w:lang w:val="en-US"/>
        </w:rPr>
        <w:t xml:space="preserve">. If you remove it using a solder iron, the deep-sleep current goes down to 15 </w:t>
      </w:r>
      <w:r w:rsidR="00F408DB">
        <w:rPr>
          <w:lang w:val="en-US"/>
        </w:rPr>
        <w:t>µA</w:t>
      </w:r>
      <w:r w:rsidR="000445F5">
        <w:rPr>
          <w:lang w:val="en-US"/>
        </w:rPr>
        <w:t>. Which is close to specs. Now we can do a short calculation:</w:t>
      </w:r>
    </w:p>
    <w:p w:rsidR="000445F5" w:rsidRDefault="000445F5">
      <w:pPr>
        <w:rPr>
          <w:lang w:val="en-US"/>
        </w:rPr>
      </w:pPr>
      <w:r>
        <w:rPr>
          <w:lang w:val="en-US"/>
        </w:rPr>
        <w:t xml:space="preserve">If we use this LiFePo4 battery with a capacity of 700 mAh, or 700’000 </w:t>
      </w:r>
      <w:r w:rsidR="00F408DB">
        <w:rPr>
          <w:lang w:val="en-US"/>
        </w:rPr>
        <w:t>µA</w:t>
      </w:r>
      <w:r>
        <w:rPr>
          <w:lang w:val="en-US"/>
        </w:rPr>
        <w:t xml:space="preserve"> we see, that the dash button should run:</w:t>
      </w:r>
    </w:p>
    <w:p w:rsidR="000445F5" w:rsidRDefault="00421B0C">
      <w:pPr>
        <w:rPr>
          <w:lang w:val="en-US"/>
        </w:rPr>
      </w:pPr>
      <w:r>
        <w:rPr>
          <w:lang w:val="en-US"/>
        </w:rPr>
        <w:t>700’000/20</w:t>
      </w:r>
      <w:r w:rsidR="00830E38" w:rsidRPr="00830E38">
        <w:rPr>
          <w:lang w:val="en-US"/>
        </w:rPr>
        <w:t xml:space="preserve"> </w:t>
      </w:r>
      <w:r w:rsidR="00830E38">
        <w:rPr>
          <w:lang w:val="en-US"/>
        </w:rPr>
        <w:t xml:space="preserve">µA </w:t>
      </w:r>
      <w:r w:rsidR="000445F5">
        <w:rPr>
          <w:lang w:val="en-US"/>
        </w:rPr>
        <w:t>=</w:t>
      </w:r>
      <w:r>
        <w:rPr>
          <w:lang w:val="en-US"/>
        </w:rPr>
        <w:t>35’000</w:t>
      </w:r>
      <w:r w:rsidR="000445F5">
        <w:rPr>
          <w:lang w:val="en-US"/>
        </w:rPr>
        <w:t xml:space="preserve"> h / 24 = </w:t>
      </w:r>
      <w:r>
        <w:rPr>
          <w:lang w:val="en-US"/>
        </w:rPr>
        <w:t>1458</w:t>
      </w:r>
      <w:r w:rsidR="000445F5">
        <w:rPr>
          <w:lang w:val="en-US"/>
        </w:rPr>
        <w:t xml:space="preserve"> days /</w:t>
      </w:r>
      <w:r>
        <w:rPr>
          <w:lang w:val="en-US"/>
        </w:rPr>
        <w:t xml:space="preserve"> </w:t>
      </w:r>
      <w:r w:rsidR="000445F5">
        <w:rPr>
          <w:lang w:val="en-US"/>
        </w:rPr>
        <w:t xml:space="preserve">365 = </w:t>
      </w:r>
      <w:r>
        <w:rPr>
          <w:lang w:val="en-US"/>
        </w:rPr>
        <w:t>4</w:t>
      </w:r>
      <w:r w:rsidR="000445F5">
        <w:rPr>
          <w:lang w:val="en-US"/>
        </w:rPr>
        <w:t xml:space="preserve"> years</w:t>
      </w:r>
      <w:r w:rsidR="004B7554">
        <w:rPr>
          <w:lang w:val="en-US"/>
        </w:rPr>
        <w:t xml:space="preserve"> without pressing the button and without considering the self-discharge of the battery.</w:t>
      </w:r>
    </w:p>
    <w:p w:rsidR="000445F5" w:rsidRDefault="000445F5">
      <w:pPr>
        <w:rPr>
          <w:lang w:val="en-US"/>
        </w:rPr>
      </w:pPr>
      <w:r>
        <w:rPr>
          <w:lang w:val="en-US"/>
        </w:rPr>
        <w:t>Which is ok for me…</w:t>
      </w:r>
    </w:p>
    <w:p w:rsidR="00421B0C" w:rsidRDefault="009B3AED">
      <w:pPr>
        <w:rPr>
          <w:lang w:val="en-US"/>
        </w:rPr>
      </w:pPr>
      <w:r>
        <w:rPr>
          <w:lang w:val="en-US"/>
        </w:rPr>
        <w:t xml:space="preserve">So, the power problem is solved. The diagram looks now like that: We connect the Chip enable to VCC and the reset pin via a 10k pullup resistor also to VCC. </w:t>
      </w:r>
      <w:r w:rsidR="00AD4100">
        <w:rPr>
          <w:lang w:val="en-US"/>
        </w:rPr>
        <w:t xml:space="preserve">The </w:t>
      </w:r>
      <w:r w:rsidR="00534D73">
        <w:rPr>
          <w:lang w:val="en-US"/>
        </w:rPr>
        <w:t>button</w:t>
      </w:r>
      <w:r w:rsidR="00A47644">
        <w:rPr>
          <w:lang w:val="en-US"/>
        </w:rPr>
        <w:t xml:space="preserve"> is connected between reset and ground. </w:t>
      </w:r>
      <w:r w:rsidR="00534D73">
        <w:rPr>
          <w:lang w:val="en-US"/>
        </w:rPr>
        <w:t>The LED in the button is connected</w:t>
      </w:r>
      <w:r w:rsidR="00AD4100">
        <w:rPr>
          <w:lang w:val="en-US"/>
        </w:rPr>
        <w:t xml:space="preserve"> to GPIO2</w:t>
      </w:r>
      <w:r w:rsidR="00534D73">
        <w:rPr>
          <w:lang w:val="en-US"/>
        </w:rPr>
        <w:t>. And of course, we add a</w:t>
      </w:r>
      <w:r w:rsidR="00421B0C">
        <w:rPr>
          <w:lang w:val="en-US"/>
        </w:rPr>
        <w:t xml:space="preserve"> current limiting resistor</w:t>
      </w:r>
      <w:r w:rsidR="00421B0C" w:rsidRPr="00421B0C">
        <w:rPr>
          <w:lang w:val="en-US"/>
        </w:rPr>
        <w:t xml:space="preserve"> </w:t>
      </w:r>
      <w:r w:rsidR="00421B0C">
        <w:rPr>
          <w:lang w:val="en-US"/>
        </w:rPr>
        <w:t>of a few hundred ohms.</w:t>
      </w:r>
    </w:p>
    <w:p w:rsidR="00421B0C" w:rsidRDefault="00842ECF">
      <w:pPr>
        <w:rPr>
          <w:lang w:val="en-US"/>
        </w:rPr>
      </w:pPr>
      <w:r>
        <w:rPr>
          <w:lang w:val="en-US"/>
        </w:rPr>
        <w:t>A vi</w:t>
      </w:r>
      <w:r w:rsidR="00AE1460">
        <w:rPr>
          <w:lang w:val="en-US"/>
        </w:rPr>
        <w:t xml:space="preserve">ewer sent me this link: Here, they try to build a low power ESP connected to </w:t>
      </w:r>
      <w:proofErr w:type="spellStart"/>
      <w:r w:rsidR="00AE1460">
        <w:rPr>
          <w:lang w:val="en-US"/>
        </w:rPr>
        <w:t>aPIR</w:t>
      </w:r>
      <w:proofErr w:type="spellEnd"/>
      <w:r w:rsidR="00AE1460">
        <w:rPr>
          <w:lang w:val="en-US"/>
        </w:rPr>
        <w:t xml:space="preserve"> </w:t>
      </w:r>
      <w:proofErr w:type="spellStart"/>
      <w:r w:rsidR="00AE1460">
        <w:rPr>
          <w:lang w:val="en-US"/>
        </w:rPr>
        <w:t>ensor</w:t>
      </w:r>
      <w:proofErr w:type="spellEnd"/>
      <w:r w:rsidR="00AE1460">
        <w:rPr>
          <w:lang w:val="en-US"/>
        </w:rPr>
        <w:t xml:space="preserve">, and a little later, also with only a button. </w:t>
      </w:r>
      <w:r w:rsidR="00421B0C">
        <w:rPr>
          <w:lang w:val="en-US"/>
        </w:rPr>
        <w:t>Instead of deep sleep and the reset pin it uses the chip enable pin</w:t>
      </w:r>
      <w:r w:rsidR="00830E38">
        <w:rPr>
          <w:lang w:val="en-US"/>
        </w:rPr>
        <w:t xml:space="preserve"> to reduce power consumption of the ESP</w:t>
      </w:r>
      <w:r w:rsidR="00421B0C">
        <w:rPr>
          <w:lang w:val="en-US"/>
        </w:rPr>
        <w:t xml:space="preserve">. </w:t>
      </w:r>
      <w:proofErr w:type="spellStart"/>
      <w:r w:rsidR="00421B0C">
        <w:rPr>
          <w:lang w:val="en-US"/>
        </w:rPr>
        <w:t>Lets</w:t>
      </w:r>
      <w:proofErr w:type="spellEnd"/>
      <w:r w:rsidR="00421B0C">
        <w:rPr>
          <w:lang w:val="en-US"/>
        </w:rPr>
        <w:t xml:space="preserve"> first check, how much current the ESP uses with chip enable low: After removing all unnecessary parts, the</w:t>
      </w:r>
      <w:r w:rsidR="00830E38">
        <w:rPr>
          <w:lang w:val="en-US"/>
        </w:rPr>
        <w:t xml:space="preserve"> current with chip enable low is also around 10 µA. But with the proposed diagram, I was only able to measure 1.2 mA, which is 100 times more. I did not find out, why. Maybe a viewer knows more about this phenomenon. So, I stick with the first concept.</w:t>
      </w:r>
    </w:p>
    <w:p w:rsidR="000445F5" w:rsidRDefault="000445F5">
      <w:pPr>
        <w:rPr>
          <w:lang w:val="en-US"/>
        </w:rPr>
      </w:pPr>
      <w:r>
        <w:rPr>
          <w:lang w:val="en-US"/>
        </w:rPr>
        <w:t xml:space="preserve">Now, let’s continue with the sketch. Fortunately, after the last video, one of my viewers created a neat little </w:t>
      </w:r>
      <w:r w:rsidR="00530253">
        <w:rPr>
          <w:lang w:val="en-US"/>
        </w:rPr>
        <w:t xml:space="preserve">IFTTT </w:t>
      </w:r>
      <w:r>
        <w:rPr>
          <w:lang w:val="en-US"/>
        </w:rPr>
        <w:t xml:space="preserve">library which uses https. So, we can directly call IFTT. Great. Now, we just have to enter the credentials of our channel, and also </w:t>
      </w:r>
      <w:r w:rsidR="00830E38">
        <w:rPr>
          <w:lang w:val="en-US"/>
        </w:rPr>
        <w:t>add up to three values,</w:t>
      </w:r>
      <w:r>
        <w:rPr>
          <w:lang w:val="en-US"/>
        </w:rPr>
        <w:t xml:space="preserve"> if you want. And the whole th</w:t>
      </w:r>
      <w:r w:rsidR="00273614">
        <w:rPr>
          <w:lang w:val="en-US"/>
        </w:rPr>
        <w:t>ing “</w:t>
      </w:r>
      <w:proofErr w:type="spellStart"/>
      <w:r w:rsidR="00273614">
        <w:rPr>
          <w:lang w:val="en-US"/>
        </w:rPr>
        <w:t>chooces</w:t>
      </w:r>
      <w:proofErr w:type="spellEnd"/>
      <w:r w:rsidR="00273614">
        <w:rPr>
          <w:lang w:val="en-US"/>
        </w:rPr>
        <w:t>”, as AVE would say.</w:t>
      </w:r>
      <w:r w:rsidR="00830E38">
        <w:rPr>
          <w:lang w:val="en-US"/>
        </w:rPr>
        <w:t xml:space="preserve"> Just a small remark: The channel description is case sensitive. At the end, the LED blinks if successful and the ESP goes to </w:t>
      </w:r>
      <w:proofErr w:type="spellStart"/>
      <w:r w:rsidR="00830E38">
        <w:rPr>
          <w:lang w:val="en-US"/>
        </w:rPr>
        <w:t>deepsleep</w:t>
      </w:r>
      <w:proofErr w:type="spellEnd"/>
      <w:r w:rsidR="00830E38">
        <w:rPr>
          <w:lang w:val="en-US"/>
        </w:rPr>
        <w:t>.</w:t>
      </w:r>
    </w:p>
    <w:p w:rsidR="00AE1460" w:rsidRDefault="00534D73">
      <w:pPr>
        <w:rPr>
          <w:lang w:val="en-US"/>
        </w:rPr>
      </w:pPr>
      <w:r>
        <w:rPr>
          <w:lang w:val="en-US"/>
        </w:rPr>
        <w:t>But</w:t>
      </w:r>
      <w:r w:rsidR="00273614">
        <w:rPr>
          <w:lang w:val="en-US"/>
        </w:rPr>
        <w:t xml:space="preserve"> this thing is not </w:t>
      </w:r>
      <w:r w:rsidR="00830E38">
        <w:rPr>
          <w:lang w:val="en-US"/>
        </w:rPr>
        <w:t xml:space="preserve">yet </w:t>
      </w:r>
      <w:r w:rsidR="00273614">
        <w:rPr>
          <w:lang w:val="en-US"/>
        </w:rPr>
        <w:t xml:space="preserve">finished. </w:t>
      </w:r>
      <w:r w:rsidR="00830E38">
        <w:rPr>
          <w:lang w:val="en-US"/>
        </w:rPr>
        <w:t xml:space="preserve">Of course, I would </w:t>
      </w:r>
      <w:r w:rsidR="00375A79">
        <w:rPr>
          <w:lang w:val="en-US"/>
        </w:rPr>
        <w:t xml:space="preserve">have </w:t>
      </w:r>
      <w:r w:rsidR="00830E38">
        <w:rPr>
          <w:lang w:val="en-US"/>
        </w:rPr>
        <w:t>like to put this app to IOTappstory.com. But, because the first ESP-01 only had 5</w:t>
      </w:r>
      <w:r w:rsidR="00375A79">
        <w:rPr>
          <w:lang w:val="en-US"/>
        </w:rPr>
        <w:t>12</w:t>
      </w:r>
      <w:r w:rsidR="00830E38">
        <w:rPr>
          <w:lang w:val="en-US"/>
        </w:rPr>
        <w:t>k</w:t>
      </w:r>
      <w:r w:rsidR="00AE1460">
        <w:rPr>
          <w:lang w:val="en-US"/>
        </w:rPr>
        <w:t xml:space="preserve">, they cannot be used for </w:t>
      </w:r>
      <w:r w:rsidR="00830E38">
        <w:rPr>
          <w:lang w:val="en-US"/>
        </w:rPr>
        <w:t>OTA. So, the sketch is written the conventiona</w:t>
      </w:r>
      <w:r w:rsidR="00375A79">
        <w:rPr>
          <w:lang w:val="en-US"/>
        </w:rPr>
        <w:t xml:space="preserve">l way with credentials hardcoded. </w:t>
      </w:r>
      <w:r w:rsidR="00AE1460">
        <w:rPr>
          <w:lang w:val="en-US"/>
        </w:rPr>
        <w:t>Because I will use several of these buttons, for example also to switch my Camera LEDs in the lab, I milled a small PCB. Then, I sol</w:t>
      </w:r>
      <w:r w:rsidR="00375A79">
        <w:rPr>
          <w:lang w:val="en-US"/>
        </w:rPr>
        <w:t xml:space="preserve">dered the ESP-01, the button, and the resistors on </w:t>
      </w:r>
      <w:r w:rsidR="00AE1460">
        <w:rPr>
          <w:lang w:val="en-US"/>
        </w:rPr>
        <w:t xml:space="preserve">this PCB. Of course, I added also a decent capacitor. </w:t>
      </w:r>
    </w:p>
    <w:p w:rsidR="009D2BDC" w:rsidRDefault="00AE1460">
      <w:pPr>
        <w:rPr>
          <w:lang w:val="en-US"/>
        </w:rPr>
      </w:pPr>
      <w:r>
        <w:rPr>
          <w:lang w:val="en-US"/>
        </w:rPr>
        <w:t>As a last step, I printed a small box. In the base of the box, I hot-glued battery contacts from another battery holder.</w:t>
      </w:r>
      <w:r w:rsidR="00375A79">
        <w:rPr>
          <w:lang w:val="en-US"/>
        </w:rPr>
        <w:t xml:space="preserve"> </w:t>
      </w:r>
      <w:r>
        <w:rPr>
          <w:lang w:val="en-US"/>
        </w:rPr>
        <w:t xml:space="preserve">I use a </w:t>
      </w:r>
      <w:r w:rsidR="00375A79">
        <w:rPr>
          <w:lang w:val="en-US"/>
        </w:rPr>
        <w:t>LiFePo</w:t>
      </w:r>
      <w:r>
        <w:rPr>
          <w:lang w:val="en-US"/>
        </w:rPr>
        <w:t>4</w:t>
      </w:r>
      <w:r w:rsidR="00375A79">
        <w:rPr>
          <w:lang w:val="en-US"/>
        </w:rPr>
        <w:t xml:space="preserve"> battery to power the thing.</w:t>
      </w:r>
      <w:r>
        <w:rPr>
          <w:lang w:val="en-US"/>
        </w:rPr>
        <w:t xml:space="preserve"> If you do not know, why this is ideal. Watch my videos about </w:t>
      </w:r>
      <w:r w:rsidR="009D2BDC">
        <w:rPr>
          <w:lang w:val="en-US"/>
        </w:rPr>
        <w:t>battery types for small devices.</w:t>
      </w:r>
    </w:p>
    <w:p w:rsidR="000D2698" w:rsidRDefault="008D0644">
      <w:pPr>
        <w:rPr>
          <w:lang w:val="en-US"/>
        </w:rPr>
      </w:pPr>
      <w:r>
        <w:rPr>
          <w:lang w:val="en-US"/>
        </w:rPr>
        <w:t xml:space="preserve">The First version of the box did not work. Everything worked fine until I put the ESP in the box. One in the box, it did not work anymore. First, I thought, it loses contact in the small box, but finally, I discovered, that always out of the box, it worked, an in the box, not. This shows us another lesson about Radio frequencies: If the antenna somehow is close to metallic </w:t>
      </w:r>
      <w:proofErr w:type="spellStart"/>
      <w:r>
        <w:rPr>
          <w:lang w:val="en-US"/>
        </w:rPr>
        <w:t>sufaces</w:t>
      </w:r>
      <w:proofErr w:type="spellEnd"/>
      <w:r>
        <w:rPr>
          <w:lang w:val="en-US"/>
        </w:rPr>
        <w:t xml:space="preserve">, it is influenced. What means close? The higher the frequencies, the shorter the wavelength and also the shorter the antenna. The ESP has already a pretty small antenna. But if metal, and batteries consist of metal, is closer than the size of the antenna, you can expect trouble. This is, why I had to </w:t>
      </w:r>
      <w:proofErr w:type="spellStart"/>
      <w:r>
        <w:rPr>
          <w:lang w:val="en-US"/>
        </w:rPr>
        <w:t>enlargen</w:t>
      </w:r>
      <w:proofErr w:type="spellEnd"/>
      <w:r>
        <w:rPr>
          <w:lang w:val="en-US"/>
        </w:rPr>
        <w:t xml:space="preserve"> the box a little. And now it works also in the box.</w:t>
      </w:r>
    </w:p>
    <w:p w:rsidR="00273614" w:rsidRDefault="00375A79">
      <w:pPr>
        <w:rPr>
          <w:lang w:val="en-US"/>
        </w:rPr>
      </w:pPr>
      <w:r>
        <w:rPr>
          <w:lang w:val="en-US"/>
        </w:rPr>
        <w:t>And here it is: The IFTTT Dash button</w:t>
      </w:r>
      <w:r w:rsidR="00273614">
        <w:rPr>
          <w:lang w:val="en-US"/>
        </w:rPr>
        <w:t>.</w:t>
      </w:r>
      <w:r w:rsidR="009D2BDC">
        <w:rPr>
          <w:lang w:val="en-US"/>
        </w:rPr>
        <w:t xml:space="preserve"> If I press the button, the LED shows with a small blink, that the sketch works. After a while, the LED flags “success” and a little later, the mail from IFTTT arrives in the mailbox.</w:t>
      </w:r>
    </w:p>
    <w:p w:rsidR="00A16247" w:rsidRPr="00B06CF1" w:rsidRDefault="00273614">
      <w:pPr>
        <w:rPr>
          <w:lang w:val="en-US"/>
        </w:rPr>
      </w:pPr>
      <w:r>
        <w:rPr>
          <w:lang w:val="en-US"/>
        </w:rPr>
        <w:t>I hope, this video was useful or at least interesting for you. If true, please like!</w:t>
      </w:r>
      <w:r w:rsidR="004B0BF5">
        <w:rPr>
          <w:lang w:val="en-US"/>
        </w:rPr>
        <w:t xml:space="preserve"> Bye</w:t>
      </w:r>
      <w:bookmarkEnd w:id="0"/>
    </w:p>
    <w:sectPr w:rsidR="00A16247" w:rsidRPr="00B06C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ED"/>
    <w:rsid w:val="000350AC"/>
    <w:rsid w:val="000445F5"/>
    <w:rsid w:val="0009756D"/>
    <w:rsid w:val="000D2698"/>
    <w:rsid w:val="00185B40"/>
    <w:rsid w:val="002553B1"/>
    <w:rsid w:val="00273614"/>
    <w:rsid w:val="00375A79"/>
    <w:rsid w:val="00421B0C"/>
    <w:rsid w:val="004B0BF5"/>
    <w:rsid w:val="004B7554"/>
    <w:rsid w:val="00530253"/>
    <w:rsid w:val="00534D73"/>
    <w:rsid w:val="00830E38"/>
    <w:rsid w:val="00842ECF"/>
    <w:rsid w:val="008D0644"/>
    <w:rsid w:val="008D126B"/>
    <w:rsid w:val="00901BDE"/>
    <w:rsid w:val="009B3AED"/>
    <w:rsid w:val="009D2BDC"/>
    <w:rsid w:val="00A16247"/>
    <w:rsid w:val="00A47644"/>
    <w:rsid w:val="00AC2A46"/>
    <w:rsid w:val="00AD4100"/>
    <w:rsid w:val="00AE1460"/>
    <w:rsid w:val="00AF6DC3"/>
    <w:rsid w:val="00B06CF1"/>
    <w:rsid w:val="00BB7DEE"/>
    <w:rsid w:val="00D261D2"/>
    <w:rsid w:val="00E61EE6"/>
    <w:rsid w:val="00E61EED"/>
    <w:rsid w:val="00F408DB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7E2B5"/>
  <w15:chartTrackingRefBased/>
  <w15:docId w15:val="{7DC1FE06-38A7-4DBD-A969-21CA438C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C2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13</cp:revision>
  <dcterms:created xsi:type="dcterms:W3CDTF">2017-01-02T14:19:00Z</dcterms:created>
  <dcterms:modified xsi:type="dcterms:W3CDTF">2017-04-22T18:37:00Z</dcterms:modified>
</cp:coreProperties>
</file>