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10A" w:rsidRDefault="0030210A" w:rsidP="00BC3F9E">
      <w:r>
        <w:t xml:space="preserve">In </w:t>
      </w:r>
      <w:r w:rsidR="005A5021">
        <w:t>Episode</w:t>
      </w:r>
      <w:r>
        <w:t xml:space="preserve"> #58 we learned how to use the deep sleep mode of the </w:t>
      </w:r>
      <w:r w:rsidR="00BC184E">
        <w:t>ESP8266</w:t>
      </w:r>
      <w:r>
        <w:t xml:space="preserve">. This is very valuable if you want to run it on batteries or solar power. It works fine and we could extend the operation </w:t>
      </w:r>
      <w:r w:rsidR="00BC3F9E">
        <w:t xml:space="preserve">time </w:t>
      </w:r>
      <w:r>
        <w:t xml:space="preserve">to weeks or even years. Unfortunately, </w:t>
      </w:r>
      <w:r w:rsidR="00BC3F9E">
        <w:t xml:space="preserve">the ESP loses all memory content during </w:t>
      </w:r>
      <w:r>
        <w:t>deep Sleep mode</w:t>
      </w:r>
      <w:r w:rsidR="00BC3F9E">
        <w:t>. This fact prevents us from using it for all applications where we need to keep some data</w:t>
      </w:r>
      <w:r>
        <w:t xml:space="preserve"> </w:t>
      </w:r>
      <w:r w:rsidR="00BC3F9E">
        <w:t>during deep sleep.</w:t>
      </w:r>
      <w:r>
        <w:t xml:space="preserve"> In this video, we will learn how to overcome this problem</w:t>
      </w:r>
      <w:r w:rsidR="00BC3F9E">
        <w:t xml:space="preserve"> and use it to extend the operation time on a battery by another factor of 10</w:t>
      </w:r>
      <w:r>
        <w:t>.</w:t>
      </w:r>
    </w:p>
    <w:p w:rsidR="00E23329" w:rsidRDefault="00BC3F9E">
      <w:r>
        <w:t xml:space="preserve">We could try to store data which has to survive the deep sleep </w:t>
      </w:r>
      <w:r w:rsidR="00E23329">
        <w:t xml:space="preserve">in the EEPROM. Unfortunately, the ESP stores the EEPROM data in flash memory and this memory technology wears out after a few thousand write cycles. While this is no problem for </w:t>
      </w:r>
      <w:r>
        <w:t>storage</w:t>
      </w:r>
      <w:r>
        <w:t xml:space="preserve"> of </w:t>
      </w:r>
      <w:r w:rsidR="00E23329">
        <w:t>program</w:t>
      </w:r>
      <w:r>
        <w:t>s</w:t>
      </w:r>
      <w:r w:rsidR="00E23329">
        <w:t>, it can quickly become a problem for counters which have to be written every hour</w:t>
      </w:r>
      <w:r>
        <w:t xml:space="preserve"> or even every minute</w:t>
      </w:r>
      <w:r w:rsidR="00E23329">
        <w:t>.</w:t>
      </w:r>
    </w:p>
    <w:p w:rsidR="00BC3F9E" w:rsidRDefault="00BC3F9E">
      <w:r>
        <w:t xml:space="preserve">But fortunately, another possibility exists. </w:t>
      </w:r>
      <w:r w:rsidR="00DE75A7">
        <w:t>Even in deep sleep mode, the ESP has to keep one part alive. It is called real time clock or RTC.</w:t>
      </w:r>
      <w:r>
        <w:t xml:space="preserve"> This RTC is used to clock the deep sleep duration and wake the ESP after the pre-defined time.</w:t>
      </w:r>
    </w:p>
    <w:p w:rsidR="00616DD9" w:rsidRDefault="00E23329">
      <w:r>
        <w:t xml:space="preserve">Fortunately, the </w:t>
      </w:r>
      <w:r w:rsidR="00616DD9">
        <w:t xml:space="preserve">engineers have given us </w:t>
      </w:r>
      <w:r w:rsidR="00BC3F9E">
        <w:t xml:space="preserve">a goody in addition to the RTC clock. They included </w:t>
      </w:r>
      <w:r w:rsidR="00616DD9">
        <w:t xml:space="preserve">some </w:t>
      </w:r>
      <w:r>
        <w:t>memory called “RTC memory</w:t>
      </w:r>
      <w:r w:rsidR="00BC3F9E">
        <w:t>”</w:t>
      </w:r>
      <w:r w:rsidR="00616DD9">
        <w:t xml:space="preserve"> which our </w:t>
      </w:r>
      <w:r w:rsidR="00726EDB">
        <w:t>sketch</w:t>
      </w:r>
      <w:r w:rsidR="00616DD9">
        <w:t>es can use</w:t>
      </w:r>
      <w:r>
        <w:t xml:space="preserve">. </w:t>
      </w:r>
      <w:r w:rsidR="009E1EEB">
        <w:t xml:space="preserve">In the ESP8266 SDK API Guide we find the needed information. </w:t>
      </w:r>
      <w:r w:rsidR="00616DD9">
        <w:t>So, let’s start to find out how it works:</w:t>
      </w:r>
    </w:p>
    <w:p w:rsidR="008065A9" w:rsidRDefault="009E1EEB" w:rsidP="00C76D1B">
      <w:r>
        <w:t>The RTC memory is 768 bytes long and it is arranged</w:t>
      </w:r>
      <w:r w:rsidR="00BC3F9E">
        <w:t xml:space="preserve"> in</w:t>
      </w:r>
      <w:r>
        <w:t xml:space="preserve"> 4 byte buckets. The first 256 bytes are used by the system. The other 512 </w:t>
      </w:r>
      <w:r w:rsidR="00BC3F9E">
        <w:t xml:space="preserve">bytes </w:t>
      </w:r>
      <w:r>
        <w:t>can be used by us.</w:t>
      </w:r>
      <w:r w:rsidR="008065A9">
        <w:t xml:space="preserve"> </w:t>
      </w:r>
    </w:p>
    <w:p w:rsidR="00C76D1B" w:rsidRDefault="00BC3F9E" w:rsidP="00C76D1B">
      <w:r>
        <w:t xml:space="preserve">Because this memory has to be written in buckets of 4 we cannot use it like normal memory. To overcome this problem, </w:t>
      </w:r>
      <w:r w:rsidR="00C76D1B">
        <w:t xml:space="preserve">I propose to </w:t>
      </w:r>
      <w:r>
        <w:t>work with</w:t>
      </w:r>
      <w:r w:rsidR="00C76D1B">
        <w:t xml:space="preserve"> </w:t>
      </w:r>
      <w:r w:rsidR="00DE75A7">
        <w:t xml:space="preserve">data </w:t>
      </w:r>
      <w:r w:rsidR="00C76D1B">
        <w:t>structure</w:t>
      </w:r>
      <w:r>
        <w:t>s</w:t>
      </w:r>
      <w:r w:rsidR="00C76D1B">
        <w:t xml:space="preserve"> </w:t>
      </w:r>
      <w:r w:rsidR="00DE75A7">
        <w:t xml:space="preserve">for our variables </w:t>
      </w:r>
      <w:r w:rsidR="00C76D1B">
        <w:t xml:space="preserve">we want to store in </w:t>
      </w:r>
      <w:r w:rsidR="00DE75A7">
        <w:t>RTC</w:t>
      </w:r>
      <w:r w:rsidR="00616DD9">
        <w:t xml:space="preserve"> </w:t>
      </w:r>
      <w:r w:rsidR="00CD3117">
        <w:t>memory.</w:t>
      </w:r>
    </w:p>
    <w:p w:rsidR="00DE75A7" w:rsidRDefault="008065A9" w:rsidP="00726EDB">
      <w:r>
        <w:t>But</w:t>
      </w:r>
      <w:r w:rsidR="00C76D1B">
        <w:t xml:space="preserve">, what is a structure? It is a very simple principle. </w:t>
      </w:r>
      <w:r w:rsidR="002940DC">
        <w:t>Let’s assume, we want to store 2 variables in RTC memory: battery and other. So, we define</w:t>
      </w:r>
      <w:r w:rsidR="00C76D1B">
        <w:t xml:space="preserve"> our variables</w:t>
      </w:r>
      <w:r w:rsidR="002940DC">
        <w:t xml:space="preserve"> as normal but </w:t>
      </w:r>
      <w:r w:rsidR="00537E20">
        <w:t>“</w:t>
      </w:r>
      <w:proofErr w:type="spellStart"/>
      <w:r w:rsidR="00537E20">
        <w:t>typedef</w:t>
      </w:r>
      <w:proofErr w:type="spellEnd"/>
      <w:r w:rsidR="00537E20">
        <w:t>”</w:t>
      </w:r>
      <w:r w:rsidR="00C76D1B">
        <w:t xml:space="preserve"> </w:t>
      </w:r>
      <w:r w:rsidR="002940DC">
        <w:t>them</w:t>
      </w:r>
      <w:r w:rsidR="00C76D1B">
        <w:t xml:space="preserve"> </w:t>
      </w:r>
      <w:r w:rsidR="00042D4C">
        <w:t xml:space="preserve">as a </w:t>
      </w:r>
      <w:r w:rsidR="00C76D1B">
        <w:t>“structure”.</w:t>
      </w:r>
      <w:r w:rsidR="00537E20">
        <w:t xml:space="preserve"> </w:t>
      </w:r>
      <w:r w:rsidR="002940DC">
        <w:t xml:space="preserve">Just that you are not surprised: </w:t>
      </w:r>
      <w:r w:rsidR="006B6B33">
        <w:t xml:space="preserve">Integer values </w:t>
      </w:r>
      <w:r w:rsidR="00CD3117">
        <w:t>are stored as 4</w:t>
      </w:r>
      <w:r w:rsidR="006B6B33">
        <w:t xml:space="preserve"> bytes</w:t>
      </w:r>
      <w:r w:rsidR="00CD3117">
        <w:t xml:space="preserve"> in the ESP8266</w:t>
      </w:r>
      <w:r w:rsidR="006B6B33">
        <w:t xml:space="preserve">. </w:t>
      </w:r>
      <w:r w:rsidR="00C76D1B">
        <w:t>The compiler then places the variables one after the other in memory</w:t>
      </w:r>
      <w:r w:rsidR="00CD3117">
        <w:t xml:space="preserve"> as junk of 8</w:t>
      </w:r>
      <w:r w:rsidR="006B6B33">
        <w:t xml:space="preserve"> bytes</w:t>
      </w:r>
      <w:r w:rsidR="00C76D1B">
        <w:t>.</w:t>
      </w:r>
      <w:r w:rsidR="00D67362">
        <w:t xml:space="preserve"> </w:t>
      </w:r>
      <w:r w:rsidR="00DE75A7">
        <w:t>So, we can read or write a whole data set with one command</w:t>
      </w:r>
      <w:r w:rsidR="002940DC">
        <w:t xml:space="preserve"> by just using the structure</w:t>
      </w:r>
      <w:r w:rsidR="006B6B33">
        <w:t xml:space="preserve">. </w:t>
      </w:r>
      <w:r w:rsidR="002940DC">
        <w:t>So, w</w:t>
      </w:r>
      <w:r w:rsidR="00CD3117">
        <w:t xml:space="preserve">e </w:t>
      </w:r>
      <w:r w:rsidR="002940DC">
        <w:t>can, for example,</w:t>
      </w:r>
      <w:r w:rsidR="00CD3117">
        <w:t xml:space="preserve"> place the</w:t>
      </w:r>
      <w:r w:rsidR="006B6B33">
        <w:t xml:space="preserve"> next structure just behind </w:t>
      </w:r>
      <w:r w:rsidR="00CD3117">
        <w:t>the first one</w:t>
      </w:r>
      <w:r w:rsidR="006B6B33">
        <w:t xml:space="preserve"> and so on. We have to stop if we reach our 512 bytes</w:t>
      </w:r>
      <w:r w:rsidR="00CD3117">
        <w:t xml:space="preserve"> or 128 buckets</w:t>
      </w:r>
      <w:r w:rsidR="006B6B33">
        <w:t xml:space="preserve">. </w:t>
      </w:r>
      <w:r w:rsidR="00CD3117">
        <w:t>With our structure definition</w:t>
      </w:r>
      <w:r w:rsidR="002940DC">
        <w:t xml:space="preserve"> as an example</w:t>
      </w:r>
      <w:r w:rsidR="006B6B33">
        <w:t xml:space="preserve">, we can place </w:t>
      </w:r>
      <w:r w:rsidR="00CD3117">
        <w:t>64</w:t>
      </w:r>
      <w:r w:rsidR="006B6B33">
        <w:t xml:space="preserve"> measuring results</w:t>
      </w:r>
      <w:r w:rsidR="00CD3117">
        <w:t xml:space="preserve"> in RTC memory</w:t>
      </w:r>
      <w:r w:rsidR="006B6B33">
        <w:t>.</w:t>
      </w:r>
    </w:p>
    <w:p w:rsidR="006B6B33" w:rsidRDefault="00CD3117" w:rsidP="00726EDB">
      <w:pPr>
        <w:rPr>
          <w:rFonts w:ascii="Arial" w:hAnsi="Arial" w:cs="Arial"/>
          <w:color w:val="000000"/>
          <w:sz w:val="21"/>
          <w:szCs w:val="21"/>
          <w:shd w:val="clear" w:color="auto" w:fill="F9F9F9"/>
        </w:rPr>
      </w:pPr>
      <w:r>
        <w:t xml:space="preserve">After the definition, </w:t>
      </w:r>
      <w:r w:rsidR="006B6B33">
        <w:t>we have to initialize a variable in our sketch.</w:t>
      </w:r>
      <w:r w:rsidR="002940DC">
        <w:t xml:space="preserve"> I call it </w:t>
      </w:r>
      <w:proofErr w:type="spellStart"/>
      <w:r w:rsidR="002940DC">
        <w:t>rtcMem</w:t>
      </w:r>
      <w:proofErr w:type="spellEnd"/>
      <w:r w:rsidR="002940DC">
        <w:t>.</w:t>
      </w:r>
      <w:r w:rsidR="006B6B33">
        <w:t xml:space="preserve"> Now we are ready to store data.</w:t>
      </w:r>
    </w:p>
    <w:p w:rsidR="008065A9" w:rsidRDefault="008065A9" w:rsidP="008065A9">
      <w:r>
        <w:t xml:space="preserve">To use the RTC memory, we need to include the C file </w:t>
      </w:r>
      <w:r w:rsidRPr="00C76D1B">
        <w:t>"user_interface.h"</w:t>
      </w:r>
      <w:r w:rsidR="006B6B33">
        <w:t xml:space="preserve"> right at the beginning of our sketch</w:t>
      </w:r>
      <w:r>
        <w:t>. This file includes the two important methods for reading from and writing to the RTC memory.</w:t>
      </w:r>
    </w:p>
    <w:p w:rsidR="00611EBB" w:rsidRDefault="00CD3117" w:rsidP="00726EDB">
      <w:pPr>
        <w:rPr>
          <w:rFonts w:ascii="Arial" w:hAnsi="Arial" w:cs="Arial"/>
          <w:color w:val="000000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9F9F9"/>
        </w:rPr>
        <w:t xml:space="preserve">Now let’s try if the RTC memory works as described. </w:t>
      </w:r>
      <w:r w:rsidR="00611EBB">
        <w:rPr>
          <w:rFonts w:ascii="Arial" w:hAnsi="Arial" w:cs="Arial"/>
          <w:color w:val="000000"/>
          <w:sz w:val="21"/>
          <w:szCs w:val="21"/>
          <w:shd w:val="clear" w:color="auto" w:fill="F9F9F9"/>
        </w:rPr>
        <w:t xml:space="preserve">To test </w:t>
      </w:r>
      <w:r w:rsidR="002940DC">
        <w:rPr>
          <w:rFonts w:ascii="Arial" w:hAnsi="Arial" w:cs="Arial"/>
          <w:color w:val="000000"/>
          <w:sz w:val="21"/>
          <w:szCs w:val="21"/>
          <w:shd w:val="clear" w:color="auto" w:fill="F9F9F9"/>
        </w:rPr>
        <w:t>it</w:t>
      </w:r>
      <w:r w:rsidR="00E934C3">
        <w:rPr>
          <w:rFonts w:ascii="Arial" w:hAnsi="Arial" w:cs="Arial"/>
          <w:color w:val="000000"/>
          <w:sz w:val="21"/>
          <w:szCs w:val="21"/>
          <w:shd w:val="clear" w:color="auto" w:fill="F9F9F9"/>
        </w:rPr>
        <w:t>,</w:t>
      </w:r>
      <w:r w:rsidR="00611EBB">
        <w:rPr>
          <w:rFonts w:ascii="Arial" w:hAnsi="Arial" w:cs="Arial"/>
          <w:color w:val="000000"/>
          <w:sz w:val="21"/>
          <w:szCs w:val="21"/>
          <w:shd w:val="clear" w:color="auto" w:fill="F9F9F9"/>
        </w:rPr>
        <w:t xml:space="preserve"> I plan to write a number into each </w:t>
      </w:r>
      <w:r w:rsidR="002940DC">
        <w:rPr>
          <w:rFonts w:ascii="Arial" w:hAnsi="Arial" w:cs="Arial"/>
          <w:color w:val="000000"/>
          <w:sz w:val="21"/>
          <w:szCs w:val="21"/>
          <w:shd w:val="clear" w:color="auto" w:fill="F9F9F9"/>
        </w:rPr>
        <w:t>byte</w:t>
      </w:r>
      <w:r w:rsidR="00611EBB">
        <w:rPr>
          <w:rFonts w:ascii="Arial" w:hAnsi="Arial" w:cs="Arial"/>
          <w:color w:val="000000"/>
          <w:sz w:val="21"/>
          <w:szCs w:val="21"/>
          <w:shd w:val="clear" w:color="auto" w:fill="F9F9F9"/>
        </w:rPr>
        <w:t xml:space="preserve"> of the available memory, read it back</w:t>
      </w:r>
      <w:r w:rsidRPr="00CD3117">
        <w:t xml:space="preserve"> </w:t>
      </w:r>
      <w:r w:rsidRPr="00CD3117">
        <w:rPr>
          <w:rFonts w:ascii="Arial" w:hAnsi="Arial" w:cs="Arial"/>
          <w:color w:val="000000"/>
          <w:sz w:val="21"/>
          <w:szCs w:val="21"/>
          <w:shd w:val="clear" w:color="auto" w:fill="F9F9F9"/>
        </w:rPr>
        <w:t>later</w:t>
      </w:r>
      <w:r w:rsidR="00611EBB">
        <w:rPr>
          <w:rFonts w:ascii="Arial" w:hAnsi="Arial" w:cs="Arial"/>
          <w:color w:val="000000"/>
          <w:sz w:val="21"/>
          <w:szCs w:val="21"/>
          <w:shd w:val="clear" w:color="auto" w:fill="F9F9F9"/>
        </w:rPr>
        <w:t xml:space="preserve">, and compare the result. If the numbers fit, the memory seems to work. </w:t>
      </w:r>
      <w:r w:rsidR="00E934C3">
        <w:rPr>
          <w:rFonts w:ascii="Arial" w:hAnsi="Arial" w:cs="Arial"/>
          <w:color w:val="000000"/>
          <w:sz w:val="21"/>
          <w:szCs w:val="21"/>
          <w:shd w:val="clear" w:color="auto" w:fill="F9F9F9"/>
        </w:rPr>
        <w:t>I do this in two loops</w:t>
      </w:r>
      <w:r w:rsidR="002940DC">
        <w:rPr>
          <w:rFonts w:ascii="Arial" w:hAnsi="Arial" w:cs="Arial"/>
          <w:color w:val="000000"/>
          <w:sz w:val="21"/>
          <w:szCs w:val="21"/>
          <w:shd w:val="clear" w:color="auto" w:fill="F9F9F9"/>
        </w:rPr>
        <w:t>, so we can later add a deep sleep phase between the write and the read.</w:t>
      </w:r>
    </w:p>
    <w:p w:rsidR="004248A1" w:rsidRDefault="00611EBB" w:rsidP="00726EDB">
      <w:pPr>
        <w:rPr>
          <w:rFonts w:ascii="Arial" w:hAnsi="Arial" w:cs="Arial"/>
          <w:color w:val="000000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9F9F9"/>
        </w:rPr>
        <w:t xml:space="preserve">The program is straight </w:t>
      </w:r>
      <w:r w:rsidR="00E934C3">
        <w:rPr>
          <w:rFonts w:ascii="Arial" w:hAnsi="Arial" w:cs="Arial"/>
          <w:color w:val="000000"/>
          <w:sz w:val="21"/>
          <w:szCs w:val="21"/>
          <w:shd w:val="clear" w:color="auto" w:fill="F9F9F9"/>
        </w:rPr>
        <w:t xml:space="preserve">forward. Because I </w:t>
      </w:r>
      <w:r w:rsidR="004248A1">
        <w:rPr>
          <w:rFonts w:ascii="Arial" w:hAnsi="Arial" w:cs="Arial"/>
          <w:color w:val="000000"/>
          <w:sz w:val="21"/>
          <w:szCs w:val="21"/>
          <w:shd w:val="clear" w:color="auto" w:fill="F9F9F9"/>
        </w:rPr>
        <w:t>only want to run it once I include everything in setup()</w:t>
      </w:r>
    </w:p>
    <w:p w:rsidR="00611EBB" w:rsidRDefault="004248A1" w:rsidP="00726EDB">
      <w:pPr>
        <w:rPr>
          <w:rFonts w:ascii="Arial" w:hAnsi="Arial" w:cs="Arial"/>
          <w:color w:val="000000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9F9F9"/>
        </w:rPr>
        <w:t>First, I define the start and the length of the memory</w:t>
      </w:r>
      <w:r w:rsidR="00CD3117">
        <w:rPr>
          <w:rFonts w:ascii="Arial" w:hAnsi="Arial" w:cs="Arial"/>
          <w:color w:val="000000"/>
          <w:sz w:val="21"/>
          <w:szCs w:val="21"/>
          <w:shd w:val="clear" w:color="auto" w:fill="F9F9F9"/>
        </w:rPr>
        <w:t xml:space="preserve"> in </w:t>
      </w:r>
      <w:r>
        <w:rPr>
          <w:rFonts w:ascii="Arial" w:hAnsi="Arial" w:cs="Arial"/>
          <w:color w:val="000000"/>
          <w:sz w:val="21"/>
          <w:szCs w:val="21"/>
          <w:shd w:val="clear" w:color="auto" w:fill="F9F9F9"/>
        </w:rPr>
        <w:t>buckets</w:t>
      </w:r>
      <w:r w:rsidR="001154A3">
        <w:rPr>
          <w:rFonts w:ascii="Arial" w:hAnsi="Arial" w:cs="Arial"/>
          <w:color w:val="000000"/>
          <w:sz w:val="21"/>
          <w:szCs w:val="21"/>
          <w:shd w:val="clear" w:color="auto" w:fill="F9F9F9"/>
        </w:rPr>
        <w:t>. The memory starts at bucket 64 and ends after 128 buckets.</w:t>
      </w:r>
    </w:p>
    <w:p w:rsidR="001154A3" w:rsidRDefault="001154A3" w:rsidP="00726EDB">
      <w:pPr>
        <w:rPr>
          <w:rFonts w:ascii="Arial" w:hAnsi="Arial" w:cs="Arial"/>
          <w:color w:val="000000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9F9F9"/>
        </w:rPr>
        <w:lastRenderedPageBreak/>
        <w:t>Then, we have to calculate how many buckets our structure uses. Sizeof(structure) delivers the size used by the structure in bytes. Divided by 4 equals the number of buckets needed for each structure element. In our case, it is 2.</w:t>
      </w:r>
    </w:p>
    <w:p w:rsidR="00610845" w:rsidRDefault="004248A1" w:rsidP="00610845">
      <w:r>
        <w:t>Then, we loop through all available RTC memory and write number</w:t>
      </w:r>
      <w:r w:rsidR="001154A3">
        <w:t>s</w:t>
      </w:r>
      <w:r>
        <w:t xml:space="preserve"> into the two fields. The two numbers do not matter; they just have to be different. </w:t>
      </w:r>
      <w:r w:rsidR="00610845">
        <w:t>Variables inside a structure have to be accessed a little different than normal variables. We always have to put the name of the structure in front of the variable name. That’s all.</w:t>
      </w:r>
    </w:p>
    <w:p w:rsidR="004248A1" w:rsidRDefault="004248A1" w:rsidP="00C76D1B">
      <w:r>
        <w:t xml:space="preserve">Then, we calculate </w:t>
      </w:r>
      <w:r w:rsidR="001154A3">
        <w:t>where we have to place the particular data set i</w:t>
      </w:r>
      <w:r>
        <w:t xml:space="preserve">n memory and use the command </w:t>
      </w:r>
      <w:r w:rsidRPr="004248A1">
        <w:t>system_rtc_mem_write(</w:t>
      </w:r>
      <w:r>
        <w:t xml:space="preserve">) to write the structure to the memory. We write the whole </w:t>
      </w:r>
      <w:r w:rsidR="002940DC">
        <w:t>structure</w:t>
      </w:r>
      <w:r w:rsidR="001154A3">
        <w:t xml:space="preserve"> in one</w:t>
      </w:r>
      <w:r>
        <w:t xml:space="preserve"> as requested by Espressif.</w:t>
      </w:r>
      <w:r w:rsidR="00610845">
        <w:t xml:space="preserve"> Of course, we do not forget the yield() command to keep the watchdog happy.</w:t>
      </w:r>
    </w:p>
    <w:p w:rsidR="002940EA" w:rsidRDefault="004248A1" w:rsidP="00C76D1B">
      <w:r>
        <w:t xml:space="preserve">In the </w:t>
      </w:r>
      <w:r w:rsidR="001154A3">
        <w:t xml:space="preserve">following </w:t>
      </w:r>
      <w:r w:rsidR="002940DC">
        <w:t>“</w:t>
      </w:r>
      <w:r w:rsidR="001154A3">
        <w:t>for</w:t>
      </w:r>
      <w:r w:rsidR="002940DC">
        <w:t>”</w:t>
      </w:r>
      <w:r>
        <w:t xml:space="preserve"> loop, we read the memory with the function </w:t>
      </w:r>
      <w:r w:rsidRPr="004248A1">
        <w:t>system_rtc_mem_</w:t>
      </w:r>
      <w:proofErr w:type="gramStart"/>
      <w:r w:rsidRPr="004248A1">
        <w:t>read</w:t>
      </w:r>
      <w:r w:rsidR="00610845">
        <w:t>(</w:t>
      </w:r>
      <w:proofErr w:type="gramEnd"/>
      <w:r w:rsidR="00610845">
        <w:t>).</w:t>
      </w:r>
    </w:p>
    <w:p w:rsidR="001154A3" w:rsidRDefault="00610845" w:rsidP="00C76D1B">
      <w:r>
        <w:t>Now, we</w:t>
      </w:r>
      <w:r w:rsidR="001154A3">
        <w:t xml:space="preserve"> can compare the two results and see, if our RTC memory delivers exactly the same numbers as stored before.</w:t>
      </w:r>
    </w:p>
    <w:p w:rsidR="002116FA" w:rsidRDefault="002116FA" w:rsidP="00C76D1B">
      <w:r>
        <w:t xml:space="preserve">Now let’s test if the RTC memory really survives the deep sleep. For this experiment, we just add the command ESP.deepSleep(5000000, WAKE_RFCAL). But wait: The ESP boots after every deep sleep. And just after booting, the ESP writes the numbers again into memory. So, we are not able to check if </w:t>
      </w:r>
      <w:r w:rsidR="0054529C">
        <w:t>the</w:t>
      </w:r>
      <w:r>
        <w:t xml:space="preserve"> </w:t>
      </w:r>
      <w:r w:rsidR="0054529C">
        <w:t>memory values really survived the deep sleep</w:t>
      </w:r>
      <w:r>
        <w:t>. What to do?</w:t>
      </w:r>
    </w:p>
    <w:p w:rsidR="002116FA" w:rsidRDefault="002116FA" w:rsidP="00C76D1B">
      <w:r>
        <w:t xml:space="preserve">We could introduce a </w:t>
      </w:r>
      <w:r w:rsidR="005A5021">
        <w:t>toggle Flag</w:t>
      </w:r>
      <w:r>
        <w:t xml:space="preserve"> and if the flag is </w:t>
      </w:r>
      <w:r w:rsidR="00466E55">
        <w:t>false</w:t>
      </w:r>
      <w:r>
        <w:t xml:space="preserve">, we fill the memory and if it is </w:t>
      </w:r>
      <w:r w:rsidR="00466E55">
        <w:t>true</w:t>
      </w:r>
      <w:r>
        <w:t>, we read it. So, we have to scarify one bucket for this flag. I place it just at the beginning at position 64. So, our measurements can only start at 65.</w:t>
      </w:r>
    </w:p>
    <w:p w:rsidR="005A5021" w:rsidRDefault="005A5021" w:rsidP="00C76D1B">
      <w:r>
        <w:t xml:space="preserve">And the result is good. The ESP fills the RTC memory, goes to sleep for 5 seconds, and, after wake up, reads the values. And they are still the same. </w:t>
      </w:r>
    </w:p>
    <w:p w:rsidR="005A5021" w:rsidRDefault="00D67362" w:rsidP="00C76D1B">
      <w:r>
        <w:t xml:space="preserve">So, we can now store and retrieve data in from and to the RTC memory. </w:t>
      </w:r>
    </w:p>
    <w:p w:rsidR="005A5021" w:rsidRDefault="005A5021" w:rsidP="00C76D1B">
      <w:r>
        <w:t>Now let’s use what we learned to improve the sketch from video #58. In this video, we built a sensor which read the battery voltage and transmitted it to sparkfun.com. After that, it went to sleep for</w:t>
      </w:r>
      <w:r>
        <w:t xml:space="preserve"> 2 minutes</w:t>
      </w:r>
      <w:r>
        <w:t>. We saw, that nearly all energy was used for the establishing of the Wi-Fi connection.</w:t>
      </w:r>
    </w:p>
    <w:p w:rsidR="00D67362" w:rsidRDefault="005A5021" w:rsidP="00C76D1B">
      <w:r>
        <w:t xml:space="preserve">With our new knowledge we can measure 63 values and store them in the RTC memory without starting Wi-Fi. Only every 128 minutes we have to start Wi-Fi and transmit all </w:t>
      </w:r>
      <w:r w:rsidR="00E34127">
        <w:t xml:space="preserve">in one </w:t>
      </w:r>
      <w:r>
        <w:t xml:space="preserve">dash. </w:t>
      </w:r>
      <w:proofErr w:type="spellStart"/>
      <w:r w:rsidR="00E34127">
        <w:t>Sparkfun’s</w:t>
      </w:r>
      <w:proofErr w:type="spellEnd"/>
      <w:r w:rsidR="00E34127">
        <w:t xml:space="preserve"> reaction time was quite slow. In average it took 3.5 seconds per line. </w:t>
      </w:r>
      <w:r w:rsidR="00E34127">
        <w:t xml:space="preserve">The fastest postings were well below a second. </w:t>
      </w:r>
      <w:r w:rsidR="0054529C">
        <w:t xml:space="preserve">In video #58, the transmission of one value took us about 8 seconds </w:t>
      </w:r>
      <w:r w:rsidR="00E34127">
        <w:t xml:space="preserve">So, </w:t>
      </w:r>
      <w:r w:rsidR="0054529C">
        <w:t xml:space="preserve">with a fast cloud service with response times below one second, </w:t>
      </w:r>
      <w:r w:rsidR="00E34127">
        <w:t>we can reduce the power-intensive phase by a factor of 10</w:t>
      </w:r>
      <w:bookmarkStart w:id="0" w:name="_GoBack"/>
      <w:bookmarkEnd w:id="0"/>
      <w:r>
        <w:t xml:space="preserve">. So, our sensor </w:t>
      </w:r>
      <w:r w:rsidR="00E34127">
        <w:t>will run again much, much longer without losing any data</w:t>
      </w:r>
      <w:r>
        <w:t>. Cool!</w:t>
      </w:r>
    </w:p>
    <w:p w:rsidR="00211EB9" w:rsidRDefault="00211EB9" w:rsidP="00C76D1B">
      <w:r>
        <w:t>As usual, you find a link to the code in the comment.</w:t>
      </w:r>
    </w:p>
    <w:p w:rsidR="005A5021" w:rsidRDefault="005A5021" w:rsidP="00C76D1B">
      <w:r>
        <w:t xml:space="preserve">In one of the next episodes we will use </w:t>
      </w:r>
      <w:r w:rsidR="00E34127">
        <w:t xml:space="preserve">the </w:t>
      </w:r>
      <w:proofErr w:type="spellStart"/>
      <w:r w:rsidR="00E34127">
        <w:t>rtc</w:t>
      </w:r>
      <w:proofErr w:type="spellEnd"/>
      <w:r w:rsidR="00E34127">
        <w:t xml:space="preserve"> timer</w:t>
      </w:r>
      <w:r>
        <w:t xml:space="preserve"> to make the ESP sleep really long.</w:t>
      </w:r>
    </w:p>
    <w:p w:rsidR="00E52AB4" w:rsidRDefault="00E52AB4" w:rsidP="00C76D1B">
      <w:r>
        <w:t xml:space="preserve">I hope, this </w:t>
      </w:r>
      <w:r w:rsidR="00F86CA7">
        <w:t>episode</w:t>
      </w:r>
      <w:r>
        <w:t xml:space="preserve"> was useful or at least interesting for you. Bye.</w:t>
      </w:r>
    </w:p>
    <w:p w:rsidR="006B6FA2" w:rsidRDefault="006B6FA2" w:rsidP="00C76D1B"/>
    <w:p w:rsidR="006B6FA2" w:rsidRDefault="00B22585" w:rsidP="00C76D1B">
      <w:hyperlink r:id="rId5" w:history="1">
        <w:r w:rsidR="009E1EEB" w:rsidRPr="00ED05DB">
          <w:rPr>
            <w:rStyle w:val="Hyperlink"/>
          </w:rPr>
          <w:t>https://github.com/HarringayMakerSpace/ESPDailyTask</w:t>
        </w:r>
      </w:hyperlink>
    </w:p>
    <w:p w:rsidR="009E1EEB" w:rsidRDefault="009E1EEB" w:rsidP="00C76D1B"/>
    <w:p w:rsidR="009E1EEB" w:rsidRPr="00BC184E" w:rsidRDefault="009E1EEB" w:rsidP="00C76D1B">
      <w:r w:rsidRPr="009E1EEB">
        <w:t>file:///C:/Users/Andreas/Downloads/2C-SDK-Espressif%20IoT%20SDK%20Programming%20Guide_v1.0.0.pdf</w:t>
      </w:r>
    </w:p>
    <w:sectPr w:rsidR="009E1EEB" w:rsidRPr="00BC184E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E672F4"/>
    <w:multiLevelType w:val="hybridMultilevel"/>
    <w:tmpl w:val="9530C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B91"/>
    <w:rsid w:val="00042D4C"/>
    <w:rsid w:val="000E0F2A"/>
    <w:rsid w:val="001154A3"/>
    <w:rsid w:val="002116FA"/>
    <w:rsid w:val="00211EB9"/>
    <w:rsid w:val="00246B91"/>
    <w:rsid w:val="002940DC"/>
    <w:rsid w:val="002940EA"/>
    <w:rsid w:val="0030210A"/>
    <w:rsid w:val="003378E5"/>
    <w:rsid w:val="004248A1"/>
    <w:rsid w:val="00466E55"/>
    <w:rsid w:val="00537E20"/>
    <w:rsid w:val="0054529C"/>
    <w:rsid w:val="005A5021"/>
    <w:rsid w:val="00610845"/>
    <w:rsid w:val="00611EBB"/>
    <w:rsid w:val="00616DD9"/>
    <w:rsid w:val="006B6B33"/>
    <w:rsid w:val="006B6FA2"/>
    <w:rsid w:val="00726EDB"/>
    <w:rsid w:val="00763D4B"/>
    <w:rsid w:val="007E2F0A"/>
    <w:rsid w:val="008065A9"/>
    <w:rsid w:val="009E1EEB"/>
    <w:rsid w:val="00AB78DD"/>
    <w:rsid w:val="00B22585"/>
    <w:rsid w:val="00BC184E"/>
    <w:rsid w:val="00BC3F9E"/>
    <w:rsid w:val="00C76D1B"/>
    <w:rsid w:val="00CD3117"/>
    <w:rsid w:val="00D67362"/>
    <w:rsid w:val="00DE75A7"/>
    <w:rsid w:val="00E23329"/>
    <w:rsid w:val="00E34127"/>
    <w:rsid w:val="00E52AB4"/>
    <w:rsid w:val="00E934C3"/>
    <w:rsid w:val="00F45A42"/>
    <w:rsid w:val="00F86CA7"/>
    <w:rsid w:val="00F97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7076A8"/>
  <w15:chartTrackingRefBased/>
  <w15:docId w15:val="{F25E9ECC-4200-43E7-BAAD-640838AE2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76D1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9E1E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HarringayMakerSpace/ESPDailyTas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895</Words>
  <Characters>5644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Spiess</dc:creator>
  <cp:keywords/>
  <dc:description/>
  <cp:lastModifiedBy>Andreas Spiess</cp:lastModifiedBy>
  <cp:revision>12</cp:revision>
  <dcterms:created xsi:type="dcterms:W3CDTF">2016-05-18T15:06:00Z</dcterms:created>
  <dcterms:modified xsi:type="dcterms:W3CDTF">2016-05-19T20:02:00Z</dcterms:modified>
</cp:coreProperties>
</file>