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A7D" w:rsidRDefault="00D35A7D" w:rsidP="00165031">
      <w:pPr>
        <w:pStyle w:val="1"/>
        <w:rPr>
          <w:b/>
          <w:color w:val="auto"/>
        </w:rPr>
      </w:pPr>
      <w:r>
        <w:rPr>
          <w:b/>
          <w:color w:val="auto"/>
        </w:rPr>
        <w:t>基本概念</w:t>
      </w:r>
    </w:p>
    <w:p w:rsidR="00F4461C" w:rsidRPr="0085576A" w:rsidRDefault="00F4461C" w:rsidP="00F4461C">
      <w:pPr>
        <w:ind w:left="720"/>
      </w:pPr>
      <w:r w:rsidRPr="00036F2A">
        <w:rPr>
          <w:b/>
        </w:rPr>
        <w:t>有理数</w:t>
      </w:r>
      <w:r w:rsidRPr="00036F2A">
        <w:rPr>
          <w:rFonts w:hint="eastAsia"/>
          <w:b/>
        </w:rPr>
        <w:t>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整数（正整数、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、负整数）和分数的统称，是整数和分数的集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合</w:t>
      </w:r>
    </w:p>
    <w:p w:rsidR="00F4461C" w:rsidRPr="0085576A" w:rsidRDefault="00F4461C" w:rsidP="00F4461C">
      <w:pPr>
        <w:ind w:left="720"/>
      </w:pPr>
      <w:r w:rsidRPr="00036F2A">
        <w:rPr>
          <w:b/>
        </w:rPr>
        <w:t>有理函数</w:t>
      </w:r>
      <w:r w:rsidRPr="00036F2A">
        <w:rPr>
          <w:rFonts w:hint="eastAsia"/>
          <w:b/>
        </w:rPr>
        <w:t>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通过</w:t>
      </w:r>
      <w:r>
        <w:t>多项式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的加减乘除得到的函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数</w:t>
      </w:r>
    </w:p>
    <w:p w:rsidR="00263138" w:rsidRDefault="00F4461C" w:rsidP="00F4461C">
      <w:pPr>
        <w:ind w:left="720"/>
        <w:rPr>
          <w:b/>
        </w:rPr>
      </w:pPr>
      <w:r w:rsidRPr="00036F2A">
        <w:rPr>
          <w:b/>
        </w:rPr>
        <w:t>因式分解</w:t>
      </w:r>
      <w:r w:rsidR="00526607">
        <w:rPr>
          <w:rFonts w:hint="eastAsia"/>
          <w:b/>
        </w:rPr>
        <w:t>：</w:t>
      </w:r>
    </w:p>
    <w:p w:rsidR="00263138" w:rsidRDefault="00F4461C" w:rsidP="00263138">
      <w:pPr>
        <w:ind w:left="720" w:firstLine="720"/>
      </w:pPr>
      <w:r w:rsidRPr="0085576A">
        <w:t>平方差公式</w:t>
      </w:r>
      <w:r w:rsidR="006E6AA7">
        <w:rPr>
          <w:rFonts w:hint="eastAsia"/>
        </w:rPr>
        <w:t>：</w:t>
      </w:r>
      <w:r w:rsidR="00EA1637">
        <w:t xml:space="preserve"> </w:t>
      </w:r>
      <w:r w:rsidR="00FB09B9" w:rsidRPr="00E255A4">
        <w:rPr>
          <w:position w:val="-10"/>
        </w:rPr>
        <w:object w:dxaOrig="22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11pt;height:18pt" o:ole="">
            <v:imagedata r:id="rId6" o:title=""/>
          </v:shape>
          <o:OLEObject Type="Embed" ProgID="Equation.DSMT4" ShapeID="_x0000_i1050" DrawAspect="Content" ObjectID="_1636312601" r:id="rId7"/>
        </w:object>
      </w:r>
    </w:p>
    <w:p w:rsidR="00F4461C" w:rsidRPr="0085576A" w:rsidRDefault="00F4461C" w:rsidP="00263138">
      <w:pPr>
        <w:ind w:left="720" w:firstLine="720"/>
      </w:pPr>
      <w:r w:rsidRPr="0085576A">
        <w:t>立方差公式</w:t>
      </w:r>
      <w:r w:rsidR="00EA1637">
        <w:rPr>
          <w:rFonts w:hint="eastAsia"/>
        </w:rPr>
        <w:t>：</w:t>
      </w:r>
      <w:r w:rsidR="00FB09B9" w:rsidRPr="00E2097A">
        <w:rPr>
          <w:position w:val="-10"/>
        </w:rPr>
        <w:object w:dxaOrig="2720" w:dyaOrig="360">
          <v:shape id="_x0000_i1051" type="#_x0000_t75" style="width:135.75pt;height:18pt" o:ole="">
            <v:imagedata r:id="rId8" o:title=""/>
          </v:shape>
          <o:OLEObject Type="Embed" ProgID="Equation.DSMT4" ShapeID="_x0000_i1051" DrawAspect="Content" ObjectID="_1636312602" r:id="rId9"/>
        </w:object>
      </w:r>
    </w:p>
    <w:p w:rsidR="00F4461C" w:rsidRPr="00940A97" w:rsidRDefault="00F4461C" w:rsidP="00F4461C">
      <w:pPr>
        <w:spacing w:after="120"/>
        <w:ind w:left="720"/>
      </w:pPr>
      <w:r w:rsidRPr="00036F2A">
        <w:rPr>
          <w:rFonts w:hint="eastAsia"/>
          <w:b/>
        </w:rPr>
        <w:t>不定式：</w:t>
      </w:r>
      <w:r w:rsidRPr="00940A97">
        <w:rPr>
          <w:rFonts w:hint="eastAsia"/>
        </w:rPr>
        <w:t>又称未定式，是指如果当</w:t>
      </w:r>
      <w:r w:rsidRPr="00D92C02">
        <w:rPr>
          <w:position w:val="-12"/>
        </w:rPr>
        <w:object w:dxaOrig="760" w:dyaOrig="360">
          <v:shape id="_x0000_i1028" type="#_x0000_t75" style="width:38.25pt;height:18pt" o:ole="">
            <v:imagedata r:id="rId10" o:title=""/>
          </v:shape>
          <o:OLEObject Type="Embed" ProgID="Equation.DSMT4" ShapeID="_x0000_i1028" DrawAspect="Content" ObjectID="_1636312603" r:id="rId11"/>
        </w:object>
      </w:r>
      <w:r w:rsidRPr="00940A97">
        <w:rPr>
          <w:rFonts w:hint="eastAsia"/>
        </w:rPr>
        <w:t>(</w:t>
      </w:r>
      <w:r w:rsidRPr="00940A97">
        <w:rPr>
          <w:rFonts w:hint="eastAsia"/>
        </w:rPr>
        <w:t>或者</w:t>
      </w:r>
      <w:r w:rsidRPr="00D92C02">
        <w:rPr>
          <w:position w:val="-6"/>
        </w:rPr>
        <w:object w:dxaOrig="720" w:dyaOrig="220">
          <v:shape id="_x0000_i1029" type="#_x0000_t75" style="width:36pt;height:11.25pt" o:ole="">
            <v:imagedata r:id="rId12" o:title=""/>
          </v:shape>
          <o:OLEObject Type="Embed" ProgID="Equation.DSMT4" ShapeID="_x0000_i1029" DrawAspect="Content" ObjectID="_1636312604" r:id="rId13"/>
        </w:object>
      </w:r>
      <w:r w:rsidRPr="00940A97">
        <w:rPr>
          <w:rFonts w:hint="eastAsia"/>
        </w:rPr>
        <w:t>)</w:t>
      </w:r>
      <w:r w:rsidRPr="00940A97">
        <w:rPr>
          <w:rFonts w:hint="eastAsia"/>
        </w:rPr>
        <w:t>时，两个函数</w:t>
      </w:r>
      <w:r w:rsidRPr="00940A97">
        <w:rPr>
          <w:rFonts w:hint="eastAsia"/>
        </w:rPr>
        <w:t>f(x)</w:t>
      </w:r>
      <w:r w:rsidRPr="00940A97">
        <w:rPr>
          <w:rFonts w:hint="eastAsia"/>
        </w:rPr>
        <w:t>与</w:t>
      </w:r>
      <w:r w:rsidRPr="00940A97">
        <w:rPr>
          <w:rFonts w:hint="eastAsia"/>
        </w:rPr>
        <w:t>g(x)</w:t>
      </w:r>
      <w:r w:rsidRPr="00940A97">
        <w:rPr>
          <w:rFonts w:hint="eastAsia"/>
        </w:rPr>
        <w:t>都趋于</w:t>
      </w:r>
      <w:r w:rsidRPr="00940A97">
        <w:rPr>
          <w:rFonts w:hint="eastAsia"/>
        </w:rPr>
        <w:t>0</w:t>
      </w:r>
      <w:r w:rsidRPr="00940A97">
        <w:rPr>
          <w:rFonts w:hint="eastAsia"/>
        </w:rPr>
        <w:t>或者趋于无穷大</w:t>
      </w:r>
    </w:p>
    <w:p w:rsidR="00F4461C" w:rsidRDefault="00F4461C" w:rsidP="00F4461C">
      <w:pPr>
        <w:ind w:left="720" w:firstLine="720"/>
        <w:rPr>
          <w:b/>
        </w:rPr>
      </w:pPr>
      <w:r w:rsidRPr="00940A97">
        <w:rPr>
          <w:rFonts w:hint="eastAsia"/>
        </w:rPr>
        <w:t xml:space="preserve"> </w:t>
      </w:r>
      <w:r w:rsidRPr="00940A97">
        <w:t xml:space="preserve"> </w:t>
      </w:r>
      <w:r w:rsidR="004F43F4">
        <w:t xml:space="preserve"> </w:t>
      </w:r>
      <w:r w:rsidRPr="00940A97">
        <w:rPr>
          <w:rFonts w:hint="eastAsia"/>
        </w:rPr>
        <w:t>那么极限</w:t>
      </w:r>
      <w:r w:rsidRPr="00D92C02">
        <w:rPr>
          <w:position w:val="-28"/>
        </w:rPr>
        <w:object w:dxaOrig="900" w:dyaOrig="660">
          <v:shape id="_x0000_i1030" type="#_x0000_t75" style="width:45pt;height:33pt" o:ole="">
            <v:imagedata r:id="rId14" o:title=""/>
          </v:shape>
          <o:OLEObject Type="Embed" ProgID="Equation.DSMT4" ShapeID="_x0000_i1030" DrawAspect="Content" ObjectID="_1636312605" r:id="rId15"/>
        </w:object>
      </w:r>
      <w:r w:rsidRPr="00940A97">
        <w:t>或</w:t>
      </w:r>
      <w:r w:rsidRPr="00D92C02">
        <w:rPr>
          <w:position w:val="-28"/>
        </w:rPr>
        <w:object w:dxaOrig="960" w:dyaOrig="660">
          <v:shape id="_x0000_i1031" type="#_x0000_t75" style="width:48pt;height:33pt" o:ole="">
            <v:imagedata r:id="rId16" o:title=""/>
          </v:shape>
          <o:OLEObject Type="Embed" ProgID="Equation.DSMT4" ShapeID="_x0000_i1031" DrawAspect="Content" ObjectID="_1636312606" r:id="rId17"/>
        </w:object>
      </w:r>
      <w:r w:rsidRPr="00940A97">
        <w:rPr>
          <w:rFonts w:hint="eastAsia"/>
        </w:rPr>
        <w:t>可能存在，也可能不存在，通常把这种极限称为未定式，也称</w:t>
      </w:r>
      <w:r w:rsidRPr="00C111F8">
        <w:rPr>
          <w:rFonts w:hint="eastAsia"/>
          <w:b/>
        </w:rPr>
        <w:t>未定型</w:t>
      </w:r>
    </w:p>
    <w:p w:rsidR="000D7721" w:rsidRDefault="000D7721" w:rsidP="000D7721">
      <w:pPr>
        <w:ind w:left="7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 w:rsidRPr="00036F2A">
        <w:rPr>
          <w:b/>
        </w:rPr>
        <w:t>分母有理化</w:t>
      </w:r>
      <w:r w:rsidRPr="00036F2A">
        <w:rPr>
          <w:rFonts w:hint="eastAsia"/>
          <w:b/>
        </w:rPr>
        <w:t>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又称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有理化分母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，指的是在</w:t>
      </w:r>
      <w:r>
        <w:rPr>
          <w:rFonts w:ascii="Arial" w:hAnsi="Arial" w:cs="Arial"/>
          <w:sz w:val="21"/>
          <w:szCs w:val="21"/>
          <w:shd w:val="clear" w:color="auto" w:fill="FFFFFF"/>
        </w:rPr>
        <w:t>二次根式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中分母原为</w:t>
      </w:r>
      <w:r>
        <w:t>无理数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，而将该分母化为有理数的过程，也就是将分母中的</w:t>
      </w:r>
      <w:r>
        <w:rPr>
          <w:rFonts w:ascii="Arial" w:hAnsi="Arial" w:cs="Arial"/>
          <w:sz w:val="21"/>
          <w:szCs w:val="21"/>
          <w:shd w:val="clear" w:color="auto" w:fill="FFFFFF"/>
        </w:rPr>
        <w:t>根号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化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去</w:t>
      </w:r>
    </w:p>
    <w:p w:rsidR="000D7721" w:rsidRDefault="000D7721" w:rsidP="000D7721">
      <w:pPr>
        <w:ind w:left="720"/>
      </w:pPr>
      <w:r w:rsidRPr="00036F2A">
        <w:rPr>
          <w:b/>
        </w:rPr>
        <w:t>共轭表达式</w:t>
      </w:r>
      <w:r w:rsidRPr="00036F2A">
        <w:rPr>
          <w:rFonts w:hint="eastAsia"/>
          <w:b/>
        </w:rPr>
        <w:t>：</w:t>
      </w:r>
      <w:r>
        <w:rPr>
          <w:rFonts w:hint="eastAsia"/>
        </w:rPr>
        <w:t>消去根号过程中，要乘的表达式，如</w:t>
      </w:r>
      <w:r w:rsidRPr="0063680B">
        <w:rPr>
          <w:position w:val="-28"/>
        </w:rPr>
        <w:object w:dxaOrig="3060" w:dyaOrig="720">
          <v:shape id="_x0000_i1032" type="#_x0000_t75" style="width:153pt;height:36pt" o:ole="">
            <v:imagedata r:id="rId18" o:title=""/>
          </v:shape>
          <o:OLEObject Type="Embed" ProgID="Equation.DSMT4" ShapeID="_x0000_i1032" DrawAspect="Content" ObjectID="_1636312607" r:id="rId19"/>
        </w:object>
      </w:r>
      <w:r>
        <w:rPr>
          <w:rFonts w:hint="eastAsia"/>
        </w:rPr>
        <w:t>，</w:t>
      </w:r>
      <w:r>
        <w:t>那么</w:t>
      </w:r>
      <w:r w:rsidRPr="0063680B">
        <w:rPr>
          <w:position w:val="-6"/>
        </w:rPr>
        <w:object w:dxaOrig="620" w:dyaOrig="340">
          <v:shape id="_x0000_i1033" type="#_x0000_t75" style="width:30.75pt;height:17.25pt" o:ole="">
            <v:imagedata r:id="rId20" o:title=""/>
          </v:shape>
          <o:OLEObject Type="Embed" ProgID="Equation.DSMT4" ShapeID="_x0000_i1033" DrawAspect="Content" ObjectID="_1636312608" r:id="rId21"/>
        </w:object>
      </w:r>
      <w:r>
        <w:t>就是共轭表达式</w:t>
      </w:r>
    </w:p>
    <w:p w:rsidR="000D7721" w:rsidRDefault="000D7721" w:rsidP="000D7721">
      <w:pPr>
        <w:ind w:left="720"/>
      </w:pPr>
      <w:r>
        <w:tab/>
      </w:r>
      <w:r>
        <w:tab/>
      </w:r>
      <w:r>
        <w:t>基本思想是</w:t>
      </w:r>
      <w:r>
        <w:t>a-b</w:t>
      </w:r>
      <w:r>
        <w:t>的共轭表达式是</w:t>
      </w:r>
      <w:proofErr w:type="spellStart"/>
      <w:r>
        <w:t>a+b</w:t>
      </w:r>
      <w:proofErr w:type="spellEnd"/>
    </w:p>
    <w:p w:rsidR="000D7721" w:rsidRPr="00940A97" w:rsidRDefault="000D7721" w:rsidP="000D7721">
      <w:pPr>
        <w:rPr>
          <w:rFonts w:hint="eastAsia"/>
        </w:rPr>
      </w:pPr>
    </w:p>
    <w:p w:rsidR="00260A10" w:rsidRPr="00260A10" w:rsidRDefault="00260A10" w:rsidP="00260A10"/>
    <w:p w:rsidR="00007310" w:rsidRPr="0022245E" w:rsidRDefault="0022245E" w:rsidP="00165031">
      <w:pPr>
        <w:pStyle w:val="1"/>
        <w:rPr>
          <w:b/>
          <w:color w:val="auto"/>
        </w:rPr>
      </w:pPr>
      <w:r w:rsidRPr="0022245E">
        <w:rPr>
          <w:rFonts w:hint="eastAsia"/>
          <w:b/>
          <w:color w:val="auto"/>
        </w:rPr>
        <w:t>第四章</w:t>
      </w:r>
      <w:r w:rsidRPr="0022245E">
        <w:rPr>
          <w:rFonts w:hint="eastAsia"/>
          <w:b/>
          <w:color w:val="auto"/>
        </w:rPr>
        <w:t xml:space="preserve"> </w:t>
      </w:r>
      <w:r w:rsidR="00474E96" w:rsidRPr="0022245E">
        <w:rPr>
          <w:b/>
          <w:color w:val="auto"/>
        </w:rPr>
        <w:t>求解多项式的极限问题</w:t>
      </w:r>
    </w:p>
    <w:p w:rsidR="00925845" w:rsidRPr="00751D17" w:rsidRDefault="0022245E" w:rsidP="00751D17">
      <w:pPr>
        <w:pStyle w:val="2"/>
        <w:ind w:left="360"/>
        <w:rPr>
          <w:rFonts w:hint="eastAsia"/>
          <w:b/>
          <w:color w:val="auto"/>
          <w:sz w:val="28"/>
        </w:rPr>
      </w:pPr>
      <w:r w:rsidRPr="00065172">
        <w:rPr>
          <w:b/>
          <w:color w:val="auto"/>
          <w:sz w:val="28"/>
        </w:rPr>
        <w:t xml:space="preserve">4.1 </w:t>
      </w:r>
      <w:r w:rsidR="00474E96" w:rsidRPr="00065172">
        <w:rPr>
          <w:b/>
          <w:color w:val="auto"/>
          <w:sz w:val="28"/>
        </w:rPr>
        <w:t>x</w:t>
      </w:r>
      <w:r w:rsidR="0010092C" w:rsidRPr="00065172">
        <w:rPr>
          <w:b/>
          <w:color w:val="auto"/>
          <w:sz w:val="28"/>
        </w:rPr>
        <w:t xml:space="preserve"> </w:t>
      </w:r>
      <w:r w:rsidR="00474E96" w:rsidRPr="00065172">
        <w:rPr>
          <w:b/>
          <w:color w:val="auto"/>
          <w:sz w:val="28"/>
        </w:rPr>
        <w:t>-&gt;</w:t>
      </w:r>
      <w:r w:rsidR="0010092C" w:rsidRPr="00065172">
        <w:rPr>
          <w:b/>
          <w:color w:val="auto"/>
          <w:sz w:val="28"/>
        </w:rPr>
        <w:t xml:space="preserve"> </w:t>
      </w:r>
      <w:r w:rsidR="00474E96" w:rsidRPr="00065172">
        <w:rPr>
          <w:b/>
          <w:color w:val="auto"/>
          <w:sz w:val="28"/>
        </w:rPr>
        <w:t>a</w:t>
      </w:r>
      <w:r w:rsidR="00474E96" w:rsidRPr="00065172">
        <w:rPr>
          <w:b/>
          <w:color w:val="auto"/>
          <w:sz w:val="28"/>
        </w:rPr>
        <w:t>时的有理函数的极限</w:t>
      </w:r>
    </w:p>
    <w:p w:rsidR="007F02D6" w:rsidRDefault="00751D17" w:rsidP="00751D17">
      <w:r>
        <w:rPr>
          <w:rFonts w:hint="eastAsia"/>
        </w:rPr>
        <w:t xml:space="preserve"> </w:t>
      </w:r>
      <w:r>
        <w:t xml:space="preserve"> </w:t>
      </w:r>
      <w:r>
        <w:tab/>
      </w:r>
      <w:r w:rsidR="00207A45">
        <w:rPr>
          <w:rFonts w:hint="eastAsia"/>
        </w:rPr>
        <w:t>例如</w:t>
      </w:r>
      <w:r w:rsidR="00B4402D">
        <w:rPr>
          <w:rFonts w:hint="eastAsia"/>
        </w:rPr>
        <w:t>：</w:t>
      </w:r>
      <w:r w:rsidR="007F02D6" w:rsidRPr="007F02D6">
        <w:rPr>
          <w:position w:val="-28"/>
        </w:rPr>
        <w:object w:dxaOrig="880" w:dyaOrig="660">
          <v:shape id="_x0000_i1025" type="#_x0000_t75" style="width:44.25pt;height:33pt" o:ole="">
            <v:imagedata r:id="rId22" o:title=""/>
          </v:shape>
          <o:OLEObject Type="Embed" ProgID="Equation.DSMT4" ShapeID="_x0000_i1025" DrawAspect="Content" ObjectID="_1636312609" r:id="rId23"/>
        </w:object>
      </w:r>
    </w:p>
    <w:p w:rsidR="007F02D6" w:rsidRDefault="00606AF5" w:rsidP="00751D17">
      <w:pPr>
        <w:ind w:left="360"/>
      </w:pPr>
      <w:r>
        <w:tab/>
      </w:r>
      <w:r w:rsidR="001F52FB">
        <w:t>通常使用如下方法</w:t>
      </w:r>
      <w:r w:rsidR="001F52FB">
        <w:rPr>
          <w:rFonts w:hint="eastAsia"/>
        </w:rPr>
        <w:t>：</w:t>
      </w:r>
    </w:p>
    <w:p w:rsidR="007F02D6" w:rsidRDefault="007F02D6" w:rsidP="0018409E">
      <w:pPr>
        <w:ind w:left="360" w:firstLine="720"/>
      </w:pPr>
      <w:r>
        <w:t>方法</w:t>
      </w:r>
      <w:r>
        <w:rPr>
          <w:rFonts w:hint="eastAsia"/>
        </w:rPr>
        <w:t>1</w:t>
      </w:r>
      <w:r>
        <w:rPr>
          <w:rFonts w:hint="eastAsia"/>
        </w:rPr>
        <w:t>：将</w:t>
      </w:r>
      <w:r>
        <w:rPr>
          <w:rFonts w:hint="eastAsia"/>
        </w:rPr>
        <w:t>a</w:t>
      </w:r>
      <w:r w:rsidR="00453A66">
        <w:rPr>
          <w:rFonts w:hint="eastAsia"/>
        </w:rPr>
        <w:t>代入有理函数</w:t>
      </w:r>
      <w:r w:rsidR="00162A3E">
        <w:rPr>
          <w:rFonts w:hint="eastAsia"/>
        </w:rPr>
        <w:t>，若</w:t>
      </w:r>
      <w:r>
        <w:rPr>
          <w:rFonts w:hint="eastAsia"/>
        </w:rPr>
        <w:t>分母不为</w:t>
      </w:r>
      <w:r>
        <w:rPr>
          <w:rFonts w:hint="eastAsia"/>
        </w:rPr>
        <w:t>0</w:t>
      </w:r>
      <w:r>
        <w:rPr>
          <w:rFonts w:hint="eastAsia"/>
        </w:rPr>
        <w:t>，则结果</w:t>
      </w:r>
      <w:r w:rsidR="008503E5">
        <w:rPr>
          <w:rFonts w:hint="eastAsia"/>
        </w:rPr>
        <w:t>值</w:t>
      </w:r>
      <w:r>
        <w:rPr>
          <w:rFonts w:hint="eastAsia"/>
        </w:rPr>
        <w:t>即为极限值</w:t>
      </w:r>
      <w:r w:rsidR="00FB282B">
        <w:rPr>
          <w:rFonts w:hint="eastAsia"/>
        </w:rPr>
        <w:t>，称之为</w:t>
      </w:r>
      <w:r w:rsidR="00FB282B" w:rsidRPr="00FB282B">
        <w:rPr>
          <w:rFonts w:hint="eastAsia"/>
          <w:b/>
        </w:rPr>
        <w:t>代入法</w:t>
      </w:r>
    </w:p>
    <w:p w:rsidR="003A3FAC" w:rsidRDefault="003A3FAC" w:rsidP="0018409E">
      <w:pPr>
        <w:ind w:left="360" w:firstLine="720"/>
      </w:pPr>
      <w: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18094E">
        <w:rPr>
          <w:rFonts w:hint="eastAsia"/>
        </w:rPr>
        <w:t>将</w:t>
      </w:r>
      <w:r w:rsidR="0018094E">
        <w:rPr>
          <w:rFonts w:hint="eastAsia"/>
        </w:rPr>
        <w:t>a</w:t>
      </w:r>
      <w:r w:rsidR="0018094E">
        <w:rPr>
          <w:rFonts w:hint="eastAsia"/>
        </w:rPr>
        <w:t>代入有理函数</w:t>
      </w:r>
      <w:r w:rsidR="0008528B">
        <w:rPr>
          <w:rFonts w:hint="eastAsia"/>
        </w:rPr>
        <w:t>，若</w:t>
      </w:r>
      <w:r>
        <w:rPr>
          <w:rFonts w:hint="eastAsia"/>
        </w:rPr>
        <w:t>分母为</w:t>
      </w:r>
      <w:r>
        <w:rPr>
          <w:rFonts w:hint="eastAsia"/>
        </w:rPr>
        <w:t>0</w:t>
      </w:r>
      <w:r w:rsidR="00AF6F9F">
        <w:rPr>
          <w:rFonts w:hint="eastAsia"/>
        </w:rPr>
        <w:t>或</w:t>
      </w:r>
      <w:r w:rsidR="00AF6F9F">
        <w:rPr>
          <w:rFonts w:hint="eastAsia"/>
        </w:rPr>
        <w:t>1</w:t>
      </w:r>
      <w:r w:rsidR="00AF6F9F">
        <w:t>比</w:t>
      </w:r>
      <w:r w:rsidR="00AF6F9F">
        <w:rPr>
          <w:rFonts w:hint="eastAsia"/>
        </w:rPr>
        <w:t>0</w:t>
      </w:r>
      <w:r>
        <w:rPr>
          <w:rFonts w:hint="eastAsia"/>
        </w:rPr>
        <w:t>，</w:t>
      </w:r>
      <w:r w:rsidR="00AF6F9F">
        <w:rPr>
          <w:rFonts w:hint="eastAsia"/>
        </w:rPr>
        <w:t>则通过将多项式</w:t>
      </w:r>
      <w:r w:rsidR="003A4E63">
        <w:rPr>
          <w:rFonts w:hint="eastAsia"/>
        </w:rPr>
        <w:t>因式分解</w:t>
      </w:r>
      <w:r w:rsidR="005148F8">
        <w:rPr>
          <w:rFonts w:hint="eastAsia"/>
        </w:rPr>
        <w:t>，消去公因子</w:t>
      </w:r>
    </w:p>
    <w:p w:rsidR="008D685D" w:rsidRDefault="008D685D" w:rsidP="0018409E">
      <w:pPr>
        <w:ind w:left="360" w:firstLine="720"/>
      </w:pPr>
      <w:r>
        <w:tab/>
        <w:t xml:space="preserve">  </w:t>
      </w:r>
      <w:r>
        <w:t>再将</w:t>
      </w:r>
      <w:r>
        <w:t>a</w:t>
      </w:r>
      <w:r w:rsidR="00DB1F9C">
        <w:t>代入结果</w:t>
      </w:r>
      <w:r>
        <w:t>函数</w:t>
      </w:r>
      <w:r w:rsidR="00CF0A5F">
        <w:rPr>
          <w:rFonts w:hint="eastAsia"/>
        </w:rPr>
        <w:t>，</w:t>
      </w:r>
      <w:r w:rsidR="00CF0A5F">
        <w:t>则结果即为极限值</w:t>
      </w:r>
    </w:p>
    <w:p w:rsidR="007F02D6" w:rsidRDefault="00241623" w:rsidP="00751D17">
      <w:pPr>
        <w:ind w:left="360"/>
      </w:pPr>
      <w:r>
        <w:tab/>
      </w:r>
      <w:r w:rsidR="001C1304">
        <w:t xml:space="preserve"> </w:t>
      </w:r>
      <w:r>
        <w:t>当分母为</w:t>
      </w:r>
      <w:r>
        <w:rPr>
          <w:rFonts w:hint="eastAsia"/>
        </w:rPr>
        <w:t>0</w:t>
      </w:r>
      <w:r>
        <w:rPr>
          <w:rFonts w:hint="eastAsia"/>
        </w:rPr>
        <w:t>，分子不为</w:t>
      </w:r>
      <w:r>
        <w:rPr>
          <w:rFonts w:hint="eastAsia"/>
        </w:rPr>
        <w:t>0</w:t>
      </w:r>
      <w:r w:rsidR="00EA4DF7">
        <w:rPr>
          <w:rFonts w:hint="eastAsia"/>
        </w:rPr>
        <w:t>，会有</w:t>
      </w:r>
      <w:r w:rsidR="00997622">
        <w:rPr>
          <w:rFonts w:hint="eastAsia"/>
        </w:rPr>
        <w:t>以下</w:t>
      </w:r>
      <w:r>
        <w:rPr>
          <w:rFonts w:hint="eastAsia"/>
        </w:rPr>
        <w:t>四种极限</w:t>
      </w:r>
    </w:p>
    <w:p w:rsidR="008D0E8C" w:rsidRDefault="00315E4B" w:rsidP="00751D17">
      <w:pPr>
        <w:ind w:left="360"/>
      </w:pPr>
      <w:r>
        <w:tab/>
      </w:r>
      <w:r>
        <w:tab/>
      </w:r>
      <w:proofErr w:type="gramStart"/>
      <w:r w:rsidR="00443EF7">
        <w:t>1</w:t>
      </w:r>
      <w:r w:rsidR="004830E3">
        <w:t>)</w:t>
      </w:r>
      <w:r w:rsidR="00443EF7">
        <w:t xml:space="preserve"> </w:t>
      </w:r>
      <w:proofErr w:type="gramEnd"/>
      <w:r w:rsidR="00443EF7" w:rsidRPr="007870FA">
        <w:rPr>
          <w:position w:val="-20"/>
        </w:rPr>
        <w:object w:dxaOrig="1300" w:dyaOrig="440">
          <v:shape id="_x0000_i1034" type="#_x0000_t75" style="width:65.25pt;height:21.75pt" o:ole="">
            <v:imagedata r:id="rId24" o:title=""/>
          </v:shape>
          <o:OLEObject Type="Embed" ProgID="Equation.DSMT4" ShapeID="_x0000_i1034" DrawAspect="Content" ObjectID="_1636312610" r:id="rId25"/>
        </w:object>
      </w:r>
      <w:r w:rsidR="00443EF7">
        <w:rPr>
          <w:rFonts w:hint="eastAsia"/>
        </w:rPr>
        <w:t>,</w:t>
      </w:r>
      <w:r w:rsidR="00443EF7">
        <w:t xml:space="preserve"> </w:t>
      </w:r>
      <w:r w:rsidR="00443EF7" w:rsidRPr="00443EF7">
        <w:rPr>
          <w:position w:val="-20"/>
        </w:rPr>
        <w:object w:dxaOrig="1340" w:dyaOrig="440">
          <v:shape id="_x0000_i1035" type="#_x0000_t75" style="width:66.75pt;height:21.75pt" o:ole="">
            <v:imagedata r:id="rId26" o:title=""/>
          </v:shape>
          <o:OLEObject Type="Embed" ProgID="Equation.DSMT4" ShapeID="_x0000_i1035" DrawAspect="Content" ObjectID="_1636312611" r:id="rId27"/>
        </w:object>
      </w:r>
      <w:r w:rsidR="006837CD" w:rsidRPr="006837CD">
        <w:rPr>
          <w:position w:val="-6"/>
        </w:rPr>
        <w:object w:dxaOrig="300" w:dyaOrig="240">
          <v:shape id="_x0000_i1046" type="#_x0000_t75" style="width:15pt;height:12pt" o:ole="">
            <v:imagedata r:id="rId28" o:title=""/>
          </v:shape>
          <o:OLEObject Type="Embed" ProgID="Equation.DSMT4" ShapeID="_x0000_i1046" DrawAspect="Content" ObjectID="_1636312612" r:id="rId29"/>
        </w:object>
      </w:r>
      <w:r w:rsidR="00443EF7" w:rsidRPr="00443EF7">
        <w:rPr>
          <w:position w:val="-20"/>
        </w:rPr>
        <w:object w:dxaOrig="1340" w:dyaOrig="440">
          <v:shape id="_x0000_i1036" type="#_x0000_t75" style="width:66.75pt;height:21.75pt" o:ole="">
            <v:imagedata r:id="rId30" o:title=""/>
          </v:shape>
          <o:OLEObject Type="Embed" ProgID="Equation.DSMT4" ShapeID="_x0000_i1036" DrawAspect="Content" ObjectID="_1636312613" r:id="rId31"/>
        </w:object>
      </w:r>
    </w:p>
    <w:p w:rsidR="00443EF7" w:rsidRDefault="00443EF7" w:rsidP="00443EF7">
      <w:pPr>
        <w:ind w:left="1080" w:firstLine="360"/>
      </w:pPr>
      <w:proofErr w:type="gramStart"/>
      <w:r>
        <w:t>2</w:t>
      </w:r>
      <w:r w:rsidR="004830E3">
        <w:t>)</w:t>
      </w:r>
      <w:r>
        <w:t xml:space="preserve"> </w:t>
      </w:r>
      <w:proofErr w:type="gramEnd"/>
      <w:r w:rsidRPr="007870FA">
        <w:rPr>
          <w:position w:val="-20"/>
        </w:rPr>
        <w:object w:dxaOrig="1300" w:dyaOrig="440">
          <v:shape id="_x0000_i1037" type="#_x0000_t75" style="width:65.25pt;height:21.75pt" o:ole="">
            <v:imagedata r:id="rId24" o:title=""/>
          </v:shape>
          <o:OLEObject Type="Embed" ProgID="Equation.DSMT4" ShapeID="_x0000_i1037" DrawAspect="Content" ObjectID="_1636312614" r:id="rId32"/>
        </w:object>
      </w:r>
      <w:r>
        <w:rPr>
          <w:rFonts w:hint="eastAsia"/>
        </w:rPr>
        <w:t>,</w:t>
      </w:r>
      <w:r>
        <w:t xml:space="preserve"> </w:t>
      </w:r>
      <w:r w:rsidR="00C87740" w:rsidRPr="00443EF7">
        <w:rPr>
          <w:position w:val="-20"/>
        </w:rPr>
        <w:object w:dxaOrig="1260" w:dyaOrig="440">
          <v:shape id="_x0000_i1040" type="#_x0000_t75" style="width:63pt;height:21.75pt" o:ole="">
            <v:imagedata r:id="rId33" o:title=""/>
          </v:shape>
          <o:OLEObject Type="Embed" ProgID="Equation.DSMT4" ShapeID="_x0000_i1040" DrawAspect="Content" ObjectID="_1636312615" r:id="rId34"/>
        </w:object>
      </w:r>
      <w:r w:rsidR="006837CD" w:rsidRPr="006837CD">
        <w:rPr>
          <w:position w:val="-6"/>
        </w:rPr>
        <w:object w:dxaOrig="300" w:dyaOrig="240">
          <v:shape id="_x0000_i1047" type="#_x0000_t75" style="width:15pt;height:12pt" o:ole="">
            <v:imagedata r:id="rId35" o:title=""/>
          </v:shape>
          <o:OLEObject Type="Embed" ProgID="Equation.DSMT4" ShapeID="_x0000_i1047" DrawAspect="Content" ObjectID="_1636312616" r:id="rId36"/>
        </w:object>
      </w:r>
      <w:r w:rsidR="00C87740" w:rsidRPr="00443EF7">
        <w:rPr>
          <w:position w:val="-20"/>
        </w:rPr>
        <w:object w:dxaOrig="1140" w:dyaOrig="440">
          <v:shape id="_x0000_i1041" type="#_x0000_t75" style="width:57pt;height:21.75pt" o:ole="">
            <v:imagedata r:id="rId37" o:title=""/>
          </v:shape>
          <o:OLEObject Type="Embed" ProgID="Equation.DSMT4" ShapeID="_x0000_i1041" DrawAspect="Content" ObjectID="_1636312617" r:id="rId38"/>
        </w:object>
      </w:r>
    </w:p>
    <w:p w:rsidR="00443EF7" w:rsidRDefault="00443EF7" w:rsidP="00443EF7">
      <w:pPr>
        <w:ind w:left="720" w:firstLine="720"/>
      </w:pPr>
      <w:proofErr w:type="gramStart"/>
      <w:r>
        <w:t>3</w:t>
      </w:r>
      <w:r w:rsidR="004830E3">
        <w:t>)</w:t>
      </w:r>
      <w:r>
        <w:t xml:space="preserve"> </w:t>
      </w:r>
      <w:proofErr w:type="gramEnd"/>
      <w:r w:rsidR="00C87740" w:rsidRPr="007870FA">
        <w:rPr>
          <w:position w:val="-20"/>
        </w:rPr>
        <w:object w:dxaOrig="1380" w:dyaOrig="440">
          <v:shape id="_x0000_i1042" type="#_x0000_t75" style="width:69pt;height:21.75pt" o:ole="">
            <v:imagedata r:id="rId39" o:title=""/>
          </v:shape>
          <o:OLEObject Type="Embed" ProgID="Equation.DSMT4" ShapeID="_x0000_i1042" DrawAspect="Content" ObjectID="_1636312618" r:id="rId40"/>
        </w:object>
      </w:r>
      <w:r>
        <w:rPr>
          <w:rFonts w:hint="eastAsia"/>
        </w:rPr>
        <w:t>,</w:t>
      </w:r>
      <w:r>
        <w:t xml:space="preserve"> </w:t>
      </w:r>
      <w:r w:rsidR="00C87740" w:rsidRPr="00443EF7">
        <w:rPr>
          <w:position w:val="-20"/>
        </w:rPr>
        <w:object w:dxaOrig="1260" w:dyaOrig="440">
          <v:shape id="_x0000_i1043" type="#_x0000_t75" style="width:63pt;height:21.75pt" o:ole="">
            <v:imagedata r:id="rId41" o:title=""/>
          </v:shape>
          <o:OLEObject Type="Embed" ProgID="Equation.DSMT4" ShapeID="_x0000_i1043" DrawAspect="Content" ObjectID="_1636312619" r:id="rId42"/>
        </w:object>
      </w:r>
      <w:r w:rsidR="006837CD" w:rsidRPr="006837CD">
        <w:rPr>
          <w:position w:val="-6"/>
        </w:rPr>
        <w:object w:dxaOrig="300" w:dyaOrig="240">
          <v:shape id="_x0000_i1048" type="#_x0000_t75" style="width:15pt;height:12pt" o:ole="">
            <v:imagedata r:id="rId43" o:title=""/>
          </v:shape>
          <o:OLEObject Type="Embed" ProgID="Equation.DSMT4" ShapeID="_x0000_i1048" DrawAspect="Content" ObjectID="_1636312620" r:id="rId44"/>
        </w:object>
      </w:r>
      <w:r w:rsidRPr="00443EF7">
        <w:rPr>
          <w:position w:val="-20"/>
        </w:rPr>
        <w:object w:dxaOrig="1340" w:dyaOrig="440">
          <v:shape id="_x0000_i1038" type="#_x0000_t75" style="width:66.75pt;height:21.75pt" o:ole="">
            <v:imagedata r:id="rId30" o:title=""/>
          </v:shape>
          <o:OLEObject Type="Embed" ProgID="Equation.DSMT4" ShapeID="_x0000_i1038" DrawAspect="Content" ObjectID="_1636312621" r:id="rId45"/>
        </w:object>
      </w:r>
    </w:p>
    <w:p w:rsidR="00443EF7" w:rsidRPr="007F02D6" w:rsidRDefault="00443EF7" w:rsidP="00443EF7">
      <w:pPr>
        <w:ind w:left="720" w:firstLine="720"/>
        <w:rPr>
          <w:rFonts w:hint="eastAsia"/>
        </w:rPr>
      </w:pPr>
      <w:proofErr w:type="gramStart"/>
      <w:r>
        <w:t>4</w:t>
      </w:r>
      <w:r w:rsidR="004830E3">
        <w:t>)</w:t>
      </w:r>
      <w:r>
        <w:t xml:space="preserve"> </w:t>
      </w:r>
      <w:proofErr w:type="gramEnd"/>
      <w:r w:rsidR="00C87740" w:rsidRPr="007870FA">
        <w:rPr>
          <w:position w:val="-20"/>
        </w:rPr>
        <w:object w:dxaOrig="1380" w:dyaOrig="440">
          <v:shape id="_x0000_i1044" type="#_x0000_t75" style="width:69pt;height:21.75pt" o:ole="">
            <v:imagedata r:id="rId46" o:title=""/>
          </v:shape>
          <o:OLEObject Type="Embed" ProgID="Equation.DSMT4" ShapeID="_x0000_i1044" DrawAspect="Content" ObjectID="_1636312622" r:id="rId47"/>
        </w:object>
      </w:r>
      <w:r>
        <w:rPr>
          <w:rFonts w:hint="eastAsia"/>
        </w:rPr>
        <w:t>,</w:t>
      </w:r>
      <w:r>
        <w:t xml:space="preserve"> </w:t>
      </w:r>
      <w:r w:rsidRPr="00443EF7">
        <w:rPr>
          <w:position w:val="-20"/>
        </w:rPr>
        <w:object w:dxaOrig="1340" w:dyaOrig="440">
          <v:shape id="_x0000_i1039" type="#_x0000_t75" style="width:66.75pt;height:21.75pt" o:ole="">
            <v:imagedata r:id="rId26" o:title=""/>
          </v:shape>
          <o:OLEObject Type="Embed" ProgID="Equation.DSMT4" ShapeID="_x0000_i1039" DrawAspect="Content" ObjectID="_1636312623" r:id="rId48"/>
        </w:object>
      </w:r>
      <w:r w:rsidR="006837CD" w:rsidRPr="006837CD">
        <w:rPr>
          <w:position w:val="-6"/>
        </w:rPr>
        <w:object w:dxaOrig="300" w:dyaOrig="240">
          <v:shape id="_x0000_i1049" type="#_x0000_t75" style="width:15pt;height:12pt" o:ole="">
            <v:imagedata r:id="rId49" o:title=""/>
          </v:shape>
          <o:OLEObject Type="Embed" ProgID="Equation.DSMT4" ShapeID="_x0000_i1049" DrawAspect="Content" ObjectID="_1636312624" r:id="rId50"/>
        </w:object>
      </w:r>
      <w:r w:rsidR="00C87740" w:rsidRPr="00443EF7">
        <w:rPr>
          <w:position w:val="-20"/>
        </w:rPr>
        <w:object w:dxaOrig="1219" w:dyaOrig="440">
          <v:shape id="_x0000_i1045" type="#_x0000_t75" style="width:60.75pt;height:21.75pt" o:ole="">
            <v:imagedata r:id="rId51" o:title=""/>
          </v:shape>
          <o:OLEObject Type="Embed" ProgID="Equation.DSMT4" ShapeID="_x0000_i1045" DrawAspect="Content" ObjectID="_1636312625" r:id="rId52"/>
        </w:object>
      </w:r>
    </w:p>
    <w:p w:rsidR="00B31478" w:rsidRPr="00C933DA" w:rsidRDefault="00E06318" w:rsidP="000D0717">
      <w:pPr>
        <w:ind w:left="1440" w:firstLine="720"/>
        <w:rPr>
          <w:rFonts w:hint="eastAsia"/>
          <w:color w:val="FF0000"/>
        </w:rPr>
      </w:pPr>
      <w:bookmarkStart w:id="0" w:name="_GoBack"/>
      <w:bookmarkEnd w:id="0"/>
      <w:r w:rsidRPr="00945DEF">
        <w:rPr>
          <w:rFonts w:hint="eastAsia"/>
          <w:color w:val="FF0000"/>
        </w:rPr>
        <w:t>参照</w:t>
      </w:r>
      <w:r w:rsidR="00916782">
        <w:rPr>
          <w:rFonts w:hint="eastAsia"/>
          <w:color w:val="FF0000"/>
        </w:rPr>
        <w:t>书中</w:t>
      </w:r>
      <w:r w:rsidRPr="00945DEF">
        <w:rPr>
          <w:rFonts w:hint="eastAsia"/>
          <w:color w:val="FF0000"/>
        </w:rPr>
        <w:t>图</w:t>
      </w:r>
      <w:r w:rsidRPr="00945DEF">
        <w:rPr>
          <w:rFonts w:hint="eastAsia"/>
          <w:color w:val="FF0000"/>
        </w:rPr>
        <w:t>4-</w:t>
      </w:r>
      <w:r w:rsidRPr="00945DEF">
        <w:rPr>
          <w:color w:val="FF0000"/>
        </w:rPr>
        <w:t>1</w:t>
      </w:r>
    </w:p>
    <w:p w:rsidR="004F5247" w:rsidRDefault="004F5247" w:rsidP="00DD1AB7">
      <w:pPr>
        <w:ind w:left="1440" w:firstLine="720"/>
        <w:rPr>
          <w:rFonts w:ascii="微软雅黑" w:eastAsia="微软雅黑" w:hAnsi="微软雅黑"/>
          <w:b/>
          <w:color w:val="333333"/>
          <w:shd w:val="clear" w:color="auto" w:fill="FFFFFF"/>
        </w:rPr>
      </w:pPr>
    </w:p>
    <w:p w:rsidR="00441887" w:rsidRPr="001C2DF9" w:rsidRDefault="004F5247" w:rsidP="001C2DF9">
      <w:pPr>
        <w:pStyle w:val="2"/>
        <w:ind w:left="360"/>
        <w:rPr>
          <w:rFonts w:hint="eastAsia"/>
          <w:b/>
          <w:color w:val="auto"/>
          <w:sz w:val="28"/>
        </w:rPr>
      </w:pPr>
      <w:r w:rsidRPr="003E6422">
        <w:rPr>
          <w:b/>
          <w:color w:val="auto"/>
          <w:sz w:val="28"/>
        </w:rPr>
        <w:t>4.2 x-&gt; a</w:t>
      </w:r>
      <w:r w:rsidRPr="003E6422">
        <w:rPr>
          <w:b/>
          <w:color w:val="auto"/>
          <w:sz w:val="28"/>
        </w:rPr>
        <w:t>时的平方根的极限</w:t>
      </w:r>
    </w:p>
    <w:p w:rsidR="008237B2" w:rsidRDefault="008237B2" w:rsidP="001C2DF9">
      <w:pPr>
        <w:ind w:firstLine="720"/>
      </w:pPr>
      <w:r>
        <w:rPr>
          <w:rFonts w:hint="eastAsia"/>
        </w:rPr>
        <w:t>例如：</w:t>
      </w:r>
      <w:r w:rsidR="00422026" w:rsidRPr="00E57F0B">
        <w:rPr>
          <w:position w:val="-24"/>
        </w:rPr>
        <w:object w:dxaOrig="1280" w:dyaOrig="700">
          <v:shape id="_x0000_i1026" type="#_x0000_t75" style="width:63.75pt;height:35.25pt" o:ole="">
            <v:imagedata r:id="rId53" o:title=""/>
          </v:shape>
          <o:OLEObject Type="Embed" ProgID="Equation.DSMT4" ShapeID="_x0000_i1026" DrawAspect="Content" ObjectID="_1636312626" r:id="rId54"/>
        </w:object>
      </w:r>
    </w:p>
    <w:p w:rsidR="009E099B" w:rsidRDefault="009E099B" w:rsidP="001C2DF9">
      <w:pPr>
        <w:ind w:left="360"/>
      </w:pPr>
      <w:r>
        <w:tab/>
      </w:r>
      <w:r>
        <w:t>通常使用如下方法</w:t>
      </w:r>
      <w:r>
        <w:rPr>
          <w:rFonts w:hint="eastAsia"/>
        </w:rPr>
        <w:t>：</w:t>
      </w:r>
    </w:p>
    <w:p w:rsidR="00BF71F6" w:rsidRDefault="009E099B" w:rsidP="00473621">
      <w:pPr>
        <w:ind w:left="360" w:firstLine="720"/>
      </w:pPr>
      <w:r>
        <w:t>方法</w:t>
      </w:r>
      <w:r>
        <w:rPr>
          <w:rFonts w:hint="eastAsia"/>
        </w:rPr>
        <w:t>1</w:t>
      </w:r>
      <w:r w:rsidR="00032BC7">
        <w:rPr>
          <w:rFonts w:hint="eastAsia"/>
        </w:rPr>
        <w:t>：</w:t>
      </w:r>
      <w:r w:rsidR="00BF71F6">
        <w:rPr>
          <w:rFonts w:hint="eastAsia"/>
        </w:rPr>
        <w:t>将</w:t>
      </w:r>
      <w:r w:rsidR="00BF71F6">
        <w:rPr>
          <w:rFonts w:hint="eastAsia"/>
        </w:rPr>
        <w:t>a</w:t>
      </w:r>
      <w:r w:rsidR="00875D13">
        <w:rPr>
          <w:rFonts w:hint="eastAsia"/>
        </w:rPr>
        <w:t>代入</w:t>
      </w:r>
      <w:r w:rsidR="000456AA">
        <w:rPr>
          <w:rFonts w:hint="eastAsia"/>
        </w:rPr>
        <w:t>平方根</w:t>
      </w:r>
      <w:r w:rsidR="00BF71F6">
        <w:rPr>
          <w:rFonts w:hint="eastAsia"/>
        </w:rPr>
        <w:t>函数，若分母不为</w:t>
      </w:r>
      <w:r w:rsidR="00BF71F6">
        <w:rPr>
          <w:rFonts w:hint="eastAsia"/>
        </w:rPr>
        <w:t>0</w:t>
      </w:r>
      <w:r w:rsidR="00BF71F6">
        <w:rPr>
          <w:rFonts w:hint="eastAsia"/>
        </w:rPr>
        <w:t>，则结果值即为极限值</w:t>
      </w:r>
    </w:p>
    <w:p w:rsidR="009E099B" w:rsidRDefault="009E099B" w:rsidP="00473621">
      <w:pPr>
        <w:ind w:left="360" w:firstLine="720"/>
      </w:pPr>
      <w:r>
        <w:t>方法</w:t>
      </w:r>
      <w:r>
        <w:rPr>
          <w:rFonts w:hint="eastAsia"/>
        </w:rPr>
        <w:t>2</w:t>
      </w:r>
      <w:r>
        <w:rPr>
          <w:rFonts w:hint="eastAsia"/>
        </w:rPr>
        <w:t>：将</w:t>
      </w:r>
      <w:r>
        <w:rPr>
          <w:rFonts w:hint="eastAsia"/>
        </w:rPr>
        <w:t>a</w:t>
      </w:r>
      <w:r>
        <w:rPr>
          <w:rFonts w:hint="eastAsia"/>
        </w:rPr>
        <w:t>代入</w:t>
      </w:r>
      <w:r w:rsidR="00907503">
        <w:rPr>
          <w:rFonts w:hint="eastAsia"/>
        </w:rPr>
        <w:t>平方根</w:t>
      </w:r>
      <w:r>
        <w:rPr>
          <w:rFonts w:hint="eastAsia"/>
        </w:rPr>
        <w:t>函数，若分母为</w:t>
      </w:r>
      <w:r>
        <w:rPr>
          <w:rFonts w:hint="eastAsia"/>
        </w:rPr>
        <w:t>0</w:t>
      </w:r>
      <w:r w:rsidR="00863E54">
        <w:rPr>
          <w:rFonts w:hint="eastAsia"/>
        </w:rPr>
        <w:t xml:space="preserve"> </w:t>
      </w:r>
      <w:r w:rsidR="00ED3597">
        <w:rPr>
          <w:rFonts w:hint="eastAsia"/>
        </w:rPr>
        <w:t>(</w:t>
      </w:r>
      <w:r w:rsidR="00ED3597">
        <w:t>如</w:t>
      </w:r>
      <w:r w:rsidR="004D22A1">
        <w:t>a</w:t>
      </w:r>
      <w:r w:rsidR="00ED3597">
        <w:rPr>
          <w:rFonts w:hint="eastAsia"/>
        </w:rPr>
        <w:t>=</w:t>
      </w:r>
      <w:r w:rsidR="00ED3597">
        <w:t>5)</w:t>
      </w:r>
      <w:r>
        <w:rPr>
          <w:rFonts w:hint="eastAsia"/>
        </w:rPr>
        <w:t>，则通过将</w:t>
      </w:r>
      <w:r w:rsidR="007812CC">
        <w:rPr>
          <w:rFonts w:hint="eastAsia"/>
        </w:rPr>
        <w:t>分子分母都乘以共轭表达式</w:t>
      </w:r>
    </w:p>
    <w:p w:rsidR="00441887" w:rsidRPr="00441887" w:rsidRDefault="00562CD0" w:rsidP="00562CD0">
      <w:r>
        <w:t xml:space="preserve"> </w:t>
      </w:r>
      <w:r>
        <w:tab/>
      </w:r>
      <w:r>
        <w:tab/>
        <w:t xml:space="preserve">          </w:t>
      </w:r>
      <w:r w:rsidR="007758EB">
        <w:t>最终消去</w:t>
      </w:r>
      <w:r w:rsidR="007758EB">
        <w:t>x</w:t>
      </w:r>
      <w:r w:rsidR="007758EB">
        <w:rPr>
          <w:rFonts w:hint="eastAsia"/>
        </w:rPr>
        <w:t>=</w:t>
      </w:r>
      <w:r w:rsidR="007758EB">
        <w:t>a</w:t>
      </w:r>
      <w:r w:rsidR="007758EB">
        <w:t>时使分母为</w:t>
      </w:r>
      <w:r w:rsidR="007758EB">
        <w:rPr>
          <w:rFonts w:hint="eastAsia"/>
        </w:rPr>
        <w:t>0</w:t>
      </w:r>
      <w:r w:rsidR="007758EB">
        <w:rPr>
          <w:rFonts w:hint="eastAsia"/>
        </w:rPr>
        <w:t>的因子，</w:t>
      </w:r>
      <w:r w:rsidR="000F0084">
        <w:rPr>
          <w:rFonts w:hint="eastAsia"/>
        </w:rPr>
        <w:t>此时</w:t>
      </w:r>
      <w:r w:rsidR="009E099B">
        <w:t>再将</w:t>
      </w:r>
      <w:r w:rsidR="009E099B">
        <w:t>a</w:t>
      </w:r>
      <w:r w:rsidR="009E099B">
        <w:t>代入结果函数</w:t>
      </w:r>
      <w:r w:rsidR="009E099B">
        <w:rPr>
          <w:rFonts w:hint="eastAsia"/>
        </w:rPr>
        <w:t>，</w:t>
      </w:r>
      <w:r w:rsidR="009E099B">
        <w:t>则结果即为极限值</w:t>
      </w:r>
    </w:p>
    <w:p w:rsidR="007775B7" w:rsidRDefault="008F6E68" w:rsidP="001C2DF9">
      <w:r>
        <w:tab/>
      </w:r>
      <w:r w:rsidR="00562CD0">
        <w:t xml:space="preserve">  </w:t>
      </w:r>
      <w:r w:rsidR="00C47700">
        <w:t>当遇见平方根加上或减去另外一个量</w:t>
      </w:r>
      <w:r w:rsidR="00C47700">
        <w:rPr>
          <w:rFonts w:hint="eastAsia"/>
        </w:rPr>
        <w:t>，</w:t>
      </w:r>
      <w:r w:rsidR="00C47700">
        <w:t>可以试着把分子分母同时乘以其共轭表达式</w:t>
      </w:r>
      <w:r w:rsidR="00C47700">
        <w:rPr>
          <w:rFonts w:hint="eastAsia"/>
        </w:rPr>
        <w:t>，</w:t>
      </w:r>
      <w:r w:rsidR="002E254F">
        <w:t>则</w:t>
      </w:r>
      <w:r w:rsidR="008B67ED">
        <w:t>可</w:t>
      </w:r>
      <w:r w:rsidR="00091A5C">
        <w:t>达到</w:t>
      </w:r>
      <w:r w:rsidR="00C47700">
        <w:t>简化</w:t>
      </w:r>
      <w:r w:rsidR="00091A5C">
        <w:t>效果</w:t>
      </w:r>
    </w:p>
    <w:p w:rsidR="004F5247" w:rsidRPr="00F174C5" w:rsidRDefault="00BD3FD5" w:rsidP="001C2DF9">
      <w:pPr>
        <w:ind w:left="-360"/>
        <w:rPr>
          <w:rFonts w:hint="eastAsia"/>
        </w:rPr>
      </w:pPr>
      <w:r>
        <w:tab/>
      </w:r>
      <w:r w:rsidR="00562CD0">
        <w:t xml:space="preserve">  </w:t>
      </w:r>
      <w:r w:rsidR="00E803B2">
        <w:t>如</w:t>
      </w:r>
      <w:r w:rsidR="00E803B2">
        <w:rPr>
          <w:rFonts w:hint="eastAsia"/>
        </w:rPr>
        <w:t>：</w:t>
      </w:r>
      <w:r w:rsidR="00F519A9" w:rsidRPr="00F519A9">
        <w:rPr>
          <w:position w:val="-30"/>
        </w:rPr>
        <w:object w:dxaOrig="3140" w:dyaOrig="740">
          <v:shape id="_x0000_i1027" type="#_x0000_t75" style="width:156.75pt;height:36.75pt" o:ole="">
            <v:imagedata r:id="rId55" o:title=""/>
          </v:shape>
          <o:OLEObject Type="Embed" ProgID="Equation.DSMT4" ShapeID="_x0000_i1027" DrawAspect="Content" ObjectID="_1636312627" r:id="rId56"/>
        </w:object>
      </w:r>
    </w:p>
    <w:p w:rsidR="004F5247" w:rsidRDefault="004F5247" w:rsidP="00DD1AB7">
      <w:pPr>
        <w:ind w:left="1440" w:firstLine="720"/>
        <w:rPr>
          <w:rFonts w:ascii="微软雅黑" w:eastAsia="微软雅黑" w:hAnsi="微软雅黑"/>
          <w:b/>
          <w:color w:val="333333"/>
          <w:shd w:val="clear" w:color="auto" w:fill="FFFFFF"/>
        </w:rPr>
      </w:pPr>
    </w:p>
    <w:p w:rsidR="004F5247" w:rsidRPr="0085576A" w:rsidRDefault="004F5247" w:rsidP="00DD1AB7">
      <w:pPr>
        <w:ind w:left="1440" w:firstLine="720"/>
      </w:pPr>
    </w:p>
    <w:sectPr w:rsidR="004F5247" w:rsidRPr="00855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653C1"/>
    <w:multiLevelType w:val="hybridMultilevel"/>
    <w:tmpl w:val="D08AC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D41"/>
    <w:rsid w:val="00007310"/>
    <w:rsid w:val="00012D49"/>
    <w:rsid w:val="0001567C"/>
    <w:rsid w:val="00032BC7"/>
    <w:rsid w:val="00033FD0"/>
    <w:rsid w:val="00036F2A"/>
    <w:rsid w:val="000456AA"/>
    <w:rsid w:val="00063757"/>
    <w:rsid w:val="00065172"/>
    <w:rsid w:val="00067F3B"/>
    <w:rsid w:val="0008528B"/>
    <w:rsid w:val="00091A5C"/>
    <w:rsid w:val="000A43CB"/>
    <w:rsid w:val="000B5F43"/>
    <w:rsid w:val="000D0717"/>
    <w:rsid w:val="000D7721"/>
    <w:rsid w:val="000F0084"/>
    <w:rsid w:val="0010092C"/>
    <w:rsid w:val="00135010"/>
    <w:rsid w:val="001603EE"/>
    <w:rsid w:val="00162A3E"/>
    <w:rsid w:val="00165031"/>
    <w:rsid w:val="001732D2"/>
    <w:rsid w:val="0018094E"/>
    <w:rsid w:val="0018409E"/>
    <w:rsid w:val="001C1304"/>
    <w:rsid w:val="001C2DF9"/>
    <w:rsid w:val="001F52FB"/>
    <w:rsid w:val="00200C87"/>
    <w:rsid w:val="00207A45"/>
    <w:rsid w:val="00212D65"/>
    <w:rsid w:val="00216364"/>
    <w:rsid w:val="0022245E"/>
    <w:rsid w:val="00241623"/>
    <w:rsid w:val="00260A10"/>
    <w:rsid w:val="00263138"/>
    <w:rsid w:val="002834B9"/>
    <w:rsid w:val="0029035C"/>
    <w:rsid w:val="00297A31"/>
    <w:rsid w:val="002C157A"/>
    <w:rsid w:val="002E254F"/>
    <w:rsid w:val="002E4FAF"/>
    <w:rsid w:val="0030564C"/>
    <w:rsid w:val="0031201F"/>
    <w:rsid w:val="00315E4B"/>
    <w:rsid w:val="003347A1"/>
    <w:rsid w:val="00350BE4"/>
    <w:rsid w:val="00362213"/>
    <w:rsid w:val="00371C71"/>
    <w:rsid w:val="00387633"/>
    <w:rsid w:val="003A3FAC"/>
    <w:rsid w:val="003A4E63"/>
    <w:rsid w:val="003E6422"/>
    <w:rsid w:val="00422026"/>
    <w:rsid w:val="00434F57"/>
    <w:rsid w:val="00441887"/>
    <w:rsid w:val="00443EF7"/>
    <w:rsid w:val="00453A66"/>
    <w:rsid w:val="00473621"/>
    <w:rsid w:val="00474E96"/>
    <w:rsid w:val="004830E3"/>
    <w:rsid w:val="004A5E2B"/>
    <w:rsid w:val="004B7D63"/>
    <w:rsid w:val="004D22A1"/>
    <w:rsid w:val="004D3B68"/>
    <w:rsid w:val="004E26D2"/>
    <w:rsid w:val="004E2FB6"/>
    <w:rsid w:val="004F43F4"/>
    <w:rsid w:val="004F5247"/>
    <w:rsid w:val="00506032"/>
    <w:rsid w:val="005148F8"/>
    <w:rsid w:val="00514EA7"/>
    <w:rsid w:val="005200FA"/>
    <w:rsid w:val="00526607"/>
    <w:rsid w:val="00530EDC"/>
    <w:rsid w:val="00543781"/>
    <w:rsid w:val="005576B4"/>
    <w:rsid w:val="00562CD0"/>
    <w:rsid w:val="00582C8C"/>
    <w:rsid w:val="005C734B"/>
    <w:rsid w:val="0060591E"/>
    <w:rsid w:val="00606AF5"/>
    <w:rsid w:val="00630EFE"/>
    <w:rsid w:val="0063680B"/>
    <w:rsid w:val="00654E9B"/>
    <w:rsid w:val="00666D41"/>
    <w:rsid w:val="0067730E"/>
    <w:rsid w:val="006837CD"/>
    <w:rsid w:val="006E6AA7"/>
    <w:rsid w:val="007057A2"/>
    <w:rsid w:val="00751D17"/>
    <w:rsid w:val="00771A76"/>
    <w:rsid w:val="00774650"/>
    <w:rsid w:val="007758EB"/>
    <w:rsid w:val="007775B7"/>
    <w:rsid w:val="007812CC"/>
    <w:rsid w:val="007870FA"/>
    <w:rsid w:val="007F02D6"/>
    <w:rsid w:val="008237B2"/>
    <w:rsid w:val="008503E5"/>
    <w:rsid w:val="0085576A"/>
    <w:rsid w:val="00863E54"/>
    <w:rsid w:val="00875D13"/>
    <w:rsid w:val="008822D1"/>
    <w:rsid w:val="0089372B"/>
    <w:rsid w:val="008B67ED"/>
    <w:rsid w:val="008D0E8C"/>
    <w:rsid w:val="008D685D"/>
    <w:rsid w:val="008F6E68"/>
    <w:rsid w:val="00907503"/>
    <w:rsid w:val="00916782"/>
    <w:rsid w:val="00925845"/>
    <w:rsid w:val="00940A97"/>
    <w:rsid w:val="00945074"/>
    <w:rsid w:val="00945DEF"/>
    <w:rsid w:val="00957264"/>
    <w:rsid w:val="00981255"/>
    <w:rsid w:val="00992C9F"/>
    <w:rsid w:val="009938CB"/>
    <w:rsid w:val="00995FD3"/>
    <w:rsid w:val="00997622"/>
    <w:rsid w:val="009A560C"/>
    <w:rsid w:val="009D6BAC"/>
    <w:rsid w:val="009E099B"/>
    <w:rsid w:val="009F18AB"/>
    <w:rsid w:val="00A02143"/>
    <w:rsid w:val="00A24057"/>
    <w:rsid w:val="00A800A4"/>
    <w:rsid w:val="00A96A99"/>
    <w:rsid w:val="00AB0EBA"/>
    <w:rsid w:val="00AB7066"/>
    <w:rsid w:val="00AF6F9F"/>
    <w:rsid w:val="00B11BA0"/>
    <w:rsid w:val="00B31478"/>
    <w:rsid w:val="00B420B8"/>
    <w:rsid w:val="00B4402D"/>
    <w:rsid w:val="00B5422B"/>
    <w:rsid w:val="00B55B1A"/>
    <w:rsid w:val="00B75D4F"/>
    <w:rsid w:val="00BA0861"/>
    <w:rsid w:val="00BB51C0"/>
    <w:rsid w:val="00BD3FD5"/>
    <w:rsid w:val="00BE58FB"/>
    <w:rsid w:val="00BF30AD"/>
    <w:rsid w:val="00BF71F6"/>
    <w:rsid w:val="00BF76EE"/>
    <w:rsid w:val="00C016FD"/>
    <w:rsid w:val="00C111F8"/>
    <w:rsid w:val="00C30E0C"/>
    <w:rsid w:val="00C342B3"/>
    <w:rsid w:val="00C47700"/>
    <w:rsid w:val="00C55AD7"/>
    <w:rsid w:val="00C72333"/>
    <w:rsid w:val="00C870DD"/>
    <w:rsid w:val="00C87740"/>
    <w:rsid w:val="00C933DA"/>
    <w:rsid w:val="00CA3D5E"/>
    <w:rsid w:val="00CB2EAA"/>
    <w:rsid w:val="00CB5931"/>
    <w:rsid w:val="00CC03D1"/>
    <w:rsid w:val="00CF0A5F"/>
    <w:rsid w:val="00D1763F"/>
    <w:rsid w:val="00D35A7D"/>
    <w:rsid w:val="00D92C02"/>
    <w:rsid w:val="00DB1F9C"/>
    <w:rsid w:val="00DD1AB7"/>
    <w:rsid w:val="00DE58A2"/>
    <w:rsid w:val="00DF0AD2"/>
    <w:rsid w:val="00DF3BA9"/>
    <w:rsid w:val="00DF7B81"/>
    <w:rsid w:val="00E06318"/>
    <w:rsid w:val="00E20710"/>
    <w:rsid w:val="00E2097A"/>
    <w:rsid w:val="00E255A4"/>
    <w:rsid w:val="00E57F0B"/>
    <w:rsid w:val="00E66F00"/>
    <w:rsid w:val="00E803B2"/>
    <w:rsid w:val="00E8337C"/>
    <w:rsid w:val="00EA1637"/>
    <w:rsid w:val="00EA443D"/>
    <w:rsid w:val="00EA4DF7"/>
    <w:rsid w:val="00ED3597"/>
    <w:rsid w:val="00EE140F"/>
    <w:rsid w:val="00EF6A25"/>
    <w:rsid w:val="00F174C5"/>
    <w:rsid w:val="00F4461C"/>
    <w:rsid w:val="00F519A9"/>
    <w:rsid w:val="00F72268"/>
    <w:rsid w:val="00FA252B"/>
    <w:rsid w:val="00FB09B9"/>
    <w:rsid w:val="00FB282B"/>
    <w:rsid w:val="00FB7600"/>
    <w:rsid w:val="00FD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56E7A-4A9B-417B-98E7-A5E52604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74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4E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23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4E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74E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723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95F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0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3.wmf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C7B6E-31CF-4702-88D2-328C06EC7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213</Words>
  <Characters>1217</Characters>
  <Application>Microsoft Office Word</Application>
  <DocSecurity>0</DocSecurity>
  <Lines>10</Lines>
  <Paragraphs>2</Paragraphs>
  <ScaleCrop>false</ScaleCrop>
  <Company>Microsoft</Company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liye</dc:creator>
  <cp:keywords/>
  <dc:description/>
  <cp:lastModifiedBy>shi liye</cp:lastModifiedBy>
  <cp:revision>198</cp:revision>
  <dcterms:created xsi:type="dcterms:W3CDTF">2019-11-25T14:04:00Z</dcterms:created>
  <dcterms:modified xsi:type="dcterms:W3CDTF">2019-11-26T14:17:00Z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