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 1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package com.mycompany.arreglos;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Arreglos {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int suma=0;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int suma2=0;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int diferencia=0;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int matriz [][]=new int [5][5];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for (int i = 0; i &lt; 5; i++)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for (int j = 0; j &lt; 5; j++) {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matriz[i][j]=(int)(Math.random()*100);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if (i == j) {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suma=suma+matriz[i][j];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suma2=suma2+matriz[i][5-1-i];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diferencia=Math.abs(suma-suma2);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System.out.println("El vector ordenado queda: ");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for (int i = 0; i &lt; 5; i++)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for (int j = 0; j &lt; 5; j++)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System.out.print(matriz[i][j] + " ");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System.out.println("");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System.out.println("");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System.out.println("La suma diagonal principal es "+suma);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System.out.println("La suma diagonal secundaria es "+suma2);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System.out.println("La diferencia absoluta es "+diferencia);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71925" cy="5286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