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DC196B">
      <w:pPr>
        <w:rPr>
          <w:rFonts w:hint="eastAsia"/>
        </w:rPr>
      </w:pPr>
      <w:r>
        <w:rPr>
          <w:rFonts w:hint="eastAsia"/>
        </w:rPr>
        <w:t>写作作业：针对下题第一个观点进行讨论，根据以下轮点（纸质书价格更高），给出论证过程和反驳过程，或者针对题目第二个观点进行探讨，根据以下论点（纸质书对眼睛更保护），给出论证过程和反驳过程。完成下图文章结构中主体段1的写作</w:t>
      </w:r>
    </w:p>
    <w:p w14:paraId="2627A01A">
      <w:pPr>
        <w:rPr>
          <w:rFonts w:hint="eastAsia"/>
          <w:b w:val="0"/>
          <w:bCs w:val="0"/>
          <w:i/>
          <w:iCs/>
        </w:rPr>
      </w:pPr>
      <w:r>
        <w:rPr>
          <w:rFonts w:hint="eastAsia"/>
          <w:b w:val="0"/>
          <w:bCs w:val="0"/>
          <w:i/>
          <w:iCs/>
        </w:rPr>
        <w:t>Printed books are not necessary in digital era because books can be stored electronically. Others believe that printed books will continue to play an important part in our lives.</w:t>
      </w:r>
    </w:p>
    <w:p w14:paraId="56C50BC9">
      <w:pPr>
        <w:rPr>
          <w:rFonts w:hint="default" w:eastAsiaTheme="minorEastAsia"/>
          <w:b w:val="0"/>
          <w:bCs w:val="0"/>
          <w:i/>
          <w:iCs/>
          <w:lang w:val="en-US" w:eastAsia="zh-CN"/>
        </w:rPr>
      </w:pPr>
      <w:r>
        <w:rPr>
          <w:rFonts w:hint="eastAsia"/>
          <w:b w:val="0"/>
          <w:bCs w:val="0"/>
          <w:i/>
          <w:iCs/>
        </w:rPr>
        <w:t>Discuss both views and give your own opinions.</w:t>
      </w:r>
    </w:p>
    <w:p w14:paraId="202A48C6">
      <w:pPr>
        <w:rPr>
          <w:b w:val="0"/>
          <w:bCs w:val="0"/>
        </w:rPr>
      </w:pPr>
    </w:p>
    <w:p w14:paraId="36B55F57">
      <w:pPr>
        <w:rPr>
          <w:rFonts w:hint="default" w:eastAsiaTheme="minorEastAsia"/>
          <w:b/>
          <w:bCs/>
          <w:lang w:val="en-US" w:eastAsia="zh-CN"/>
        </w:rPr>
      </w:pPr>
      <w:r>
        <w:rPr>
          <w:rFonts w:hint="eastAsia"/>
          <w:b/>
          <w:bCs/>
          <w:lang w:val="en-US" w:eastAsia="zh-CN"/>
        </w:rPr>
        <w:t>Proponents of the latter opinion mainly highlight that the digital reading devices does harm to user</w:t>
      </w:r>
      <w:r>
        <w:rPr>
          <w:rFonts w:hint="default"/>
          <w:b/>
          <w:bCs/>
          <w:lang w:val="en-US" w:eastAsia="zh-CN"/>
        </w:rPr>
        <w:t>’</w:t>
      </w:r>
      <w:r>
        <w:rPr>
          <w:rFonts w:hint="eastAsia"/>
          <w:b/>
          <w:bCs/>
          <w:lang w:val="en-US" w:eastAsia="zh-CN"/>
        </w:rPr>
        <w:t xml:space="preserve">s eyesight. They suspect that the screen release blue sight which will lead to eye strain and poor eyesight. However this explanation is unreasonable. We should not blame poor vision on the e-book, but our reading habits. If readers stare at the physical book for hours without rest, they will suffer from eye discomfort no matter what they read. For instance, in early times, a number of people have already become short-sighted before the advent of electronic book. Besides, focusing on small words on printed books and reading in the dim circumstance may be the true contributors to the poor eyesight. In contrast, electronic books can adjust the size of words and accommodate the screen </w:t>
      </w:r>
      <w:bookmarkStart w:id="0" w:name="_GoBack"/>
      <w:bookmarkEnd w:id="0"/>
      <w:r>
        <w:rPr>
          <w:rFonts w:hint="eastAsia"/>
          <w:b/>
          <w:bCs/>
          <w:lang w:val="en-US" w:eastAsia="zh-CN"/>
        </w:rPr>
        <w:t>brightness automatically, which may prevent our eyes from being hurt.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F4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36</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2026-07-11T13:17:34Z</dcterms:created>
  <dc:creator>Dallovers</dc:creator>
  <cp:lastModifiedBy>西门吹雪</cp:lastModifiedBy>
  <dcterms:modified xsi:type="dcterms:W3CDTF">2026-07-11T13:59:38Z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eyJoZGlkIjoiNWU1MDI1OThhYTRlZGZlYjlhMzg1OWYwOTk5OTdkMjYiLCJ1c2VySWQiOiI4MTgwNDc0OTgifQ==</vt:lpwstr>
  </property>
  <property fmtid="{D5CDD505-2E9C-101B-9397-08002B2CF9AE}" pid="4" name="ICV">
    <vt:lpwstr>7C28809A4BC24F0C9E11EEF4554668AF_12</vt:lpwstr>
  </property>
</Properties>
</file>