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145" w:rsidRDefault="00000000">
      <w:pPr>
        <w:rPr>
          <w:rFonts w:ascii="Times New Roman" w:eastAsia="Times New Roman" w:hAnsi="Times New Roman" w:cs="Times New Roman"/>
          <w:b/>
          <w:color w:val="F1C23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F1C232"/>
          <w:sz w:val="48"/>
          <w:szCs w:val="48"/>
        </w:rPr>
        <w:t>Amazon E-commerce Website: Test Overview</w:t>
      </w:r>
    </w:p>
    <w:p w:rsidR="007B2145" w:rsidRDefault="007B2145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6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4620"/>
      </w:tblGrid>
      <w:tr w:rsidR="007B2145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7B21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7B21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2145">
        <w:trPr>
          <w:trHeight w:val="31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Plan ID: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TP-AMZN-CART-001</w:t>
            </w:r>
          </w:p>
        </w:tc>
      </w:tr>
      <w:tr w:rsidR="007B2145">
        <w:trPr>
          <w:trHeight w:val="31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Plan Name: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Shopping Cart Functionality Test Plan</w:t>
            </w:r>
          </w:p>
          <w:p w:rsidR="007B214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Overview</w:t>
            </w:r>
          </w:p>
        </w:tc>
      </w:tr>
      <w:tr w:rsidR="007B2145">
        <w:trPr>
          <w:trHeight w:val="31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Created By: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Dalonda Ikhimokpa</w:t>
            </w:r>
          </w:p>
        </w:tc>
      </w:tr>
      <w:tr w:rsidR="007B2145">
        <w:trPr>
          <w:trHeight w:val="31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Creation Date: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28, 2024</w:t>
            </w:r>
          </w:p>
        </w:tc>
      </w:tr>
      <w:tr w:rsidR="007B2145">
        <w:trPr>
          <w:trHeight w:val="467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Version: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214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7B2145" w:rsidRDefault="007B2145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B2145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Project Overview</w:t>
      </w:r>
    </w:p>
    <w:p w:rsidR="007B214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functional and non-functional requirements for testing the Amazon.com e-commerce platform, focusing on homepage banner, user authentication, search functionality, and shopping cart experience. Amazon's platform is a critical component of their online shopping experience and needs thorough testing to ensure reliability, accuracy, and user </w:t>
      </w:r>
      <w:r w:rsidR="00136E48">
        <w:rPr>
          <w:rFonts w:ascii="Times New Roman" w:eastAsia="Times New Roman" w:hAnsi="Times New Roman" w:cs="Times New Roman"/>
          <w:sz w:val="24"/>
          <w:szCs w:val="24"/>
        </w:rPr>
        <w:t>satisfaction.</w:t>
      </w:r>
      <w:r w:rsidR="00136E48">
        <w:rPr>
          <w:rFonts w:ascii="Times New Roman" w:eastAsia="Times New Roman" w:hAnsi="Times New Roman" w:cs="Times New Roman"/>
        </w:rPr>
        <w:t xml:space="preserve"> This</w:t>
      </w:r>
      <w:r>
        <w:rPr>
          <w:rFonts w:ascii="Times New Roman" w:eastAsia="Times New Roman" w:hAnsi="Times New Roman" w:cs="Times New Roman"/>
        </w:rPr>
        <w:t xml:space="preserve"> manual test overview validates Amazon's e-commerce functionality including product search, cart management, and checkout flows without automation.</w:t>
      </w:r>
    </w:p>
    <w:p w:rsidR="007B2145" w:rsidRDefault="007F30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B2145" w:rsidRDefault="007B214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214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1. Test Objectives</w:t>
      </w:r>
    </w:p>
    <w:p w:rsidR="007B2145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manual test coverage for critical user journeys</w:t>
      </w:r>
    </w:p>
    <w:p w:rsidR="007B2145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UI consistency across browsers/devices</w:t>
      </w:r>
    </w:p>
    <w:p w:rsidR="007B2145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payment processing manually</w:t>
      </w:r>
    </w:p>
    <w:p w:rsidR="007B2145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error handling meets business requirements</w:t>
      </w:r>
    </w:p>
    <w:p w:rsidR="007B2145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0" w:name="_nuyz20bu54sg" w:colFirst="0" w:colLast="0"/>
      <w:bookmarkEnd w:id="0"/>
      <w:r>
        <w:rPr>
          <w:rFonts w:ascii="Times New Roman" w:eastAsia="Times New Roman" w:hAnsi="Times New Roman" w:cs="Times New Roman"/>
          <w:b/>
        </w:rPr>
        <w:t>2. Scope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1" w:name="_976thxoqjnb8" w:colFirst="0" w:colLast="0"/>
      <w:bookmarkEnd w:id="1"/>
      <w:r>
        <w:rPr>
          <w:rFonts w:ascii="Times New Roman" w:eastAsia="Times New Roman" w:hAnsi="Times New Roman" w:cs="Times New Roman"/>
          <w:b/>
        </w:rPr>
        <w:t>2.1 In Scope</w:t>
      </w:r>
    </w:p>
    <w:tbl>
      <w:tblPr>
        <w:tblStyle w:val="a0"/>
        <w:tblW w:w="7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410"/>
        <w:gridCol w:w="1800"/>
      </w:tblGrid>
      <w:tr w:rsidR="007B2145">
        <w:trPr>
          <w:trHeight w:val="690"/>
        </w:trPr>
        <w:tc>
          <w:tcPr>
            <w:tcW w:w="174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7B2145">
        <w:trPr>
          <w:trHeight w:val="705"/>
        </w:trPr>
        <w:tc>
          <w:tcPr>
            <w:tcW w:w="17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Banner rotation, deals visibility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B2145">
        <w:trPr>
          <w:trHeight w:val="705"/>
        </w:trPr>
        <w:tc>
          <w:tcPr>
            <w:tcW w:w="17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 Search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Keyword/numeric search functionality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7B2145">
        <w:trPr>
          <w:trHeight w:val="705"/>
        </w:trPr>
        <w:tc>
          <w:tcPr>
            <w:tcW w:w="17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Add/remove items, quantity updates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7B2145">
        <w:trPr>
          <w:trHeight w:val="705"/>
        </w:trPr>
        <w:tc>
          <w:tcPr>
            <w:tcW w:w="174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Guest/logged-in flows, payment options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</w:tr>
    </w:tbl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2" w:name="_yc4qjyjq4ywg" w:colFirst="0" w:colLast="0"/>
      <w:bookmarkEnd w:id="2"/>
      <w:r>
        <w:rPr>
          <w:rFonts w:ascii="Times New Roman" w:eastAsia="Times New Roman" w:hAnsi="Times New Roman" w:cs="Times New Roman"/>
          <w:b/>
        </w:rPr>
        <w:t>2.2 Out of Scope</w:t>
      </w:r>
    </w:p>
    <w:p w:rsidR="007B214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Performance/Load Testing</w:t>
      </w:r>
    </w:p>
    <w:p w:rsidR="007B214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Testing</w:t>
      </w:r>
    </w:p>
    <w:p w:rsidR="007B214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Validation</w:t>
      </w:r>
    </w:p>
    <w:p w:rsidR="007B2145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3" w:name="_lue5ahu82e6s" w:colFirst="0" w:colLast="0"/>
      <w:bookmarkEnd w:id="3"/>
      <w:r>
        <w:rPr>
          <w:rFonts w:ascii="Times New Roman" w:eastAsia="Times New Roman" w:hAnsi="Times New Roman" w:cs="Times New Roman"/>
          <w:b/>
        </w:rPr>
        <w:t>3. Test Deliverables</w:t>
      </w:r>
    </w:p>
    <w:p w:rsidR="007B2145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 test cases (Excel)</w:t>
      </w:r>
    </w:p>
    <w:p w:rsidR="007B2145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reports (JIRA)</w:t>
      </w:r>
    </w:p>
    <w:p w:rsidR="007B2145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execution logs</w:t>
      </w:r>
    </w:p>
    <w:p w:rsidR="007B2145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summary report</w:t>
      </w:r>
    </w:p>
    <w:p w:rsidR="007B2145" w:rsidRDefault="00000000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v4mnuesqtsq5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3.1 Test Execution</w:t>
      </w:r>
    </w:p>
    <w:p w:rsidR="007B2145" w:rsidRDefault="0000000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jz3056deg7wn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Test Environment</w:t>
      </w:r>
    </w:p>
    <w:p w:rsidR="007B214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Desktop: Windows 10, macOS</w:t>
      </w:r>
    </w:p>
    <w:p w:rsidR="007B214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Mobile: iOS and Android devices</w:t>
      </w:r>
    </w:p>
    <w:p w:rsidR="007B214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Browsers: Chrome, Firefox, Safari, Edge (latest versions)</w:t>
      </w:r>
    </w:p>
    <w:p w:rsidR="007B214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Data: Various user accounts, search terms, and product selections</w:t>
      </w:r>
    </w:p>
    <w:p w:rsidR="007B2145" w:rsidRDefault="0000000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jmxf9ml5hief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Test Case Examples</w:t>
      </w:r>
    </w:p>
    <w:p w:rsidR="007B214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are examples of some key test cases executed during this project: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7" w:name="_pb1a1lwtsd1e" w:colFirst="0" w:colLast="0"/>
      <w:bookmarkEnd w:id="7"/>
      <w:r>
        <w:rPr>
          <w:rFonts w:ascii="Times New Roman" w:eastAsia="Times New Roman" w:hAnsi="Times New Roman" w:cs="Times New Roman"/>
          <w:b/>
        </w:rPr>
        <w:t>Search Functionality</w:t>
      </w:r>
    </w:p>
    <w:p w:rsidR="007B214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test cases focused on:</w:t>
      </w:r>
    </w:p>
    <w:p w:rsidR="007B214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text searches</w:t>
      </w:r>
    </w:p>
    <w:p w:rsidR="007B214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Numeric and alphanumeric searches</w:t>
      </w:r>
    </w:p>
    <w:p w:rsidR="007B214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Autocomplete functionality</w:t>
      </w:r>
    </w:p>
    <w:p w:rsidR="007B214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of typos and misspellings</w:t>
      </w:r>
    </w:p>
    <w:p w:rsidR="007B214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Filter and sort operations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8" w:name="_r0blekgx3dah" w:colFirst="0" w:colLast="0"/>
      <w:bookmarkEnd w:id="8"/>
      <w:r>
        <w:rPr>
          <w:rFonts w:ascii="Times New Roman" w:eastAsia="Times New Roman" w:hAnsi="Times New Roman" w:cs="Times New Roman"/>
          <w:b/>
        </w:rPr>
        <w:t>Shopping Cart</w:t>
      </w:r>
    </w:p>
    <w:p w:rsidR="007B214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test cases focused on:</w:t>
      </w:r>
    </w:p>
    <w:p w:rsidR="007B214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products to cart</w:t>
      </w:r>
    </w:p>
    <w:p w:rsidR="007B214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quantities</w:t>
      </w:r>
    </w:p>
    <w:p w:rsidR="007B214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calculations</w:t>
      </w:r>
    </w:p>
    <w:p w:rsidR="007B214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Cart persistence between sessions</w:t>
      </w:r>
    </w:p>
    <w:p w:rsidR="007B2145" w:rsidRDefault="007F30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B2145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9" w:name="_ly0l8yfwmgay" w:colFirst="0" w:colLast="0"/>
      <w:bookmarkEnd w:id="9"/>
      <w:r>
        <w:rPr>
          <w:rFonts w:ascii="Times New Roman" w:eastAsia="Times New Roman" w:hAnsi="Times New Roman" w:cs="Times New Roman"/>
          <w:b/>
        </w:rPr>
        <w:t>4. Test Environments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10" w:name="_76n4ja4tbmwq" w:colFirst="0" w:colLast="0"/>
      <w:bookmarkEnd w:id="10"/>
      <w:r>
        <w:rPr>
          <w:rFonts w:ascii="Times New Roman" w:eastAsia="Times New Roman" w:hAnsi="Times New Roman" w:cs="Times New Roman"/>
          <w:b/>
        </w:rPr>
        <w:t>4.1 Environment Details</w:t>
      </w:r>
    </w:p>
    <w:tbl>
      <w:tblPr>
        <w:tblStyle w:val="a1"/>
        <w:tblW w:w="6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430"/>
        <w:gridCol w:w="2595"/>
      </w:tblGrid>
      <w:tr w:rsidR="007B2145">
        <w:trPr>
          <w:trHeight w:val="690"/>
        </w:trPr>
        <w:tc>
          <w:tcPr>
            <w:tcW w:w="16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7B2145">
        <w:trPr>
          <w:trHeight w:val="705"/>
        </w:trPr>
        <w:tc>
          <w:tcPr>
            <w:tcW w:w="165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Staging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staging.amazon.com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 feature testing</w:t>
            </w:r>
          </w:p>
        </w:tc>
      </w:tr>
      <w:tr w:rsidR="007B2145">
        <w:trPr>
          <w:trHeight w:val="705"/>
        </w:trPr>
        <w:tc>
          <w:tcPr>
            <w:tcW w:w="165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www.amazon.com</w:t>
              </w:r>
            </w:hyperlink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testing</w:t>
            </w:r>
          </w:p>
        </w:tc>
      </w:tr>
    </w:tbl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11" w:name="_ike8kwd7h66z" w:colFirst="0" w:colLast="0"/>
      <w:bookmarkEnd w:id="11"/>
      <w:r>
        <w:rPr>
          <w:rFonts w:ascii="Times New Roman" w:eastAsia="Times New Roman" w:hAnsi="Times New Roman" w:cs="Times New Roman"/>
          <w:b/>
        </w:rPr>
        <w:t>4.2 Configurations</w:t>
      </w:r>
    </w:p>
    <w:p w:rsidR="007B214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Browsers: Chrome, Firefox, Safari (latest)</w:t>
      </w:r>
    </w:p>
    <w:p w:rsidR="007B214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Devices: Desktop, iPhone, Android</w:t>
      </w:r>
    </w:p>
    <w:p w:rsidR="007B214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Accounts: Pre-configured user profiles</w:t>
      </w:r>
    </w:p>
    <w:p w:rsidR="007B2145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rs8xmks6z859" w:colFirst="0" w:colLast="0"/>
      <w:bookmarkEnd w:id="12"/>
      <w:r>
        <w:rPr>
          <w:rFonts w:ascii="Times New Roman" w:eastAsia="Times New Roman" w:hAnsi="Times New Roman" w:cs="Times New Roman"/>
          <w:b/>
        </w:rPr>
        <w:t>5. Test Strategy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13" w:name="_jnaiuf8xet7p" w:colFirst="0" w:colLast="0"/>
      <w:bookmarkEnd w:id="13"/>
      <w:r>
        <w:rPr>
          <w:rFonts w:ascii="Times New Roman" w:eastAsia="Times New Roman" w:hAnsi="Times New Roman" w:cs="Times New Roman"/>
          <w:b/>
        </w:rPr>
        <w:t>5.1 Manual Testing Types</w:t>
      </w:r>
    </w:p>
    <w:p w:rsidR="007B21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:rsidR="007B21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UI/UX Testing</w:t>
      </w:r>
    </w:p>
    <w:p w:rsidR="007B21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Compatibility Testing</w:t>
      </w:r>
    </w:p>
    <w:p w:rsidR="007B21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Smoke Testing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14" w:name="_31q3114a372q" w:colFirst="0" w:colLast="0"/>
      <w:bookmarkEnd w:id="14"/>
      <w:r>
        <w:rPr>
          <w:rFonts w:ascii="Times New Roman" w:eastAsia="Times New Roman" w:hAnsi="Times New Roman" w:cs="Times New Roman"/>
          <w:b/>
        </w:rPr>
        <w:t>5.2 Techniques</w:t>
      </w:r>
    </w:p>
    <w:p w:rsidR="007B21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Boundary Value Analysis</w:t>
      </w:r>
    </w:p>
    <w:p w:rsidR="007B21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Guessing</w:t>
      </w:r>
    </w:p>
    <w:p w:rsidR="007B21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Exploratory Testing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15" w:name="_hs0ujhtp6244" w:colFirst="0" w:colLast="0"/>
      <w:bookmarkEnd w:id="15"/>
      <w:r>
        <w:rPr>
          <w:rFonts w:ascii="Times New Roman" w:eastAsia="Times New Roman" w:hAnsi="Times New Roman" w:cs="Times New Roman"/>
          <w:b/>
        </w:rPr>
        <w:t>5.3 Approach</w:t>
      </w:r>
    </w:p>
    <w:p w:rsidR="007B214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100% manual execution</w:t>
      </w:r>
    </w:p>
    <w:p w:rsidR="007B214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Risk-based prioritization</w:t>
      </w:r>
    </w:p>
    <w:p w:rsidR="007B214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 defect triage</w:t>
      </w:r>
    </w:p>
    <w:p w:rsidR="007B2145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6" w:name="_xv0xy2z69mmz" w:colFirst="0" w:colLast="0"/>
      <w:bookmarkEnd w:id="16"/>
      <w:r>
        <w:rPr>
          <w:rFonts w:ascii="Times New Roman" w:eastAsia="Times New Roman" w:hAnsi="Times New Roman" w:cs="Times New Roman"/>
          <w:b/>
        </w:rPr>
        <w:t>6. Test Schedule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4"/>
        <w:gridCol w:w="1625"/>
        <w:gridCol w:w="1625"/>
        <w:gridCol w:w="3346"/>
      </w:tblGrid>
      <w:tr w:rsidR="007B2145">
        <w:trPr>
          <w:trHeight w:val="690"/>
        </w:trPr>
        <w:tc>
          <w:tcPr>
            <w:tcW w:w="2763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Phase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Start Date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End Date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145" w:rsidRDefault="007B2145">
            <w:pPr>
              <w:spacing w:line="240" w:lineRule="auto"/>
            </w:pPr>
          </w:p>
        </w:tc>
      </w:tr>
      <w:tr w:rsidR="007B2145">
        <w:trPr>
          <w:trHeight w:val="705"/>
        </w:trPr>
        <w:tc>
          <w:tcPr>
            <w:tcW w:w="2763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Test Planning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1, 2024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3, 2024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145" w:rsidRDefault="007B2145">
            <w:pPr>
              <w:spacing w:line="240" w:lineRule="auto"/>
            </w:pPr>
          </w:p>
        </w:tc>
      </w:tr>
      <w:tr w:rsidR="007B2145">
        <w:trPr>
          <w:trHeight w:val="705"/>
        </w:trPr>
        <w:tc>
          <w:tcPr>
            <w:tcW w:w="2763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Test Case Design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4, 2024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8, 2024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145" w:rsidRDefault="007B2145">
            <w:pPr>
              <w:spacing w:line="240" w:lineRule="auto"/>
            </w:pPr>
          </w:p>
        </w:tc>
      </w:tr>
      <w:tr w:rsidR="007B2145">
        <w:trPr>
          <w:trHeight w:val="705"/>
        </w:trPr>
        <w:tc>
          <w:tcPr>
            <w:tcW w:w="2763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Environment Setup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5, 2024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7, 2024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(Overlaps with Test Case Design)</w:t>
            </w:r>
          </w:p>
        </w:tc>
      </w:tr>
      <w:tr w:rsidR="007B2145">
        <w:trPr>
          <w:trHeight w:val="705"/>
        </w:trPr>
        <w:tc>
          <w:tcPr>
            <w:tcW w:w="2763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Test Execution (Cycle 1)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9, 2024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15, 2024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145" w:rsidRDefault="007B2145">
            <w:pPr>
              <w:spacing w:line="240" w:lineRule="auto"/>
            </w:pPr>
          </w:p>
        </w:tc>
      </w:tr>
      <w:tr w:rsidR="007B2145">
        <w:trPr>
          <w:trHeight w:val="705"/>
        </w:trPr>
        <w:tc>
          <w:tcPr>
            <w:tcW w:w="2763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Test Execution (Cycle 2)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16, 2024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22, 2024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145" w:rsidRDefault="007B2145">
            <w:pPr>
              <w:spacing w:line="240" w:lineRule="auto"/>
            </w:pPr>
          </w:p>
        </w:tc>
      </w:tr>
      <w:tr w:rsidR="007B2145">
        <w:trPr>
          <w:trHeight w:val="705"/>
        </w:trPr>
        <w:tc>
          <w:tcPr>
            <w:tcW w:w="2763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Bug Reporting &amp; Verification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23, 2024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28, 2024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145" w:rsidRDefault="007B2145">
            <w:pPr>
              <w:spacing w:line="240" w:lineRule="auto"/>
            </w:pPr>
          </w:p>
        </w:tc>
      </w:tr>
      <w:tr w:rsidR="007B2145">
        <w:trPr>
          <w:trHeight w:val="705"/>
        </w:trPr>
        <w:tc>
          <w:tcPr>
            <w:tcW w:w="2763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Test Closure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29, 2024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</w:pPr>
            <w:r>
              <w:t>Dec 31, 2024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145" w:rsidRDefault="007B2145">
            <w:pPr>
              <w:spacing w:line="240" w:lineRule="auto"/>
            </w:pPr>
          </w:p>
        </w:tc>
      </w:tr>
    </w:tbl>
    <w:p w:rsidR="007B2145" w:rsidRDefault="00000000">
      <w:pPr>
        <w:pStyle w:val="Heading3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" w:name="_zc0o03epfrx4" w:colFirst="0" w:colLast="0"/>
      <w:bookmarkEnd w:id="17"/>
      <w:r>
        <w:rPr>
          <w:rFonts w:ascii="Times New Roman" w:eastAsia="Times New Roman" w:hAnsi="Times New Roman" w:cs="Times New Roman"/>
          <w:b/>
          <w:sz w:val="26"/>
          <w:szCs w:val="26"/>
        </w:rPr>
        <w:t>7. Entry/Exit Criteria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18" w:name="_cgqxv9r8iq3i" w:colFirst="0" w:colLast="0"/>
      <w:bookmarkEnd w:id="18"/>
      <w:r>
        <w:rPr>
          <w:rFonts w:ascii="Times New Roman" w:eastAsia="Times New Roman" w:hAnsi="Times New Roman" w:cs="Times New Roman"/>
          <w:b/>
        </w:rPr>
        <w:t>7.1 Entry</w:t>
      </w:r>
    </w:p>
    <w:p w:rsidR="007B2145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approved</w:t>
      </w:r>
    </w:p>
    <w:p w:rsidR="007B2145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data prepared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19" w:name="_q2bt8bvnidsw" w:colFirst="0" w:colLast="0"/>
      <w:bookmarkEnd w:id="19"/>
      <w:r>
        <w:rPr>
          <w:rFonts w:ascii="Times New Roman" w:eastAsia="Times New Roman" w:hAnsi="Times New Roman" w:cs="Times New Roman"/>
          <w:b/>
        </w:rPr>
        <w:lastRenderedPageBreak/>
        <w:t>7.2 Exit</w:t>
      </w:r>
    </w:p>
    <w:p w:rsidR="007B2145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95% test cases executed</w:t>
      </w:r>
    </w:p>
    <w:p w:rsidR="007B2145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Zero Critical defects</w:t>
      </w:r>
    </w:p>
    <w:p w:rsidR="007B2145" w:rsidRDefault="0000000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0" w:name="_t4mi01w36d0b" w:colFirst="0" w:colLast="0"/>
      <w:bookmarkEnd w:id="20"/>
      <w:r>
        <w:rPr>
          <w:rFonts w:ascii="Times New Roman" w:eastAsia="Times New Roman" w:hAnsi="Times New Roman" w:cs="Times New Roman"/>
          <w:b/>
          <w:sz w:val="24"/>
          <w:szCs w:val="24"/>
        </w:rPr>
        <w:t>8. Defect Management</w:t>
      </w:r>
    </w:p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21" w:name="_n2n1mhsz3ufk" w:colFirst="0" w:colLast="0"/>
      <w:bookmarkEnd w:id="21"/>
      <w:r>
        <w:rPr>
          <w:rFonts w:ascii="Times New Roman" w:eastAsia="Times New Roman" w:hAnsi="Times New Roman" w:cs="Times New Roman"/>
          <w:b/>
        </w:rPr>
        <w:t>8.1 Severity Levels</w:t>
      </w:r>
    </w:p>
    <w:tbl>
      <w:tblPr>
        <w:tblStyle w:val="a3"/>
        <w:tblW w:w="4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580"/>
      </w:tblGrid>
      <w:tr w:rsidR="007B2145">
        <w:trPr>
          <w:trHeight w:val="690"/>
        </w:trPr>
        <w:tc>
          <w:tcPr>
            <w:tcW w:w="16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</w:tr>
      <w:tr w:rsidR="007B2145">
        <w:trPr>
          <w:trHeight w:val="705"/>
        </w:trPr>
        <w:tc>
          <w:tcPr>
            <w:tcW w:w="165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Checkout failure</w:t>
            </w:r>
          </w:p>
        </w:tc>
      </w:tr>
      <w:tr w:rsidR="007B2145">
        <w:trPr>
          <w:trHeight w:val="705"/>
        </w:trPr>
        <w:tc>
          <w:tcPr>
            <w:tcW w:w="165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 calculation errors</w:t>
            </w:r>
          </w:p>
        </w:tc>
      </w:tr>
      <w:tr w:rsidR="007B2145">
        <w:trPr>
          <w:trHeight w:val="705"/>
        </w:trPr>
        <w:tc>
          <w:tcPr>
            <w:tcW w:w="165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misalignment</w:t>
            </w:r>
          </w:p>
        </w:tc>
      </w:tr>
    </w:tbl>
    <w:p w:rsidR="007B2145" w:rsidRDefault="00000000">
      <w:pPr>
        <w:pStyle w:val="Heading4"/>
        <w:rPr>
          <w:rFonts w:ascii="Times New Roman" w:eastAsia="Times New Roman" w:hAnsi="Times New Roman" w:cs="Times New Roman"/>
          <w:b/>
        </w:rPr>
      </w:pPr>
      <w:bookmarkStart w:id="22" w:name="_h6mqg4vhcsgl" w:colFirst="0" w:colLast="0"/>
      <w:bookmarkEnd w:id="22"/>
      <w:r>
        <w:rPr>
          <w:rFonts w:ascii="Times New Roman" w:eastAsia="Times New Roman" w:hAnsi="Times New Roman" w:cs="Times New Roman"/>
          <w:b/>
        </w:rPr>
        <w:t>8.2 Process</w:t>
      </w:r>
    </w:p>
    <w:p w:rsidR="007B2145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 reproduction</w:t>
      </w:r>
    </w:p>
    <w:p w:rsidR="007B2145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 creation</w:t>
      </w:r>
    </w:p>
    <w:p w:rsidR="007B2145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 review with dev team</w:t>
      </w:r>
    </w:p>
    <w:p w:rsidR="007B2145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23" w:name="_fwro63fllt7" w:colFirst="0" w:colLast="0"/>
      <w:bookmarkEnd w:id="23"/>
      <w:r>
        <w:rPr>
          <w:rFonts w:ascii="Times New Roman" w:eastAsia="Times New Roman" w:hAnsi="Times New Roman" w:cs="Times New Roman"/>
          <w:b/>
        </w:rPr>
        <w:t>9. Risks &amp; Mitigations</w:t>
      </w:r>
    </w:p>
    <w:tbl>
      <w:tblPr>
        <w:tblStyle w:val="a4"/>
        <w:tblW w:w="5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580"/>
      </w:tblGrid>
      <w:tr w:rsidR="007B2145">
        <w:trPr>
          <w:trHeight w:val="690"/>
        </w:trPr>
        <w:tc>
          <w:tcPr>
            <w:tcW w:w="2475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</w:t>
            </w:r>
          </w:p>
        </w:tc>
      </w:tr>
      <w:tr w:rsidR="007B2145">
        <w:trPr>
          <w:trHeight w:val="705"/>
        </w:trPr>
        <w:tc>
          <w:tcPr>
            <w:tcW w:w="247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constraints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critical paths</w:t>
            </w:r>
          </w:p>
        </w:tc>
      </w:tr>
      <w:tr w:rsidR="007B2145">
        <w:trPr>
          <w:trHeight w:val="705"/>
        </w:trPr>
        <w:tc>
          <w:tcPr>
            <w:tcW w:w="247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instability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 backups</w:t>
            </w:r>
          </w:p>
        </w:tc>
      </w:tr>
    </w:tbl>
    <w:p w:rsidR="007B2145" w:rsidRDefault="00000000">
      <w:pPr>
        <w:pStyle w:val="Heading3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4" w:name="_o8piakr57wh6" w:colFirst="0" w:colLast="0"/>
      <w:bookmarkEnd w:id="24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10. Tools</w:t>
      </w:r>
    </w:p>
    <w:tbl>
      <w:tblPr>
        <w:tblStyle w:val="a5"/>
        <w:tblW w:w="3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800"/>
      </w:tblGrid>
      <w:tr w:rsidR="007B2145">
        <w:trPr>
          <w:trHeight w:val="690"/>
        </w:trPr>
        <w:tc>
          <w:tcPr>
            <w:tcW w:w="198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</w:tr>
      <w:tr w:rsidR="007B2145">
        <w:trPr>
          <w:trHeight w:val="705"/>
        </w:trPr>
        <w:tc>
          <w:tcPr>
            <w:tcW w:w="19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Management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7B2145">
        <w:trPr>
          <w:trHeight w:val="705"/>
        </w:trPr>
        <w:tc>
          <w:tcPr>
            <w:tcW w:w="19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Tracking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JIRA</w:t>
            </w:r>
          </w:p>
        </w:tc>
      </w:tr>
      <w:tr w:rsidR="007B2145">
        <w:trPr>
          <w:trHeight w:val="705"/>
        </w:trPr>
        <w:tc>
          <w:tcPr>
            <w:tcW w:w="198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Snagit</w:t>
            </w:r>
          </w:p>
        </w:tc>
      </w:tr>
    </w:tbl>
    <w:p w:rsidR="007B2145" w:rsidRDefault="0000000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5" w:name="_dcsfhg6gnlxz" w:colFirst="0" w:colLast="0"/>
      <w:bookmarkEnd w:id="25"/>
      <w:r>
        <w:rPr>
          <w:rFonts w:ascii="Times New Roman" w:eastAsia="Times New Roman" w:hAnsi="Times New Roman" w:cs="Times New Roman"/>
          <w:b/>
          <w:sz w:val="24"/>
          <w:szCs w:val="24"/>
        </w:rPr>
        <w:t>11.Approvals</w:t>
      </w:r>
    </w:p>
    <w:tbl>
      <w:tblPr>
        <w:tblStyle w:val="a6"/>
        <w:tblW w:w="5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00"/>
        <w:gridCol w:w="1875"/>
      </w:tblGrid>
      <w:tr w:rsidR="007B2145">
        <w:trPr>
          <w:trHeight w:val="690"/>
        </w:trPr>
        <w:tc>
          <w:tcPr>
            <w:tcW w:w="192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7B2145">
        <w:trPr>
          <w:trHeight w:val="705"/>
        </w:trPr>
        <w:tc>
          <w:tcPr>
            <w:tcW w:w="192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[Jan Smith]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[5/12/24]</w:t>
            </w:r>
          </w:p>
        </w:tc>
      </w:tr>
      <w:tr w:rsidR="007B2145">
        <w:trPr>
          <w:trHeight w:val="705"/>
        </w:trPr>
        <w:tc>
          <w:tcPr>
            <w:tcW w:w="192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Manager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[John Doe]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B214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[5/12/24]</w:t>
            </w:r>
          </w:p>
        </w:tc>
      </w:tr>
    </w:tbl>
    <w:p w:rsidR="007B2145" w:rsidRDefault="007B21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2145" w:rsidRDefault="007B21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214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Version</w:t>
      </w:r>
      <w:r>
        <w:rPr>
          <w:rFonts w:ascii="Times New Roman" w:eastAsia="Times New Roman" w:hAnsi="Times New Roman" w:cs="Times New Roman"/>
          <w:sz w:val="24"/>
          <w:szCs w:val="24"/>
        </w:rPr>
        <w:t>: 1.0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Last Updated: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 28, 2024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Author: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Dalonda Ikhimokpa</w:t>
      </w:r>
    </w:p>
    <w:p w:rsidR="007B2145" w:rsidRDefault="007B21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2145" w:rsidRDefault="007B2145"/>
    <w:sectPr w:rsidR="007B2145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301B" w:rsidRDefault="007F301B" w:rsidP="00136E48">
      <w:pPr>
        <w:spacing w:line="240" w:lineRule="auto"/>
      </w:pPr>
      <w:r>
        <w:separator/>
      </w:r>
    </w:p>
  </w:endnote>
  <w:endnote w:type="continuationSeparator" w:id="0">
    <w:p w:rsidR="007F301B" w:rsidRDefault="007F301B" w:rsidP="00136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E48" w:rsidRPr="00136E48" w:rsidRDefault="00136E48" w:rsidP="00136E48">
    <w:pPr>
      <w:pStyle w:val="Footer"/>
      <w:rPr>
        <w:rFonts w:ascii="Times New Roman" w:eastAsia="Times New Roman" w:hAnsi="Times New Roman" w:cs="Times New Roman"/>
        <w:b/>
        <w:color w:val="000000" w:themeColor="text1"/>
        <w:sz w:val="24"/>
        <w:szCs w:val="24"/>
      </w:rPr>
    </w:pPr>
    <w:r w:rsidRPr="00136E48">
      <w:rPr>
        <w:rFonts w:ascii="Times New Roman" w:eastAsia="Times New Roman" w:hAnsi="Times New Roman" w:cs="Times New Roman"/>
        <w:b/>
        <w:color w:val="000000" w:themeColor="text1"/>
        <w:sz w:val="24"/>
        <w:szCs w:val="24"/>
      </w:rPr>
      <w:t>Amazon E-commerce Website</w:t>
    </w:r>
    <w:r>
      <w:rPr>
        <w:rFonts w:ascii="Times New Roman" w:eastAsia="Times New Roman" w:hAnsi="Times New Roman" w:cs="Times New Roman"/>
        <w:b/>
        <w:color w:val="000000" w:themeColor="text1"/>
        <w:sz w:val="24"/>
        <w:szCs w:val="24"/>
      </w:rPr>
      <w:t xml:space="preserve"> Project. 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301B" w:rsidRDefault="007F301B" w:rsidP="00136E48">
      <w:pPr>
        <w:spacing w:line="240" w:lineRule="auto"/>
      </w:pPr>
      <w:r>
        <w:separator/>
      </w:r>
    </w:p>
  </w:footnote>
  <w:footnote w:type="continuationSeparator" w:id="0">
    <w:p w:rsidR="007F301B" w:rsidRDefault="007F301B" w:rsidP="00136E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606"/>
    <w:multiLevelType w:val="multilevel"/>
    <w:tmpl w:val="7F823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A30E8"/>
    <w:multiLevelType w:val="multilevel"/>
    <w:tmpl w:val="C062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6366E"/>
    <w:multiLevelType w:val="multilevel"/>
    <w:tmpl w:val="B2340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D666AC"/>
    <w:multiLevelType w:val="multilevel"/>
    <w:tmpl w:val="63400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42F67"/>
    <w:multiLevelType w:val="multilevel"/>
    <w:tmpl w:val="88B87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727812"/>
    <w:multiLevelType w:val="multilevel"/>
    <w:tmpl w:val="5EECE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FC754E"/>
    <w:multiLevelType w:val="multilevel"/>
    <w:tmpl w:val="FBBA9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CC347A"/>
    <w:multiLevelType w:val="multilevel"/>
    <w:tmpl w:val="E49CB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B340F0"/>
    <w:multiLevelType w:val="multilevel"/>
    <w:tmpl w:val="F1E23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F45953"/>
    <w:multiLevelType w:val="multilevel"/>
    <w:tmpl w:val="3CC25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7A6D15"/>
    <w:multiLevelType w:val="multilevel"/>
    <w:tmpl w:val="3AC64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065BD9"/>
    <w:multiLevelType w:val="multilevel"/>
    <w:tmpl w:val="98B4C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0F6AAA"/>
    <w:multiLevelType w:val="multilevel"/>
    <w:tmpl w:val="79C4E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7592809">
    <w:abstractNumId w:val="12"/>
  </w:num>
  <w:num w:numId="2" w16cid:durableId="1547327880">
    <w:abstractNumId w:val="0"/>
  </w:num>
  <w:num w:numId="3" w16cid:durableId="1127897104">
    <w:abstractNumId w:val="9"/>
  </w:num>
  <w:num w:numId="4" w16cid:durableId="477573606">
    <w:abstractNumId w:val="11"/>
  </w:num>
  <w:num w:numId="5" w16cid:durableId="1387603330">
    <w:abstractNumId w:val="8"/>
  </w:num>
  <w:num w:numId="6" w16cid:durableId="805244386">
    <w:abstractNumId w:val="7"/>
  </w:num>
  <w:num w:numId="7" w16cid:durableId="1422144796">
    <w:abstractNumId w:val="10"/>
  </w:num>
  <w:num w:numId="8" w16cid:durableId="1261522967">
    <w:abstractNumId w:val="3"/>
  </w:num>
  <w:num w:numId="9" w16cid:durableId="88820617">
    <w:abstractNumId w:val="1"/>
  </w:num>
  <w:num w:numId="10" w16cid:durableId="659967047">
    <w:abstractNumId w:val="4"/>
  </w:num>
  <w:num w:numId="11" w16cid:durableId="366443531">
    <w:abstractNumId w:val="6"/>
  </w:num>
  <w:num w:numId="12" w16cid:durableId="1226795502">
    <w:abstractNumId w:val="5"/>
  </w:num>
  <w:num w:numId="13" w16cid:durableId="2078239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+tHi2i5cSi2X/aGU2Vc4edP3D7CuUATWKn7ARJoorjwaGb3LoVw9dH1ZqvLX1G0cf9EZ8uEJja9BlunXFRvLww==" w:salt="gPeCgGLMuXC0dh4FEHwP9w=="/>
  <w:zoom w:percent="148"/>
  <w:proofState w:spelling="clean" w:grammar="clean"/>
  <w:trackRevisions/>
  <w:documentProtection w:edit="trackedChange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145"/>
    <w:rsid w:val="00136E48"/>
    <w:rsid w:val="007B2145"/>
    <w:rsid w:val="007F301B"/>
    <w:rsid w:val="00B06E66"/>
    <w:rsid w:val="00C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E47B182-FD91-C045-BE3C-D51E822D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E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E48"/>
  </w:style>
  <w:style w:type="paragraph" w:styleId="Footer">
    <w:name w:val="footer"/>
    <w:basedOn w:val="Normal"/>
    <w:link w:val="FooterChar"/>
    <w:uiPriority w:val="99"/>
    <w:unhideWhenUsed/>
    <w:rsid w:val="00136E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E48"/>
  </w:style>
  <w:style w:type="paragraph" w:styleId="Revision">
    <w:name w:val="Revision"/>
    <w:hidden/>
    <w:uiPriority w:val="99"/>
    <w:semiHidden/>
    <w:rsid w:val="00136E4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07277-5A19-9940-9061-5FFBA829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576</Words>
  <Characters>3285</Characters>
  <Application>Microsoft Office Word</Application>
  <DocSecurity>4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 dee</cp:lastModifiedBy>
  <cp:revision>3</cp:revision>
  <dcterms:created xsi:type="dcterms:W3CDTF">2025-05-14T00:18:00Z</dcterms:created>
  <dcterms:modified xsi:type="dcterms:W3CDTF">2025-05-14T18:16:00Z</dcterms:modified>
</cp:coreProperties>
</file>